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8869A0">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D80C5E" w:rsidRDefault="00D80C5E">
                  <w:pPr>
                    <w:spacing w:line="400" w:lineRule="exact"/>
                    <w:rPr>
                      <w:rFonts w:ascii="楷体_GB2312" w:eastAsia="楷体_GB2312"/>
                      <w:szCs w:val="28"/>
                    </w:rPr>
                  </w:pPr>
                  <w:r>
                    <w:rPr>
                      <w:rFonts w:ascii="楷体_GB2312" w:eastAsia="楷体_GB2312" w:hint="eastAsia"/>
                      <w:szCs w:val="28"/>
                    </w:rPr>
                    <w:t>内部资料</w:t>
                  </w:r>
                </w:p>
                <w:p w:rsidR="00D80C5E" w:rsidRDefault="00D80C5E">
                  <w:pPr>
                    <w:spacing w:line="400" w:lineRule="exact"/>
                    <w:rPr>
                      <w:rFonts w:ascii="楷体_GB2312" w:eastAsia="楷体_GB2312"/>
                      <w:szCs w:val="28"/>
                    </w:rPr>
                  </w:pPr>
                  <w:r>
                    <w:rPr>
                      <w:rFonts w:ascii="楷体_GB2312" w:eastAsia="楷体_GB2312" w:hint="eastAsia"/>
                      <w:szCs w:val="28"/>
                    </w:rPr>
                    <w:t>注意保管</w:t>
                  </w:r>
                </w:p>
                <w:p w:rsidR="00D80C5E" w:rsidRDefault="00D80C5E">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5E4D64">
        <w:rPr>
          <w:rFonts w:ascii="楷体_GB2312" w:eastAsia="楷体_GB2312" w:hint="eastAsia"/>
          <w:b/>
          <w:spacing w:val="-20"/>
          <w:sz w:val="36"/>
          <w:szCs w:val="36"/>
        </w:rPr>
        <w:t>2</w:t>
      </w:r>
      <w:r>
        <w:rPr>
          <w:rFonts w:ascii="楷体_GB2312" w:eastAsia="楷体_GB2312" w:hint="eastAsia"/>
          <w:b/>
          <w:spacing w:val="-20"/>
          <w:sz w:val="36"/>
          <w:szCs w:val="36"/>
        </w:rPr>
        <w:t>期 总4</w:t>
      </w:r>
      <w:r w:rsidR="005E4D64">
        <w:rPr>
          <w:rFonts w:ascii="楷体_GB2312" w:eastAsia="楷体_GB2312" w:hint="eastAsia"/>
          <w:b/>
          <w:spacing w:val="-20"/>
          <w:sz w:val="36"/>
          <w:szCs w:val="36"/>
        </w:rPr>
        <w:t>8</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BA16BA">
        <w:rPr>
          <w:rFonts w:ascii="楷体_GB2312" w:eastAsia="楷体_GB2312" w:hint="eastAsia"/>
          <w:sz w:val="36"/>
          <w:szCs w:val="36"/>
        </w:rPr>
        <w:t>二</w:t>
      </w:r>
      <w:r>
        <w:rPr>
          <w:rFonts w:ascii="楷体_GB2312" w:eastAsia="楷体_GB2312" w:hint="eastAsia"/>
          <w:sz w:val="36"/>
          <w:szCs w:val="36"/>
        </w:rPr>
        <w:t>月</w:t>
      </w:r>
      <w:r w:rsidR="005E4D64">
        <w:rPr>
          <w:rFonts w:ascii="楷体_GB2312" w:eastAsia="楷体_GB2312" w:hint="eastAsia"/>
          <w:sz w:val="36"/>
          <w:szCs w:val="36"/>
        </w:rPr>
        <w:t>发二十七</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5E4D64">
        <w:rPr>
          <w:rFonts w:ascii="仿宋_GB2312" w:eastAsia="仿宋_GB2312" w:hint="eastAsia"/>
          <w:sz w:val="32"/>
          <w:szCs w:val="32"/>
        </w:rPr>
        <w:t>7</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8869A0" w:rsidP="00342194">
      <w:pPr>
        <w:ind w:firstLineChars="98" w:firstLine="328"/>
        <w:jc w:val="left"/>
        <w:rPr>
          <w:rFonts w:ascii="仿宋_GB2312" w:eastAsia="仿宋_GB2312"/>
          <w:sz w:val="32"/>
          <w:szCs w:val="32"/>
        </w:rPr>
      </w:pPr>
      <w:r w:rsidRPr="008869A0">
        <w:rPr>
          <w:rFonts w:ascii="仿宋_GB2312" w:eastAsia="仿宋_GB2312"/>
          <w:sz w:val="32"/>
          <w:szCs w:val="32"/>
        </w:rPr>
        <w:pict>
          <v:line id="Line 2466" o:spid="_x0000_s1028" style="position:absolute;left:0;text-align:left;z-index:251657728" from="2.25pt,29.4pt" to="444.65pt,29.4pt"/>
        </w:pict>
      </w:r>
      <w:r w:rsidRPr="008869A0">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8869A0">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84472F" w:rsidRPr="0084472F" w:rsidRDefault="008869A0" w:rsidP="0084472F">
      <w:pPr>
        <w:pStyle w:val="10"/>
        <w:ind w:firstLine="30"/>
        <w:rPr>
          <w:rStyle w:val="a3"/>
          <w:rFonts w:ascii="楷体" w:eastAsia="楷体" w:hAnsi="楷体"/>
          <w:noProof/>
        </w:rPr>
      </w:pPr>
      <w:r w:rsidRPr="0084472F">
        <w:rPr>
          <w:rStyle w:val="a3"/>
          <w:rFonts w:hint="eastAsia"/>
          <w:noProof/>
        </w:rPr>
        <w:fldChar w:fldCharType="begin"/>
      </w:r>
      <w:r w:rsidR="00617DFD" w:rsidRPr="0084472F">
        <w:rPr>
          <w:rStyle w:val="a3"/>
          <w:rFonts w:hint="eastAsia"/>
          <w:noProof/>
        </w:rPr>
        <w:instrText xml:space="preserve"> TOC \o "1-3" \h \z \u </w:instrText>
      </w:r>
      <w:r w:rsidRPr="0084472F">
        <w:rPr>
          <w:rStyle w:val="a3"/>
          <w:rFonts w:hint="eastAsia"/>
          <w:noProof/>
        </w:rPr>
        <w:fldChar w:fldCharType="separate"/>
      </w:r>
      <w:hyperlink w:anchor="_Toc476213281" w:history="1">
        <w:r w:rsidR="0084472F" w:rsidRPr="0084472F">
          <w:rPr>
            <w:rStyle w:val="a3"/>
            <w:rFonts w:ascii="黑体" w:eastAsia="黑体" w:hAnsi="黑体" w:hint="eastAsia"/>
            <w:noProof/>
            <w:sz w:val="36"/>
            <w:szCs w:val="36"/>
          </w:rPr>
          <w:t>第一部分 物资集采信息</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_Toc476213281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6</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282" w:history="1">
        <w:r w:rsidR="0084472F" w:rsidRPr="0084472F">
          <w:rPr>
            <w:rStyle w:val="a3"/>
            <w:rFonts w:ascii="楷体" w:eastAsia="楷体" w:hAnsi="楷体" w:hint="eastAsia"/>
            <w:noProof/>
          </w:rPr>
          <w:t>一、</w:t>
        </w:r>
        <w:r w:rsidR="0084472F" w:rsidRPr="0084472F">
          <w:rPr>
            <w:rStyle w:val="a3"/>
            <w:rFonts w:ascii="楷体" w:eastAsia="楷体" w:hAnsi="楷体"/>
            <w:noProof/>
          </w:rPr>
          <w:t>2</w:t>
        </w:r>
        <w:r w:rsidR="0084472F" w:rsidRPr="0084472F">
          <w:rPr>
            <w:rStyle w:val="a3"/>
            <w:rFonts w:ascii="楷体" w:eastAsia="楷体" w:hAnsi="楷体" w:hint="eastAsia"/>
            <w:noProof/>
          </w:rPr>
          <w:t>月份物资集采信息</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_Toc476213282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6</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283" w:history="1">
        <w:r w:rsidR="0084472F" w:rsidRPr="0084472F">
          <w:rPr>
            <w:rStyle w:val="a3"/>
            <w:rFonts w:ascii="楷体" w:eastAsia="楷体" w:hAnsi="楷体" w:hint="eastAsia"/>
            <w:noProof/>
          </w:rPr>
          <w:t>二、</w:t>
        </w:r>
        <w:r w:rsidR="0084472F" w:rsidRPr="0084472F">
          <w:rPr>
            <w:rStyle w:val="a3"/>
            <w:rFonts w:ascii="楷体" w:eastAsia="楷体" w:hAnsi="楷体"/>
            <w:noProof/>
          </w:rPr>
          <w:t>2</w:t>
        </w:r>
        <w:r w:rsidR="0084472F" w:rsidRPr="0084472F">
          <w:rPr>
            <w:rStyle w:val="a3"/>
            <w:rFonts w:ascii="楷体" w:eastAsia="楷体" w:hAnsi="楷体" w:hint="eastAsia"/>
            <w:noProof/>
          </w:rPr>
          <w:t>月份电商采购额统计</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_Toc476213283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7</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284" w:history="1">
        <w:r w:rsidR="0084472F" w:rsidRPr="0084472F">
          <w:rPr>
            <w:rStyle w:val="a3"/>
            <w:rFonts w:ascii="楷体" w:eastAsia="楷体" w:hAnsi="楷体" w:hint="eastAsia"/>
            <w:noProof/>
          </w:rPr>
          <w:t>三、</w:t>
        </w:r>
        <w:r w:rsidR="0084472F" w:rsidRPr="0084472F">
          <w:rPr>
            <w:rStyle w:val="a3"/>
            <w:rFonts w:ascii="楷体" w:eastAsia="楷体" w:hAnsi="楷体"/>
            <w:noProof/>
          </w:rPr>
          <w:t>2</w:t>
        </w:r>
        <w:r w:rsidR="0084472F" w:rsidRPr="0084472F">
          <w:rPr>
            <w:rStyle w:val="a3"/>
            <w:rFonts w:ascii="楷体" w:eastAsia="楷体" w:hAnsi="楷体" w:hint="eastAsia"/>
            <w:noProof/>
          </w:rPr>
          <w:t>月份挂网招标工作</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_Toc476213284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9</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285" w:history="1">
        <w:r w:rsidR="0084472F" w:rsidRPr="0084472F">
          <w:rPr>
            <w:rStyle w:val="a3"/>
            <w:rFonts w:ascii="黑体" w:eastAsia="黑体" w:hAnsi="黑体" w:hint="eastAsia"/>
            <w:noProof/>
            <w:sz w:val="36"/>
            <w:szCs w:val="36"/>
          </w:rPr>
          <w:t>第二部分 物资管理信息</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_Toc476213285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11</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tabs>
          <w:tab w:val="left" w:pos="718"/>
        </w:tabs>
        <w:ind w:firstLine="30"/>
        <w:rPr>
          <w:rStyle w:val="a3"/>
          <w:rFonts w:ascii="楷体" w:eastAsia="楷体" w:hAnsi="楷体"/>
          <w:noProof/>
        </w:rPr>
      </w:pPr>
      <w:hyperlink w:anchor="_Toc476213286" w:history="1">
        <w:r w:rsidR="0084472F" w:rsidRPr="0084472F">
          <w:rPr>
            <w:rStyle w:val="a3"/>
            <w:rFonts w:ascii="楷体" w:eastAsia="楷体" w:hAnsi="楷体" w:hint="eastAsia"/>
            <w:noProof/>
          </w:rPr>
          <w:t>一、</w:t>
        </w:r>
        <w:r w:rsidR="0084472F" w:rsidRPr="0084472F">
          <w:rPr>
            <w:rStyle w:val="a3"/>
            <w:rFonts w:ascii="楷体" w:eastAsia="楷体" w:hAnsi="楷体"/>
            <w:noProof/>
          </w:rPr>
          <w:tab/>
        </w:r>
        <w:r w:rsidR="0084472F" w:rsidRPr="0084472F">
          <w:rPr>
            <w:rStyle w:val="a3"/>
            <w:rFonts w:ascii="楷体" w:eastAsia="楷体" w:hAnsi="楷体" w:hint="eastAsia"/>
            <w:noProof/>
          </w:rPr>
          <w:t>集团公司</w:t>
        </w:r>
        <w:r w:rsidR="0084472F" w:rsidRPr="0084472F">
          <w:rPr>
            <w:rStyle w:val="a3"/>
            <w:rFonts w:ascii="楷体" w:eastAsia="楷体" w:hAnsi="楷体"/>
            <w:noProof/>
          </w:rPr>
          <w:t>2</w:t>
        </w:r>
        <w:r w:rsidR="0084472F" w:rsidRPr="0084472F">
          <w:rPr>
            <w:rStyle w:val="a3"/>
            <w:rFonts w:ascii="楷体" w:eastAsia="楷体" w:hAnsi="楷体" w:hint="eastAsia"/>
            <w:noProof/>
          </w:rPr>
          <w:t>月份物资主要管理工作</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_Toc476213286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11</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287" w:history="1">
        <w:r w:rsidR="0084472F" w:rsidRPr="0084472F">
          <w:rPr>
            <w:rStyle w:val="a3"/>
            <w:rFonts w:ascii="楷体" w:eastAsia="楷体" w:hAnsi="楷体" w:hint="eastAsia"/>
            <w:noProof/>
          </w:rPr>
          <w:t>二、集团公司下月物资工作计划</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_Toc476213287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11</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288" w:history="1">
        <w:r w:rsidR="0084472F" w:rsidRPr="0084472F">
          <w:rPr>
            <w:rStyle w:val="a3"/>
            <w:rFonts w:ascii="楷体" w:eastAsia="楷体" w:hAnsi="楷体" w:hint="eastAsia"/>
            <w:noProof/>
          </w:rPr>
          <w:t>三、子分公司本月物资主要工作</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_Toc476213288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11</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296" w:history="1">
        <w:r w:rsidR="0084472F" w:rsidRPr="0084472F">
          <w:rPr>
            <w:rStyle w:val="a3"/>
            <w:rFonts w:ascii="楷体" w:eastAsia="楷体" w:hAnsi="楷体" w:hint="eastAsia"/>
            <w:noProof/>
          </w:rPr>
          <w:t>四、子分公司下月物资工作计划</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_Toc476213296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18</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301" w:history="1">
        <w:r w:rsidR="0084472F" w:rsidRPr="0084472F">
          <w:rPr>
            <w:rStyle w:val="a3"/>
            <w:rFonts w:ascii="楷体" w:eastAsia="楷体" w:hAnsi="楷体" w:hint="eastAsia"/>
            <w:noProof/>
          </w:rPr>
          <w:t>五、指挥部本月主要工作</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_Toc476213301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22</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307" w:history="1">
        <w:r w:rsidR="0084472F" w:rsidRPr="0084472F">
          <w:rPr>
            <w:rStyle w:val="a3"/>
            <w:rFonts w:ascii="楷体" w:eastAsia="楷体" w:hAnsi="楷体" w:hint="eastAsia"/>
            <w:noProof/>
          </w:rPr>
          <w:t>六、指挥部下月主要工作</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_Toc476213307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23</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316" w:history="1">
        <w:r w:rsidR="0084472F" w:rsidRPr="0084472F">
          <w:rPr>
            <w:rStyle w:val="a3"/>
            <w:rFonts w:ascii="黑体" w:eastAsia="黑体" w:hAnsi="黑体" w:hint="eastAsia"/>
            <w:noProof/>
            <w:sz w:val="36"/>
            <w:szCs w:val="36"/>
          </w:rPr>
          <w:t>第三部分 物贸工作动态</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_Toc476213316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2</w:t>
        </w:r>
        <w:r w:rsidR="00572CC6">
          <w:rPr>
            <w:rStyle w:val="a3"/>
            <w:rFonts w:asciiTheme="majorEastAsia" w:eastAsiaTheme="majorEastAsia" w:hAnsiTheme="majorEastAsia" w:hint="eastAsia"/>
            <w:noProof/>
            <w:webHidden/>
          </w:rPr>
          <w:t>6</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317" w:history="1">
        <w:r w:rsidR="0084472F" w:rsidRPr="0084472F">
          <w:rPr>
            <w:rStyle w:val="a3"/>
            <w:rFonts w:ascii="楷体" w:eastAsia="楷体" w:hAnsi="楷体" w:hint="eastAsia"/>
            <w:noProof/>
          </w:rPr>
          <w:t>（一）让制度在完善中传承，在传承中完善</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_Toc476213317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2</w:t>
        </w:r>
        <w:r w:rsidR="00572CC6">
          <w:rPr>
            <w:rStyle w:val="a3"/>
            <w:rFonts w:asciiTheme="majorEastAsia" w:eastAsiaTheme="majorEastAsia" w:hAnsiTheme="majorEastAsia" w:hint="eastAsia"/>
            <w:noProof/>
            <w:webHidden/>
          </w:rPr>
          <w:t>6</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318" w:history="1">
        <w:r w:rsidR="0084472F" w:rsidRPr="0084472F">
          <w:rPr>
            <w:rStyle w:val="a3"/>
            <w:rFonts w:ascii="楷体" w:eastAsia="楷体" w:hAnsi="楷体" w:hint="eastAsia"/>
            <w:noProof/>
          </w:rPr>
          <w:t>（二）放开“四个限制”</w:t>
        </w:r>
        <w:r w:rsidR="0084472F" w:rsidRPr="0084472F">
          <w:rPr>
            <w:rStyle w:val="a3"/>
            <w:rFonts w:ascii="楷体" w:eastAsia="楷体" w:hAnsi="楷体"/>
            <w:noProof/>
          </w:rPr>
          <w:t xml:space="preserve"> </w:t>
        </w:r>
        <w:r w:rsidR="0084472F" w:rsidRPr="0084472F">
          <w:rPr>
            <w:rStyle w:val="a3"/>
            <w:rFonts w:ascii="楷体" w:eastAsia="楷体" w:hAnsi="楷体" w:hint="eastAsia"/>
            <w:noProof/>
          </w:rPr>
          <w:t>做好提案征集</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_Toc476213318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2</w:t>
        </w:r>
        <w:r w:rsidR="00572CC6">
          <w:rPr>
            <w:rStyle w:val="a3"/>
            <w:rFonts w:asciiTheme="majorEastAsia" w:eastAsiaTheme="majorEastAsia" w:hAnsiTheme="majorEastAsia" w:hint="eastAsia"/>
            <w:noProof/>
            <w:webHidden/>
          </w:rPr>
          <w:t>7</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Fonts w:ascii="楷体" w:eastAsia="楷体" w:hAnsi="楷体"/>
          <w:noProof/>
        </w:rPr>
      </w:pPr>
      <w:hyperlink w:anchor="_Toc476213319" w:history="1">
        <w:r w:rsidR="0084472F" w:rsidRPr="0084472F">
          <w:rPr>
            <w:rStyle w:val="a3"/>
            <w:rFonts w:ascii="楷体" w:eastAsia="楷体" w:hAnsi="楷体" w:hint="eastAsia"/>
            <w:noProof/>
          </w:rPr>
          <w:t>（三）商城抽奖小试牛刀，做好对外市场推广</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_Toc476213319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2</w:t>
        </w:r>
        <w:r w:rsidR="00572CC6">
          <w:rPr>
            <w:rStyle w:val="a3"/>
            <w:rFonts w:asciiTheme="majorEastAsia" w:eastAsiaTheme="majorEastAsia" w:hAnsiTheme="majorEastAsia" w:hint="eastAsia"/>
            <w:noProof/>
            <w:webHidden/>
          </w:rPr>
          <w:t>8</w:t>
        </w:r>
        <w:r w:rsidRPr="00FE0C97">
          <w:rPr>
            <w:rStyle w:val="a3"/>
            <w:rFonts w:asciiTheme="majorEastAsia" w:eastAsiaTheme="majorEastAsia" w:hAnsiTheme="majorEastAsia"/>
            <w:noProof/>
            <w:webHidden/>
          </w:rPr>
          <w:fldChar w:fldCharType="end"/>
        </w:r>
      </w:hyperlink>
    </w:p>
    <w:p w:rsidR="0084472F" w:rsidRPr="0084472F" w:rsidRDefault="008869A0" w:rsidP="0084472F">
      <w:pPr>
        <w:pStyle w:val="10"/>
        <w:ind w:firstLine="30"/>
        <w:rPr>
          <w:rStyle w:val="a3"/>
        </w:rPr>
      </w:pPr>
      <w:hyperlink w:anchor="_Toc476213320" w:history="1">
        <w:r w:rsidR="0084472F" w:rsidRPr="0084472F">
          <w:rPr>
            <w:rStyle w:val="a3"/>
            <w:rFonts w:ascii="楷体" w:eastAsia="楷体" w:hAnsi="楷体" w:hint="eastAsia"/>
            <w:noProof/>
          </w:rPr>
          <w:t>（四）物贸公司扩大对外销售收入</w:t>
        </w:r>
        <w:r w:rsidR="0084472F" w:rsidRPr="0084472F">
          <w:rPr>
            <w:rStyle w:val="a3"/>
            <w:rFonts w:ascii="楷体" w:eastAsia="楷体" w:hAnsi="楷体"/>
            <w:noProof/>
            <w:webHidden/>
          </w:rPr>
          <w:tab/>
        </w:r>
        <w:r w:rsidRPr="00FE0C97">
          <w:rPr>
            <w:rStyle w:val="a3"/>
            <w:rFonts w:asciiTheme="majorEastAsia" w:eastAsiaTheme="majorEastAsia" w:hAnsiTheme="majorEastAsia"/>
            <w:noProof/>
            <w:webHidden/>
          </w:rPr>
          <w:fldChar w:fldCharType="begin"/>
        </w:r>
        <w:r w:rsidR="0084472F" w:rsidRPr="00FE0C97">
          <w:rPr>
            <w:rStyle w:val="a3"/>
            <w:rFonts w:asciiTheme="majorEastAsia" w:eastAsiaTheme="majorEastAsia" w:hAnsiTheme="majorEastAsia"/>
            <w:noProof/>
            <w:webHidden/>
          </w:rPr>
          <w:instrText xml:space="preserve"> PAGEREF _Toc476213320 \h </w:instrText>
        </w:r>
        <w:r w:rsidRPr="00FE0C97">
          <w:rPr>
            <w:rStyle w:val="a3"/>
            <w:rFonts w:asciiTheme="majorEastAsia" w:eastAsiaTheme="majorEastAsia" w:hAnsiTheme="majorEastAsia"/>
            <w:noProof/>
            <w:webHidden/>
          </w:rPr>
        </w:r>
        <w:r w:rsidRPr="00FE0C97">
          <w:rPr>
            <w:rStyle w:val="a3"/>
            <w:rFonts w:asciiTheme="majorEastAsia" w:eastAsiaTheme="majorEastAsia" w:hAnsiTheme="majorEastAsia"/>
            <w:noProof/>
            <w:webHidden/>
          </w:rPr>
          <w:fldChar w:fldCharType="separate"/>
        </w:r>
        <w:r w:rsidR="0084472F" w:rsidRPr="00FE0C97">
          <w:rPr>
            <w:rStyle w:val="a3"/>
            <w:rFonts w:asciiTheme="majorEastAsia" w:eastAsiaTheme="majorEastAsia" w:hAnsiTheme="majorEastAsia"/>
            <w:noProof/>
            <w:webHidden/>
          </w:rPr>
          <w:t>2</w:t>
        </w:r>
        <w:r w:rsidR="00572CC6">
          <w:rPr>
            <w:rStyle w:val="a3"/>
            <w:rFonts w:asciiTheme="majorEastAsia" w:eastAsiaTheme="majorEastAsia" w:hAnsiTheme="majorEastAsia" w:hint="eastAsia"/>
            <w:noProof/>
            <w:webHidden/>
          </w:rPr>
          <w:t>9</w:t>
        </w:r>
        <w:r w:rsidRPr="00FE0C97">
          <w:rPr>
            <w:rStyle w:val="a3"/>
            <w:rFonts w:asciiTheme="majorEastAsia" w:eastAsiaTheme="majorEastAsia" w:hAnsiTheme="majorEastAsia"/>
            <w:noProof/>
            <w:webHidden/>
          </w:rPr>
          <w:fldChar w:fldCharType="end"/>
        </w:r>
      </w:hyperlink>
    </w:p>
    <w:p w:rsidR="002843B8" w:rsidRPr="0084472F" w:rsidRDefault="008869A0" w:rsidP="00617DFD">
      <w:pPr>
        <w:rPr>
          <w:rStyle w:val="a3"/>
          <w:rFonts w:ascii="宋体" w:hAnsi="宋体"/>
          <w:noProof/>
          <w:sz w:val="32"/>
          <w:szCs w:val="32"/>
        </w:rPr>
      </w:pPr>
      <w:r w:rsidRPr="0084472F">
        <w:rPr>
          <w:rStyle w:val="a3"/>
          <w:rFonts w:ascii="宋体" w:hAnsi="宋体" w:hint="eastAsia"/>
          <w:noProof/>
          <w:sz w:val="32"/>
          <w:szCs w:val="32"/>
        </w:rPr>
        <w:fldChar w:fldCharType="end"/>
      </w:r>
    </w:p>
    <w:p w:rsidR="00617DFD" w:rsidRPr="0084472F" w:rsidRDefault="00617DFD" w:rsidP="00617DFD">
      <w:pPr>
        <w:rPr>
          <w:rStyle w:val="a3"/>
          <w:rFonts w:ascii="宋体" w:hAnsi="宋体"/>
          <w:noProof/>
          <w:sz w:val="32"/>
          <w:szCs w:val="32"/>
        </w:rPr>
      </w:pPr>
    </w:p>
    <w:p w:rsidR="00617DFD" w:rsidRPr="0084472F" w:rsidRDefault="00617DFD" w:rsidP="00617DFD">
      <w:pPr>
        <w:rPr>
          <w:rStyle w:val="a3"/>
          <w:rFonts w:ascii="宋体" w:hAnsi="宋体"/>
          <w:noProof/>
          <w:sz w:val="32"/>
          <w:szCs w:val="32"/>
        </w:rPr>
      </w:pPr>
    </w:p>
    <w:p w:rsidR="00617DFD" w:rsidRPr="0084472F" w:rsidRDefault="00617DFD" w:rsidP="00617DFD">
      <w:pPr>
        <w:rPr>
          <w:rStyle w:val="a3"/>
          <w:rFonts w:ascii="宋体" w:hAnsi="宋体"/>
          <w:noProof/>
          <w:sz w:val="32"/>
          <w:szCs w:val="32"/>
        </w:rPr>
      </w:pPr>
    </w:p>
    <w:p w:rsidR="00617DFD" w:rsidRPr="0084472F" w:rsidRDefault="00617DFD" w:rsidP="00617DFD">
      <w:pPr>
        <w:rPr>
          <w:rStyle w:val="a3"/>
          <w:rFonts w:ascii="宋体" w:hAnsi="宋体"/>
          <w:noProof/>
          <w:sz w:val="32"/>
          <w:szCs w:val="32"/>
        </w:rPr>
      </w:pPr>
    </w:p>
    <w:p w:rsidR="00FC2F80" w:rsidRPr="0084472F" w:rsidRDefault="00FC2F80" w:rsidP="00617DFD">
      <w:pPr>
        <w:rPr>
          <w:rStyle w:val="a3"/>
          <w:rFonts w:ascii="宋体" w:hAnsi="宋体"/>
          <w:noProof/>
          <w:sz w:val="32"/>
          <w:szCs w:val="32"/>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617DFD" w:rsidRDefault="00617DFD" w:rsidP="00617DFD">
      <w:pPr>
        <w:rPr>
          <w:rFonts w:ascii="仿宋_GB2312" w:eastAsia="仿宋_GB2312"/>
          <w:b/>
          <w:szCs w:val="28"/>
        </w:rPr>
      </w:pPr>
    </w:p>
    <w:p w:rsidR="00617DFD" w:rsidRDefault="00617DFD" w:rsidP="00617DFD">
      <w:pPr>
        <w:rPr>
          <w:rFonts w:ascii="仿宋_GB2312" w:eastAsia="仿宋_GB2312"/>
          <w:b/>
          <w:szCs w:val="28"/>
        </w:rPr>
      </w:pPr>
    </w:p>
    <w:p w:rsidR="00617DFD" w:rsidRDefault="00617DFD" w:rsidP="00617DFD">
      <w:pPr>
        <w:rPr>
          <w:rFonts w:ascii="仿宋_GB2312" w:eastAsia="仿宋_GB2312"/>
          <w:b/>
          <w:szCs w:val="28"/>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76213281"/>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76213282"/>
      <w:r w:rsidR="00D77A81" w:rsidRPr="00D77A81">
        <w:rPr>
          <w:rFonts w:ascii="宋体" w:hAnsi="宋体" w:hint="eastAsia"/>
          <w:b/>
          <w:sz w:val="32"/>
          <w:szCs w:val="32"/>
        </w:rPr>
        <w:t>一、</w:t>
      </w:r>
      <w:r w:rsidR="00A25264">
        <w:rPr>
          <w:rFonts w:ascii="宋体" w:hAnsi="宋体" w:hint="eastAsia"/>
          <w:b/>
          <w:sz w:val="32"/>
          <w:szCs w:val="32"/>
        </w:rPr>
        <w:t>2</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3095</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8615</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130000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6.63</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22005</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39.15</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1363</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4646</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130000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3.57</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20021</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23.21</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1072</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2145</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90000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2.38</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10008</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21.43</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3306</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6360</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87000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7.31</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10063</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63.20</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3446</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7690</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87000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8.84</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10052</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76.50</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931</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4388</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87000</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5.04</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9012</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48.69</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2243</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9903</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11.79</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18010</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54.99</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2534</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4170</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64000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6.52</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7015</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59.44</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F9657B">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806</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3327</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54000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6.16</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8005</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41.56</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F9657B">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794</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2753</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32000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8.60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6014</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45.78</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F9657B">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470</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1666</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28000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5.95</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7045</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23.65</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F9657B">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747</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935</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7000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13.36</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4013</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23.30</w:t>
            </w:r>
          </w:p>
        </w:tc>
      </w:tr>
      <w:tr w:rsidR="00A354D8" w:rsidRPr="00427E8F" w:rsidTr="001C1D94">
        <w:trPr>
          <w:trHeight w:val="402"/>
          <w:jc w:val="center"/>
        </w:trPr>
        <w:tc>
          <w:tcPr>
            <w:tcW w:w="644" w:type="dxa"/>
            <w:shd w:val="clear" w:color="auto" w:fill="auto"/>
            <w:noWrap/>
            <w:vAlign w:val="center"/>
            <w:hideMark/>
          </w:tcPr>
          <w:p w:rsidR="00A354D8" w:rsidRPr="007D42C8" w:rsidRDefault="00A354D8" w:rsidP="00F9657B">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865</w:t>
            </w:r>
          </w:p>
        </w:tc>
        <w:tc>
          <w:tcPr>
            <w:tcW w:w="1091"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1390</w:t>
            </w:r>
          </w:p>
        </w:tc>
        <w:tc>
          <w:tcPr>
            <w:tcW w:w="1134"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20000</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6.95</w:t>
            </w:r>
          </w:p>
        </w:tc>
        <w:tc>
          <w:tcPr>
            <w:tcW w:w="1134" w:type="dxa"/>
            <w:shd w:val="clear" w:color="000000" w:fill="FFFFFF"/>
            <w:noWrap/>
            <w:vAlign w:val="center"/>
            <w:hideMark/>
          </w:tcPr>
          <w:p w:rsidR="00A354D8" w:rsidRDefault="00A354D8">
            <w:pPr>
              <w:jc w:val="center"/>
              <w:rPr>
                <w:rFonts w:ascii="宋体" w:hAnsi="宋体" w:cs="宋体"/>
                <w:sz w:val="20"/>
                <w:szCs w:val="20"/>
              </w:rPr>
            </w:pPr>
            <w:r>
              <w:rPr>
                <w:rFonts w:hint="eastAsia"/>
                <w:sz w:val="20"/>
                <w:szCs w:val="20"/>
              </w:rPr>
              <w:t>6007</w:t>
            </w:r>
          </w:p>
        </w:tc>
        <w:tc>
          <w:tcPr>
            <w:tcW w:w="1089" w:type="dxa"/>
            <w:shd w:val="clear" w:color="auto" w:fill="auto"/>
            <w:noWrap/>
            <w:vAlign w:val="center"/>
            <w:hideMark/>
          </w:tcPr>
          <w:p w:rsidR="00A354D8" w:rsidRDefault="00A354D8">
            <w:pPr>
              <w:jc w:val="center"/>
              <w:rPr>
                <w:rFonts w:ascii="宋体" w:hAnsi="宋体" w:cs="宋体"/>
                <w:sz w:val="20"/>
                <w:szCs w:val="20"/>
              </w:rPr>
            </w:pPr>
            <w:r>
              <w:rPr>
                <w:rFonts w:hint="eastAsia"/>
                <w:sz w:val="20"/>
                <w:szCs w:val="20"/>
              </w:rPr>
              <w:t>23.14</w:t>
            </w:r>
          </w:p>
        </w:tc>
      </w:tr>
      <w:tr w:rsidR="00A354D8" w:rsidRPr="00427E8F" w:rsidTr="001C1D94">
        <w:trPr>
          <w:trHeight w:val="402"/>
          <w:jc w:val="center"/>
        </w:trPr>
        <w:tc>
          <w:tcPr>
            <w:tcW w:w="644" w:type="dxa"/>
            <w:vAlign w:val="center"/>
          </w:tcPr>
          <w:p w:rsidR="00A354D8" w:rsidRPr="007D42C8" w:rsidRDefault="00A354D8" w:rsidP="00F9657B">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A354D8" w:rsidRDefault="00A354D8">
            <w:pPr>
              <w:jc w:val="center"/>
              <w:rPr>
                <w:rFonts w:ascii="宋体" w:hAnsi="宋体" w:cs="宋体"/>
                <w:sz w:val="22"/>
                <w:szCs w:val="22"/>
              </w:rPr>
            </w:pPr>
            <w:r>
              <w:rPr>
                <w:rFonts w:ascii="宋体" w:hAnsi="宋体" w:cs="宋体" w:hint="eastAsia"/>
                <w:sz w:val="22"/>
                <w:szCs w:val="22"/>
              </w:rPr>
              <w:t>物资公司</w:t>
            </w:r>
          </w:p>
        </w:tc>
        <w:tc>
          <w:tcPr>
            <w:tcW w:w="1035" w:type="dxa"/>
            <w:shd w:val="clear" w:color="auto" w:fill="auto"/>
            <w:noWrap/>
            <w:vAlign w:val="center"/>
          </w:tcPr>
          <w:p w:rsidR="00A354D8" w:rsidRDefault="00A354D8">
            <w:pPr>
              <w:jc w:val="center"/>
              <w:rPr>
                <w:rFonts w:ascii="宋体" w:hAnsi="宋体" w:cs="宋体"/>
                <w:sz w:val="20"/>
                <w:szCs w:val="20"/>
              </w:rPr>
            </w:pPr>
            <w:r>
              <w:rPr>
                <w:rFonts w:hint="eastAsia"/>
                <w:sz w:val="20"/>
                <w:szCs w:val="20"/>
              </w:rPr>
              <w:t>0</w:t>
            </w:r>
          </w:p>
        </w:tc>
        <w:tc>
          <w:tcPr>
            <w:tcW w:w="1091" w:type="dxa"/>
            <w:shd w:val="clear" w:color="auto" w:fill="auto"/>
            <w:noWrap/>
            <w:vAlign w:val="center"/>
          </w:tcPr>
          <w:p w:rsidR="00A354D8" w:rsidRDefault="00A354D8">
            <w:pPr>
              <w:jc w:val="center"/>
              <w:rPr>
                <w:rFonts w:ascii="宋体" w:hAnsi="宋体" w:cs="宋体"/>
                <w:sz w:val="20"/>
                <w:szCs w:val="20"/>
              </w:rPr>
            </w:pPr>
            <w:r>
              <w:rPr>
                <w:rFonts w:hint="eastAsia"/>
                <w:sz w:val="20"/>
                <w:szCs w:val="20"/>
              </w:rPr>
              <w:t>440</w:t>
            </w:r>
          </w:p>
        </w:tc>
        <w:tc>
          <w:tcPr>
            <w:tcW w:w="1134" w:type="dxa"/>
            <w:shd w:val="clear" w:color="auto" w:fill="auto"/>
            <w:noWrap/>
            <w:vAlign w:val="center"/>
          </w:tcPr>
          <w:p w:rsidR="00A354D8" w:rsidRDefault="00A354D8">
            <w:pPr>
              <w:jc w:val="center"/>
              <w:rPr>
                <w:rFonts w:ascii="宋体" w:hAnsi="宋体" w:cs="宋体"/>
                <w:sz w:val="20"/>
                <w:szCs w:val="20"/>
              </w:rPr>
            </w:pPr>
            <w:r>
              <w:rPr>
                <w:rFonts w:hint="eastAsia"/>
                <w:sz w:val="20"/>
                <w:szCs w:val="20"/>
              </w:rPr>
              <w:t>15000</w:t>
            </w:r>
          </w:p>
        </w:tc>
        <w:tc>
          <w:tcPr>
            <w:tcW w:w="1134" w:type="dxa"/>
            <w:shd w:val="clear" w:color="auto" w:fill="auto"/>
            <w:noWrap/>
            <w:vAlign w:val="center"/>
          </w:tcPr>
          <w:p w:rsidR="00A354D8" w:rsidRDefault="00A354D8">
            <w:pPr>
              <w:jc w:val="center"/>
              <w:rPr>
                <w:rFonts w:ascii="宋体" w:hAnsi="宋体" w:cs="宋体"/>
                <w:sz w:val="20"/>
                <w:szCs w:val="20"/>
              </w:rPr>
            </w:pPr>
            <w:r>
              <w:rPr>
                <w:rFonts w:hint="eastAsia"/>
                <w:sz w:val="20"/>
                <w:szCs w:val="20"/>
              </w:rPr>
              <w:t>2.93</w:t>
            </w:r>
          </w:p>
        </w:tc>
        <w:tc>
          <w:tcPr>
            <w:tcW w:w="1134" w:type="dxa"/>
            <w:shd w:val="clear" w:color="auto" w:fill="auto"/>
            <w:noWrap/>
            <w:vAlign w:val="center"/>
          </w:tcPr>
          <w:p w:rsidR="00A354D8" w:rsidRDefault="00A354D8">
            <w:pPr>
              <w:jc w:val="center"/>
              <w:rPr>
                <w:rFonts w:ascii="宋体" w:hAnsi="宋体" w:cs="宋体"/>
                <w:sz w:val="20"/>
                <w:szCs w:val="20"/>
              </w:rPr>
            </w:pPr>
            <w:r>
              <w:rPr>
                <w:rFonts w:hint="eastAsia"/>
                <w:sz w:val="20"/>
                <w:szCs w:val="20"/>
              </w:rPr>
              <w:t>440</w:t>
            </w:r>
          </w:p>
        </w:tc>
        <w:tc>
          <w:tcPr>
            <w:tcW w:w="1089" w:type="dxa"/>
            <w:shd w:val="clear" w:color="auto" w:fill="auto"/>
            <w:noWrap/>
            <w:vAlign w:val="center"/>
          </w:tcPr>
          <w:p w:rsidR="00A354D8" w:rsidRDefault="00A354D8">
            <w:pPr>
              <w:jc w:val="center"/>
              <w:rPr>
                <w:rFonts w:ascii="宋体" w:hAnsi="宋体" w:cs="宋体"/>
                <w:sz w:val="20"/>
                <w:szCs w:val="20"/>
              </w:rPr>
            </w:pPr>
            <w:r>
              <w:rPr>
                <w:rFonts w:hint="eastAsia"/>
                <w:sz w:val="20"/>
                <w:szCs w:val="20"/>
              </w:rPr>
              <w:t>100.00</w:t>
            </w:r>
          </w:p>
        </w:tc>
      </w:tr>
      <w:tr w:rsidR="00A354D8" w:rsidRPr="00427E8F" w:rsidTr="001C1D94">
        <w:trPr>
          <w:trHeight w:val="402"/>
          <w:jc w:val="center"/>
        </w:trPr>
        <w:tc>
          <w:tcPr>
            <w:tcW w:w="644" w:type="dxa"/>
            <w:vAlign w:val="center"/>
          </w:tcPr>
          <w:p w:rsidR="00A354D8" w:rsidRPr="007D42C8" w:rsidRDefault="00A354D8" w:rsidP="008970E0">
            <w:pPr>
              <w:widowControl/>
              <w:jc w:val="left"/>
              <w:rPr>
                <w:rFonts w:ascii="宋体" w:hAnsi="宋体" w:cs="宋体"/>
                <w:color w:val="0D0D0D"/>
                <w:sz w:val="22"/>
              </w:rPr>
            </w:pPr>
          </w:p>
        </w:tc>
        <w:tc>
          <w:tcPr>
            <w:tcW w:w="1703" w:type="dxa"/>
            <w:vAlign w:val="center"/>
          </w:tcPr>
          <w:p w:rsidR="00A354D8" w:rsidRDefault="00A354D8">
            <w:pPr>
              <w:jc w:val="center"/>
              <w:rPr>
                <w:sz w:val="22"/>
                <w:szCs w:val="22"/>
              </w:rPr>
            </w:pPr>
            <w:r>
              <w:rPr>
                <w:rFonts w:hint="eastAsia"/>
                <w:sz w:val="22"/>
                <w:szCs w:val="22"/>
              </w:rPr>
              <w:t>合计</w:t>
            </w:r>
          </w:p>
        </w:tc>
        <w:tc>
          <w:tcPr>
            <w:tcW w:w="1035" w:type="dxa"/>
            <w:shd w:val="clear" w:color="auto" w:fill="auto"/>
            <w:noWrap/>
            <w:vAlign w:val="center"/>
          </w:tcPr>
          <w:p w:rsidR="00A354D8" w:rsidRDefault="00A354D8">
            <w:pPr>
              <w:jc w:val="center"/>
              <w:rPr>
                <w:rFonts w:ascii="宋体" w:hAnsi="宋体" w:cs="宋体"/>
                <w:sz w:val="20"/>
                <w:szCs w:val="20"/>
              </w:rPr>
            </w:pPr>
            <w:r>
              <w:rPr>
                <w:rFonts w:hint="eastAsia"/>
                <w:sz w:val="20"/>
                <w:szCs w:val="20"/>
              </w:rPr>
              <w:t>21672</w:t>
            </w:r>
          </w:p>
        </w:tc>
        <w:tc>
          <w:tcPr>
            <w:tcW w:w="1091" w:type="dxa"/>
            <w:shd w:val="clear" w:color="auto" w:fill="auto"/>
            <w:noWrap/>
            <w:vAlign w:val="center"/>
          </w:tcPr>
          <w:p w:rsidR="00A354D8" w:rsidRPr="00A354D8" w:rsidRDefault="00A354D8">
            <w:pPr>
              <w:jc w:val="center"/>
              <w:rPr>
                <w:rFonts w:ascii="宋体" w:hAnsi="宋体" w:cs="宋体"/>
                <w:color w:val="0D0D0D" w:themeColor="text1" w:themeTint="F2"/>
                <w:sz w:val="20"/>
                <w:szCs w:val="20"/>
              </w:rPr>
            </w:pPr>
            <w:r w:rsidRPr="00A354D8">
              <w:rPr>
                <w:rFonts w:hint="eastAsia"/>
                <w:color w:val="0D0D0D" w:themeColor="text1" w:themeTint="F2"/>
                <w:sz w:val="20"/>
                <w:szCs w:val="20"/>
              </w:rPr>
              <w:t>58428</w:t>
            </w:r>
          </w:p>
        </w:tc>
        <w:tc>
          <w:tcPr>
            <w:tcW w:w="1134" w:type="dxa"/>
            <w:shd w:val="clear" w:color="auto" w:fill="auto"/>
            <w:noWrap/>
            <w:vAlign w:val="center"/>
          </w:tcPr>
          <w:p w:rsidR="00A354D8" w:rsidRPr="00A354D8" w:rsidRDefault="00A354D8">
            <w:pPr>
              <w:jc w:val="center"/>
              <w:rPr>
                <w:rFonts w:ascii="宋体" w:hAnsi="宋体" w:cs="宋体"/>
                <w:color w:val="0D0D0D" w:themeColor="text1" w:themeTint="F2"/>
                <w:sz w:val="20"/>
                <w:szCs w:val="20"/>
              </w:rPr>
            </w:pPr>
            <w:r w:rsidRPr="00A354D8">
              <w:rPr>
                <w:rFonts w:hint="eastAsia"/>
                <w:color w:val="0D0D0D" w:themeColor="text1" w:themeTint="F2"/>
                <w:sz w:val="20"/>
                <w:szCs w:val="20"/>
              </w:rPr>
              <w:t>915000</w:t>
            </w:r>
          </w:p>
        </w:tc>
        <w:tc>
          <w:tcPr>
            <w:tcW w:w="1134" w:type="dxa"/>
            <w:shd w:val="clear" w:color="auto" w:fill="auto"/>
            <w:noWrap/>
            <w:vAlign w:val="center"/>
          </w:tcPr>
          <w:p w:rsidR="00A354D8" w:rsidRPr="00A354D8" w:rsidRDefault="00A354D8">
            <w:pPr>
              <w:jc w:val="center"/>
              <w:rPr>
                <w:rFonts w:ascii="宋体" w:hAnsi="宋体" w:cs="宋体"/>
                <w:color w:val="0D0D0D" w:themeColor="text1" w:themeTint="F2"/>
                <w:sz w:val="20"/>
                <w:szCs w:val="20"/>
              </w:rPr>
            </w:pPr>
            <w:r w:rsidRPr="00A354D8">
              <w:rPr>
                <w:rFonts w:hint="eastAsia"/>
                <w:color w:val="0D0D0D" w:themeColor="text1" w:themeTint="F2"/>
                <w:sz w:val="20"/>
                <w:szCs w:val="20"/>
              </w:rPr>
              <w:t>6.39</w:t>
            </w:r>
          </w:p>
        </w:tc>
        <w:tc>
          <w:tcPr>
            <w:tcW w:w="1134" w:type="dxa"/>
            <w:shd w:val="clear" w:color="auto" w:fill="auto"/>
            <w:noWrap/>
            <w:vAlign w:val="center"/>
          </w:tcPr>
          <w:p w:rsidR="00A354D8" w:rsidRPr="00A354D8" w:rsidRDefault="00A354D8">
            <w:pPr>
              <w:jc w:val="center"/>
              <w:rPr>
                <w:rFonts w:ascii="宋体" w:hAnsi="宋体" w:cs="宋体"/>
                <w:color w:val="0D0D0D" w:themeColor="text1" w:themeTint="F2"/>
                <w:sz w:val="20"/>
                <w:szCs w:val="20"/>
              </w:rPr>
            </w:pPr>
            <w:r w:rsidRPr="00A354D8">
              <w:rPr>
                <w:rFonts w:hint="eastAsia"/>
                <w:color w:val="0D0D0D" w:themeColor="text1" w:themeTint="F2"/>
                <w:sz w:val="20"/>
                <w:szCs w:val="20"/>
              </w:rPr>
              <w:t>137710</w:t>
            </w:r>
          </w:p>
        </w:tc>
        <w:tc>
          <w:tcPr>
            <w:tcW w:w="1089" w:type="dxa"/>
            <w:shd w:val="clear" w:color="auto" w:fill="auto"/>
            <w:noWrap/>
            <w:vAlign w:val="center"/>
          </w:tcPr>
          <w:p w:rsidR="00A354D8" w:rsidRPr="00A354D8" w:rsidRDefault="00A354D8">
            <w:pPr>
              <w:jc w:val="center"/>
              <w:rPr>
                <w:rFonts w:ascii="宋体" w:hAnsi="宋体" w:cs="宋体"/>
                <w:color w:val="0D0D0D" w:themeColor="text1" w:themeTint="F2"/>
                <w:sz w:val="20"/>
                <w:szCs w:val="20"/>
              </w:rPr>
            </w:pPr>
            <w:r w:rsidRPr="00A354D8">
              <w:rPr>
                <w:rFonts w:hint="eastAsia"/>
                <w:color w:val="0D0D0D" w:themeColor="text1" w:themeTint="F2"/>
                <w:sz w:val="20"/>
                <w:szCs w:val="20"/>
              </w:rPr>
              <w:t>42.43</w:t>
            </w:r>
          </w:p>
        </w:tc>
      </w:tr>
    </w:tbl>
    <w:p w:rsidR="003E00C7" w:rsidRDefault="003E00C7" w:rsidP="00342194">
      <w:pPr>
        <w:ind w:leftChars="-24" w:left="-71" w:firstLineChars="200" w:firstLine="670"/>
        <w:outlineLvl w:val="0"/>
        <w:rPr>
          <w:rFonts w:ascii="黑体" w:eastAsia="黑体" w:hAnsi="宋体"/>
          <w:color w:val="0D0D0D"/>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76213283"/>
      <w:r w:rsidRPr="00A672DC">
        <w:rPr>
          <w:rFonts w:ascii="黑体" w:eastAsia="黑体" w:hAnsi="宋体" w:hint="eastAsia"/>
          <w:color w:val="0D0D0D" w:themeColor="text1" w:themeTint="F2"/>
          <w:sz w:val="32"/>
          <w:szCs w:val="32"/>
        </w:rPr>
        <w:t>二、</w:t>
      </w:r>
      <w:r w:rsidR="00A25264">
        <w:rPr>
          <w:rFonts w:ascii="黑体" w:eastAsia="黑体" w:hAnsi="宋体" w:hint="eastAsia"/>
          <w:color w:val="0D0D0D" w:themeColor="text1" w:themeTint="F2"/>
          <w:sz w:val="32"/>
          <w:szCs w:val="32"/>
        </w:rPr>
        <w:t>2</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406" w:type="dxa"/>
        <w:jc w:val="center"/>
        <w:tblInd w:w="-433" w:type="dxa"/>
        <w:tblLook w:val="04A0"/>
      </w:tblPr>
      <w:tblGrid>
        <w:gridCol w:w="460"/>
        <w:gridCol w:w="1278"/>
        <w:gridCol w:w="554"/>
        <w:gridCol w:w="616"/>
        <w:gridCol w:w="1116"/>
        <w:gridCol w:w="1116"/>
        <w:gridCol w:w="1266"/>
        <w:gridCol w:w="1266"/>
        <w:gridCol w:w="1266"/>
        <w:gridCol w:w="866"/>
        <w:gridCol w:w="666"/>
        <w:gridCol w:w="1066"/>
      </w:tblGrid>
      <w:tr w:rsidR="00902D78" w:rsidRPr="00902D78" w:rsidTr="001128F9">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46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1128F9">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621"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B11546" w:rsidP="00C859E7">
            <w:pPr>
              <w:widowControl/>
              <w:jc w:val="center"/>
              <w:rPr>
                <w:rFonts w:ascii="宋体" w:hAnsi="宋体" w:cs="宋体"/>
                <w:snapToGrid/>
                <w:color w:val="0D0D0D"/>
                <w:sz w:val="21"/>
                <w:szCs w:val="21"/>
              </w:rPr>
            </w:pPr>
            <w:r>
              <w:rPr>
                <w:rFonts w:ascii="宋体" w:hAnsi="宋体" w:cs="宋体" w:hint="eastAsia"/>
                <w:snapToGrid/>
                <w:color w:val="0D0D0D"/>
                <w:sz w:val="21"/>
                <w:szCs w:val="21"/>
              </w:rPr>
              <w:t>完成率</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1128F9" w:rsidRDefault="00B11546" w:rsidP="001128F9">
            <w:pPr>
              <w:widowControl/>
              <w:jc w:val="center"/>
              <w:rPr>
                <w:rFonts w:ascii="宋体" w:hAnsi="宋体" w:cs="宋体"/>
                <w:snapToGrid/>
                <w:color w:val="0D0D0D"/>
                <w:sz w:val="21"/>
                <w:szCs w:val="21"/>
              </w:rPr>
            </w:pPr>
            <w:r>
              <w:rPr>
                <w:rFonts w:ascii="宋体" w:hAnsi="宋体" w:cs="宋体" w:hint="eastAsia"/>
                <w:snapToGrid/>
                <w:color w:val="0D0D0D"/>
                <w:sz w:val="21"/>
                <w:szCs w:val="21"/>
              </w:rPr>
              <w:t>商城</w:t>
            </w:r>
          </w:p>
          <w:p w:rsidR="00902D78" w:rsidRPr="00902D78" w:rsidRDefault="001128F9" w:rsidP="001128F9">
            <w:pPr>
              <w:widowControl/>
              <w:ind w:leftChars="-12" w:left="1" w:hangingChars="16" w:hanging="36"/>
              <w:jc w:val="center"/>
              <w:rPr>
                <w:rFonts w:ascii="宋体" w:hAnsi="宋体" w:cs="宋体"/>
                <w:snapToGrid/>
                <w:color w:val="0D0D0D"/>
                <w:sz w:val="21"/>
                <w:szCs w:val="21"/>
              </w:rPr>
            </w:pPr>
            <w:r>
              <w:rPr>
                <w:rFonts w:ascii="宋体" w:hAnsi="宋体" w:cs="宋体" w:hint="eastAsia"/>
                <w:snapToGrid/>
                <w:color w:val="0D0D0D"/>
                <w:sz w:val="21"/>
                <w:szCs w:val="21"/>
              </w:rPr>
              <w:t>指</w:t>
            </w:r>
            <w:r w:rsidR="00B11546">
              <w:rPr>
                <w:rFonts w:ascii="宋体" w:hAnsi="宋体" w:cs="宋体" w:hint="eastAsia"/>
                <w:snapToGrid/>
                <w:color w:val="0D0D0D"/>
                <w:sz w:val="21"/>
                <w:szCs w:val="21"/>
              </w:rPr>
              <w:t>标</w:t>
            </w:r>
          </w:p>
        </w:tc>
      </w:tr>
      <w:tr w:rsidR="00902D78" w:rsidRPr="00902D78" w:rsidTr="001128F9">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621"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981"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21</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19792217</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19792217</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19792217</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10500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18.85</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Pr="00506AF6" w:rsidRDefault="009449C2">
            <w:pPr>
              <w:jc w:val="center"/>
              <w:rPr>
                <w:rFonts w:ascii="宋体" w:hAnsi="宋体" w:cs="宋体"/>
                <w:color w:val="0D0D0D" w:themeColor="text1" w:themeTint="F2"/>
                <w:sz w:val="20"/>
                <w:szCs w:val="20"/>
              </w:rPr>
            </w:pPr>
            <w:r w:rsidRPr="00506AF6">
              <w:rPr>
                <w:rFonts w:hint="eastAsia"/>
                <w:color w:val="0D0D0D" w:themeColor="text1" w:themeTint="F2"/>
                <w:sz w:val="20"/>
                <w:szCs w:val="20"/>
              </w:rPr>
              <w:t>18.85</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6</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9550731</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8883581</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8883581</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10500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8.46</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8.46</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3613083</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3613083</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3613083</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7000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5.16</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5.16</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1413456</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1413456</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1413456</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7000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2.02</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2.02</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18 </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20339852 </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21573086 </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21573086 </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7000 </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31 </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 xml:space="preserve">31 </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2400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0.00</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4158200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4133612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4143996</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2200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18.79</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18.84</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2628412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2628412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2628412</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5000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5.26</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5.26</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9</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16341597</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8202642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8202642</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7000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11.72</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11.72</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14032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14032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14032</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70.16</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70.16</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41</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12521488</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15463016</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17009697</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6500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23.79</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26.17</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45</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106970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106970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3124432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3124432</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3231402</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4200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7.44</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7.69</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9</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371549</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371549</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371549</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700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5.31</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5.31</w:t>
            </w:r>
          </w:p>
        </w:tc>
      </w:tr>
      <w:tr w:rsidR="009449C2" w:rsidRPr="00231723"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231723" w:rsidRDefault="009449C2"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0.00</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18"/>
                <w:szCs w:val="18"/>
              </w:rPr>
            </w:pPr>
            <w:r>
              <w:rPr>
                <w:rFonts w:hint="eastAsia"/>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2</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0.00</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0</w:t>
            </w:r>
          </w:p>
        </w:tc>
      </w:tr>
      <w:tr w:rsidR="009449C2"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9449C2" w:rsidRPr="00902D78" w:rsidRDefault="009449C2"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ascii="宋体" w:hAnsi="宋体" w:cs="宋体" w:hint="eastAsia"/>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104</w:t>
            </w:r>
          </w:p>
        </w:tc>
        <w:tc>
          <w:tcPr>
            <w:tcW w:w="6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87</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3266251</w:t>
            </w:r>
          </w:p>
        </w:tc>
        <w:tc>
          <w:tcPr>
            <w:tcW w:w="111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1664035</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93869049</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89213117</w:t>
            </w:r>
          </w:p>
        </w:tc>
        <w:tc>
          <w:tcPr>
            <w:tcW w:w="12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90877152</w:t>
            </w:r>
          </w:p>
        </w:tc>
        <w:tc>
          <w:tcPr>
            <w:tcW w:w="866"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70010</w:t>
            </w:r>
          </w:p>
        </w:tc>
        <w:tc>
          <w:tcPr>
            <w:tcW w:w="62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12.74</w:t>
            </w:r>
          </w:p>
        </w:tc>
        <w:tc>
          <w:tcPr>
            <w:tcW w:w="981" w:type="dxa"/>
            <w:tcBorders>
              <w:top w:val="nil"/>
              <w:left w:val="nil"/>
              <w:bottom w:val="single" w:sz="4" w:space="0" w:color="auto"/>
              <w:right w:val="single" w:sz="4" w:space="0" w:color="auto"/>
            </w:tcBorders>
            <w:shd w:val="clear" w:color="auto" w:fill="auto"/>
            <w:noWrap/>
            <w:vAlign w:val="center"/>
            <w:hideMark/>
          </w:tcPr>
          <w:p w:rsidR="009449C2" w:rsidRDefault="009449C2">
            <w:pPr>
              <w:jc w:val="center"/>
              <w:rPr>
                <w:rFonts w:ascii="宋体" w:hAnsi="宋体" w:cs="宋体"/>
                <w:sz w:val="20"/>
                <w:szCs w:val="20"/>
              </w:rPr>
            </w:pPr>
            <w:r>
              <w:rPr>
                <w:rFonts w:hint="eastAsia"/>
                <w:sz w:val="20"/>
                <w:szCs w:val="20"/>
              </w:rPr>
              <w:t>12.980596</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3F5C0B" w:rsidRDefault="00703682" w:rsidP="00342194">
      <w:pPr>
        <w:spacing w:line="500" w:lineRule="exact"/>
        <w:outlineLvl w:val="0"/>
        <w:rPr>
          <w:rFonts w:ascii="黑体" w:eastAsia="黑体" w:hAnsi="宋体"/>
          <w:color w:val="0D0D0D" w:themeColor="text1" w:themeTint="F2"/>
          <w:sz w:val="32"/>
          <w:szCs w:val="32"/>
        </w:rPr>
      </w:pPr>
      <w:bookmarkStart w:id="3" w:name="_Toc476213284"/>
      <w:r w:rsidRPr="003F5C0B">
        <w:rPr>
          <w:rFonts w:ascii="黑体" w:eastAsia="黑体" w:hAnsi="宋体" w:hint="eastAsia"/>
          <w:color w:val="0D0D0D" w:themeColor="text1" w:themeTint="F2"/>
          <w:sz w:val="32"/>
          <w:szCs w:val="32"/>
        </w:rPr>
        <w:lastRenderedPageBreak/>
        <w:t>三、</w:t>
      </w:r>
      <w:r w:rsidR="00D46BFF">
        <w:rPr>
          <w:rFonts w:ascii="黑体" w:eastAsia="黑体" w:hAnsi="宋体" w:hint="eastAsia"/>
          <w:color w:val="0D0D0D" w:themeColor="text1" w:themeTint="F2"/>
          <w:sz w:val="32"/>
          <w:szCs w:val="32"/>
        </w:rPr>
        <w:t>2</w:t>
      </w:r>
      <w:r w:rsidR="005E3160">
        <w:rPr>
          <w:rFonts w:ascii="黑体" w:eastAsia="黑体" w:hAnsi="宋体" w:hint="eastAsia"/>
          <w:color w:val="0D0D0D" w:themeColor="text1" w:themeTint="F2"/>
          <w:sz w:val="32"/>
          <w:szCs w:val="32"/>
        </w:rPr>
        <w:t>月</w:t>
      </w:r>
      <w:r w:rsidRPr="003F5C0B">
        <w:rPr>
          <w:rFonts w:ascii="黑体" w:eastAsia="黑体" w:hAnsi="宋体" w:hint="eastAsia"/>
          <w:color w:val="0D0D0D" w:themeColor="text1" w:themeTint="F2"/>
          <w:sz w:val="32"/>
          <w:szCs w:val="32"/>
        </w:rPr>
        <w:t>份挂网招标工作</w:t>
      </w:r>
      <w:bookmarkEnd w:id="3"/>
    </w:p>
    <w:p w:rsidR="007F4104" w:rsidRDefault="00D46BFF"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2</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795C1F" w:rsidRPr="00795C1F">
        <w:rPr>
          <w:rFonts w:ascii="仿宋_GB2312" w:eastAsia="仿宋_GB2312" w:hint="eastAsia"/>
          <w:color w:val="0D0D0D" w:themeColor="text1" w:themeTint="F2"/>
          <w:sz w:val="32"/>
          <w:szCs w:val="32"/>
        </w:rPr>
        <w:t>2</w:t>
      </w:r>
      <w:r w:rsidR="00EA3B8A">
        <w:rPr>
          <w:rFonts w:ascii="仿宋_GB2312" w:eastAsia="仿宋_GB2312" w:hint="eastAsia"/>
          <w:color w:val="0D0D0D" w:themeColor="text1" w:themeTint="F2"/>
          <w:sz w:val="32"/>
          <w:szCs w:val="32"/>
        </w:rPr>
        <w:t>4</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936"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225"/>
        <w:gridCol w:w="1168"/>
      </w:tblGrid>
      <w:tr w:rsidR="00583D9F" w:rsidRPr="007D42C8" w:rsidTr="00795C1F">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225"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795C1F">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225" w:type="dxa"/>
            <w:shd w:val="clear" w:color="000000" w:fill="FFFFFF"/>
            <w:vAlign w:val="center"/>
            <w:hideMark/>
          </w:tcPr>
          <w:p w:rsidR="00D92CEC" w:rsidRPr="007D42C8" w:rsidRDefault="008869A0">
            <w:pPr>
              <w:spacing w:beforeAutospacing="1" w:afterAutospacing="1" w:line="335" w:lineRule="atLeast"/>
              <w:rPr>
                <w:rFonts w:ascii="微软雅黑" w:eastAsia="微软雅黑" w:hAnsi="微软雅黑" w:cs="宋体"/>
                <w:color w:val="0D0D0D"/>
                <w:sz w:val="20"/>
                <w:szCs w:val="20"/>
              </w:rPr>
            </w:pPr>
            <w:hyperlink r:id="rId14" w:tooltip="中国中铁股份有限公司长沙市轨道交通五号线一期工程钢筋采购招标公告" w:history="1">
              <w:r w:rsidR="005E4D64">
                <w:rPr>
                  <w:rStyle w:val="a3"/>
                  <w:rFonts w:ascii="微软雅黑" w:eastAsia="微软雅黑" w:hAnsi="微软雅黑" w:hint="eastAsia"/>
                  <w:color w:val="000000"/>
                  <w:sz w:val="20"/>
                  <w:szCs w:val="20"/>
                  <w:shd w:val="clear" w:color="auto" w:fill="FFFFFF"/>
                </w:rPr>
                <w:t>中国中铁股份有限公司长沙市轨道交通五号线一期工程钢筋采购招标公告</w:t>
              </w:r>
            </w:hyperlink>
          </w:p>
        </w:tc>
        <w:tc>
          <w:tcPr>
            <w:tcW w:w="1168" w:type="dxa"/>
            <w:shd w:val="clear" w:color="000000" w:fill="FFFFFF"/>
            <w:vAlign w:val="center"/>
            <w:hideMark/>
          </w:tcPr>
          <w:p w:rsidR="00D92CEC" w:rsidRPr="007D42C8" w:rsidRDefault="005E4D6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2017-02-08</w:t>
            </w:r>
          </w:p>
        </w:tc>
      </w:tr>
      <w:tr w:rsidR="00D92CEC" w:rsidRPr="007D42C8" w:rsidTr="00795C1F">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225" w:type="dxa"/>
            <w:shd w:val="clear" w:color="000000" w:fill="FFFFFF"/>
            <w:vAlign w:val="center"/>
            <w:hideMark/>
          </w:tcPr>
          <w:p w:rsidR="00D92CEC" w:rsidRPr="007D42C8" w:rsidRDefault="005E4D64"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集团有限公司九江长江大桥（一桥）公路桥加固改造工程钢构件采购竞争性谈判" w:history="1">
              <w:r>
                <w:rPr>
                  <w:rStyle w:val="a3"/>
                  <w:rFonts w:ascii="微软雅黑" w:eastAsia="微软雅黑" w:hAnsi="微软雅黑" w:hint="eastAsia"/>
                  <w:color w:val="000000"/>
                  <w:sz w:val="20"/>
                  <w:szCs w:val="20"/>
                  <w:shd w:val="clear" w:color="auto" w:fill="FFFFFF"/>
                </w:rPr>
                <w:t>中铁六局集团有限公司九江长江大桥（一桥）公路桥加固改造工程钢构件采购竞争性谈判</w:t>
              </w:r>
            </w:hyperlink>
          </w:p>
        </w:tc>
        <w:tc>
          <w:tcPr>
            <w:tcW w:w="1168" w:type="dxa"/>
            <w:shd w:val="clear" w:color="000000" w:fill="FFFFFF"/>
            <w:vAlign w:val="center"/>
            <w:hideMark/>
          </w:tcPr>
          <w:p w:rsidR="00D92CEC" w:rsidRPr="007D42C8" w:rsidRDefault="005E4D64"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2017-02-10</w:t>
            </w:r>
          </w:p>
        </w:tc>
      </w:tr>
      <w:tr w:rsidR="004F4140" w:rsidRPr="007D42C8" w:rsidTr="00795C1F">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225" w:type="dxa"/>
            <w:shd w:val="clear" w:color="000000" w:fill="FFFFFF"/>
            <w:vAlign w:val="center"/>
            <w:hideMark/>
          </w:tcPr>
          <w:p w:rsidR="004F4140" w:rsidRPr="007D42C8" w:rsidRDefault="005E4D64"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集团北京铁路建设有限公司九江市长江大桥一桥（公路桥）加固改造B1合同段钢材采购招标公告" w:history="1">
              <w:r>
                <w:rPr>
                  <w:rStyle w:val="a3"/>
                  <w:rFonts w:ascii="微软雅黑" w:eastAsia="微软雅黑" w:hAnsi="微软雅黑" w:hint="eastAsia"/>
                  <w:color w:val="000000"/>
                  <w:sz w:val="20"/>
                  <w:szCs w:val="20"/>
                  <w:shd w:val="clear" w:color="auto" w:fill="FFFFFF"/>
                </w:rPr>
                <w:t>中铁六局集团北京铁路建设有限公司九江市长江大桥一桥（公路桥）加固改造B1合同段钢材采购招标公告</w:t>
              </w:r>
            </w:hyperlink>
          </w:p>
        </w:tc>
        <w:tc>
          <w:tcPr>
            <w:tcW w:w="1168" w:type="dxa"/>
            <w:shd w:val="clear" w:color="000000" w:fill="FFFFFF"/>
            <w:vAlign w:val="center"/>
            <w:hideMark/>
          </w:tcPr>
          <w:p w:rsidR="004F4140" w:rsidRPr="007D42C8" w:rsidRDefault="005E4D6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2017-02-10</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225" w:type="dxa"/>
            <w:shd w:val="clear" w:color="000000" w:fill="FFFFFF"/>
            <w:vAlign w:val="center"/>
            <w:hideMark/>
          </w:tcPr>
          <w:p w:rsidR="009E2C5B" w:rsidRPr="007D42C8" w:rsidRDefault="005E4D6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集团北京铁路建设有限公司京新高速胶泥湾至西洋河（冀晋界）公路SG2标钢材、钢绞线采购招标公告" w:history="1">
              <w:r>
                <w:rPr>
                  <w:rStyle w:val="a3"/>
                  <w:rFonts w:ascii="微软雅黑" w:eastAsia="微软雅黑" w:hAnsi="微软雅黑" w:hint="eastAsia"/>
                  <w:color w:val="000000"/>
                  <w:sz w:val="20"/>
                  <w:szCs w:val="20"/>
                  <w:shd w:val="clear" w:color="auto" w:fill="FFFFFF"/>
                </w:rPr>
                <w:t>中铁六局集团北京铁路建设有限公司京新高速胶泥湾至西洋河（冀晋界）公路SG2标钢材、钢绞线采购招标公告</w:t>
              </w:r>
            </w:hyperlink>
          </w:p>
        </w:tc>
        <w:tc>
          <w:tcPr>
            <w:tcW w:w="1168" w:type="dxa"/>
            <w:shd w:val="clear" w:color="000000" w:fill="FFFFFF"/>
            <w:vAlign w:val="center"/>
            <w:hideMark/>
          </w:tcPr>
          <w:p w:rsidR="009E2C5B" w:rsidRPr="007D42C8" w:rsidRDefault="005E4D6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2017-02-10</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225" w:type="dxa"/>
            <w:shd w:val="clear" w:color="000000" w:fill="FFFFFF"/>
            <w:vAlign w:val="center"/>
            <w:hideMark/>
          </w:tcPr>
          <w:p w:rsidR="009E2C5B" w:rsidRPr="007D42C8" w:rsidRDefault="005E4D6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建安公司兰州重离子医用示范区第三标段商砼竞争性谈判公告" w:history="1">
              <w:r>
                <w:rPr>
                  <w:rStyle w:val="a3"/>
                  <w:rFonts w:ascii="微软雅黑" w:eastAsia="微软雅黑" w:hAnsi="微软雅黑" w:hint="eastAsia"/>
                  <w:color w:val="000000"/>
                  <w:sz w:val="20"/>
                  <w:szCs w:val="20"/>
                  <w:shd w:val="clear" w:color="auto" w:fill="FFFFFF"/>
                </w:rPr>
                <w:t>中铁六局建安公司兰州重离子医用示范区第三标段商砼竞争性谈判公告</w:t>
              </w:r>
            </w:hyperlink>
          </w:p>
        </w:tc>
        <w:tc>
          <w:tcPr>
            <w:tcW w:w="1168" w:type="dxa"/>
            <w:shd w:val="clear" w:color="000000" w:fill="FFFFFF"/>
            <w:vAlign w:val="center"/>
            <w:hideMark/>
          </w:tcPr>
          <w:p w:rsidR="009E2C5B" w:rsidRPr="007D42C8" w:rsidRDefault="005E4D6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2017-02-16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225" w:type="dxa"/>
            <w:shd w:val="clear" w:color="000000" w:fill="FFFFFF"/>
            <w:vAlign w:val="center"/>
            <w:hideMark/>
          </w:tcPr>
          <w:p w:rsidR="009E2C5B" w:rsidRPr="007D42C8" w:rsidRDefault="008869A0">
            <w:pPr>
              <w:spacing w:beforeAutospacing="1" w:afterAutospacing="1" w:line="335" w:lineRule="atLeast"/>
              <w:rPr>
                <w:rFonts w:ascii="微软雅黑" w:eastAsia="微软雅黑" w:hAnsi="微软雅黑" w:cs="宋体"/>
                <w:color w:val="0D0D0D"/>
                <w:sz w:val="20"/>
                <w:szCs w:val="20"/>
              </w:rPr>
            </w:pPr>
            <w:hyperlink r:id="rId19" w:tooltip="中铁六局集团新建北京至张家口铁路工程2标段砂、碎石采购竞争性谈判公告竞争性谈判公告" w:history="1">
              <w:r w:rsidR="00E968DF">
                <w:rPr>
                  <w:rStyle w:val="a3"/>
                  <w:rFonts w:ascii="微软雅黑" w:eastAsia="微软雅黑" w:hAnsi="微软雅黑" w:hint="eastAsia"/>
                  <w:color w:val="000000"/>
                  <w:sz w:val="20"/>
                  <w:szCs w:val="20"/>
                  <w:shd w:val="clear" w:color="auto" w:fill="FFFFFF"/>
                </w:rPr>
                <w:t>中铁六局集团新建北京至张家口铁路工程2标段砂、碎石采购竞争性谈判公告竞争性谈判公告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2017-02-16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225" w:type="dxa"/>
            <w:shd w:val="clear" w:color="000000" w:fill="FFFFFF"/>
            <w:vAlign w:val="center"/>
            <w:hideMark/>
          </w:tcPr>
          <w:p w:rsidR="009E2C5B" w:rsidRPr="007D42C8" w:rsidRDefault="00E96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集团天津铁路建设有限公司北海路下穿进港铁路二线地道桥工程顶铁竞争性谈判挂网公告" w:history="1">
              <w:r>
                <w:rPr>
                  <w:rStyle w:val="a3"/>
                  <w:rFonts w:ascii="微软雅黑" w:eastAsia="微软雅黑" w:hAnsi="微软雅黑" w:hint="eastAsia"/>
                  <w:color w:val="000000"/>
                  <w:sz w:val="20"/>
                  <w:szCs w:val="20"/>
                  <w:shd w:val="clear" w:color="auto" w:fill="FFFFFF"/>
                </w:rPr>
                <w:t>中铁六局集团天津铁路建设有限公司北海路下穿进港铁路二线地道桥工程顶铁竞争性谈判挂网公告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2017-02-20</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225" w:type="dxa"/>
            <w:shd w:val="clear" w:color="000000" w:fill="FFFFFF"/>
            <w:vAlign w:val="center"/>
            <w:hideMark/>
          </w:tcPr>
          <w:p w:rsidR="009E2C5B" w:rsidRPr="007D42C8" w:rsidRDefault="00E968DF"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集团有限公司京沈客专星火站枢纽站前工程商品混凝土二次采购招标公告" w:history="1">
              <w:r>
                <w:rPr>
                  <w:rStyle w:val="a3"/>
                  <w:rFonts w:ascii="微软雅黑" w:eastAsia="微软雅黑" w:hAnsi="微软雅黑" w:hint="eastAsia"/>
                  <w:color w:val="000000"/>
                  <w:sz w:val="20"/>
                  <w:szCs w:val="20"/>
                  <w:shd w:val="clear" w:color="auto" w:fill="FFFFFF"/>
                </w:rPr>
                <w:t>中铁六局集团有限公司京沈客专星火站枢纽站前工程商品混凝土二次采购招标公告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2017-02-21</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225" w:type="dxa"/>
            <w:shd w:val="clear" w:color="000000" w:fill="FFFFFF"/>
            <w:vAlign w:val="center"/>
            <w:hideMark/>
          </w:tcPr>
          <w:p w:rsidR="009E2C5B" w:rsidRPr="007D42C8" w:rsidRDefault="00E968DF"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有限公司交通工程分公司成都地铁项目中铁六局集团有限公司交通工程分公司成都地铁项目 中铁六局集团有限公司交通工程分公司成都地铁项目混凝土采购竞争性谈判公告" w:history="1">
              <w:r>
                <w:rPr>
                  <w:rStyle w:val="a3"/>
                  <w:rFonts w:ascii="微软雅黑" w:eastAsia="微软雅黑" w:hAnsi="微软雅黑" w:hint="eastAsia"/>
                  <w:color w:val="000000"/>
                  <w:sz w:val="20"/>
                  <w:szCs w:val="20"/>
                  <w:shd w:val="clear" w:color="auto" w:fill="FFFFFF"/>
                </w:rPr>
                <w:t>中铁六局集团有限公司交通工程分公司成都地铁项目中铁六局集团有限公司交通工程分公司成都地铁项目 中铁六局集团有限公司交通工程分公司成都地铁项目混凝土采购竞争性谈判公告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2017-02-21</w:t>
            </w:r>
          </w:p>
        </w:tc>
      </w:tr>
      <w:tr w:rsidR="009E2C5B" w:rsidRPr="007D42C8" w:rsidTr="00795C1F">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225" w:type="dxa"/>
            <w:shd w:val="clear" w:color="000000" w:fill="FFFFFF"/>
            <w:vAlign w:val="center"/>
            <w:hideMark/>
          </w:tcPr>
          <w:p w:rsidR="009E2C5B" w:rsidRPr="007D42C8" w:rsidRDefault="00E96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集团路桥建设有限公司钢绞线采购竞争性谈判公告" w:history="1">
              <w:r>
                <w:rPr>
                  <w:rStyle w:val="a3"/>
                  <w:rFonts w:ascii="微软雅黑" w:eastAsia="微软雅黑" w:hAnsi="微软雅黑" w:hint="eastAsia"/>
                  <w:color w:val="000000"/>
                  <w:sz w:val="20"/>
                  <w:szCs w:val="20"/>
                  <w:shd w:val="clear" w:color="auto" w:fill="FFFFFF"/>
                </w:rPr>
                <w:t>中铁六局集团路桥建设有限公司钢绞线采购竞争性谈判公告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2017-02-21</w:t>
            </w:r>
          </w:p>
        </w:tc>
      </w:tr>
      <w:tr w:rsidR="009E2C5B" w:rsidRPr="007D42C8" w:rsidTr="00795C1F">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225" w:type="dxa"/>
            <w:shd w:val="clear" w:color="000000" w:fill="FFFFFF"/>
            <w:vAlign w:val="center"/>
            <w:hideMark/>
          </w:tcPr>
          <w:p w:rsidR="009E2C5B" w:rsidRPr="007D42C8" w:rsidRDefault="00E96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集团天津铁路建设有限公司北海路下穿进港铁路二线地道工程二标段项目部钢支撑采购(TJGSWZ-2017-026)谈判邀请书补遗" w:history="1">
              <w:r>
                <w:rPr>
                  <w:rStyle w:val="a3"/>
                  <w:rFonts w:ascii="微软雅黑" w:eastAsia="微软雅黑" w:hAnsi="微软雅黑" w:hint="eastAsia"/>
                  <w:color w:val="000000"/>
                  <w:sz w:val="20"/>
                  <w:szCs w:val="20"/>
                  <w:shd w:val="clear" w:color="auto" w:fill="FFFFFF"/>
                </w:rPr>
                <w:t>中铁六局集团天津铁路建设有限公司北海路下穿进港铁路二线地道工程二标段项目部钢支撑采购(TJGSWZ-2017-026)谈判邀请书补遗</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225" w:type="dxa"/>
            <w:shd w:val="clear" w:color="000000" w:fill="FFFFFF"/>
            <w:vAlign w:val="center"/>
            <w:hideMark/>
          </w:tcPr>
          <w:p w:rsidR="009E2C5B" w:rsidRPr="007D42C8" w:rsidRDefault="00E96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太原铁路建设有限公司铁路专用线后续配套工程商品混凝土竞争性谈判采购公告" w:history="1">
              <w:r>
                <w:rPr>
                  <w:rStyle w:val="a3"/>
                  <w:rFonts w:ascii="微软雅黑" w:eastAsia="微软雅黑" w:hAnsi="微软雅黑" w:hint="eastAsia"/>
                  <w:color w:val="000000"/>
                  <w:sz w:val="20"/>
                  <w:szCs w:val="20"/>
                  <w:shd w:val="clear" w:color="auto" w:fill="FFFFFF"/>
                </w:rPr>
                <w:t>中铁六局集团太原铁路建设有限公司铁路专用线后续配套工程商品混凝土竞争性谈判采购公告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225" w:type="dxa"/>
            <w:shd w:val="clear" w:color="000000" w:fill="FFFFFF"/>
            <w:vAlign w:val="center"/>
            <w:hideMark/>
          </w:tcPr>
          <w:p w:rsidR="009E2C5B" w:rsidRPr="007D42C8" w:rsidRDefault="00E96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集团太原铁路建设有限公司霞凝货场扩建工程水泥稳定碎石竞争性谈判采购公告" w:history="1">
              <w:r>
                <w:rPr>
                  <w:rStyle w:val="a3"/>
                  <w:rFonts w:ascii="微软雅黑" w:eastAsia="微软雅黑" w:hAnsi="微软雅黑" w:hint="eastAsia"/>
                  <w:color w:val="000000"/>
                  <w:sz w:val="20"/>
                  <w:szCs w:val="20"/>
                  <w:shd w:val="clear" w:color="auto" w:fill="FFFFFF"/>
                </w:rPr>
                <w:t>中铁六局集团太原铁路建设有限公司霞凝货场扩建工程水泥稳定碎石竞争性谈判采购公告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2017-02-22</w:t>
            </w:r>
          </w:p>
        </w:tc>
      </w:tr>
      <w:tr w:rsidR="009E2C5B" w:rsidRPr="007D42C8" w:rsidTr="00795C1F">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14</w:t>
            </w:r>
          </w:p>
        </w:tc>
        <w:tc>
          <w:tcPr>
            <w:tcW w:w="8225" w:type="dxa"/>
            <w:shd w:val="clear" w:color="000000" w:fill="FFFFFF"/>
            <w:vAlign w:val="center"/>
            <w:hideMark/>
          </w:tcPr>
          <w:p w:rsidR="009E2C5B" w:rsidRPr="007D42C8" w:rsidRDefault="00E968DF"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霞凝货场扩建工程路缘石、水沟盖板竞争性谈判公告" w:history="1">
              <w:r>
                <w:rPr>
                  <w:rStyle w:val="a3"/>
                  <w:rFonts w:ascii="微软雅黑" w:eastAsia="微软雅黑" w:hAnsi="微软雅黑" w:hint="eastAsia"/>
                  <w:color w:val="000000"/>
                  <w:sz w:val="20"/>
                  <w:szCs w:val="20"/>
                  <w:shd w:val="clear" w:color="auto" w:fill="FFFFFF"/>
                </w:rPr>
                <w:t>中铁六局集团霞凝货场扩建工程路缘石、水沟盖板竞争性谈判公告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225" w:type="dxa"/>
            <w:shd w:val="clear" w:color="000000" w:fill="FFFFFF"/>
            <w:vAlign w:val="center"/>
            <w:hideMark/>
          </w:tcPr>
          <w:p w:rsidR="009E2C5B" w:rsidRPr="007D42C8" w:rsidRDefault="00E968DF"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集团有限公司交通工程分公司中铁六局集团有限公司交通工程分公司" w:history="1">
              <w:r>
                <w:rPr>
                  <w:rStyle w:val="a3"/>
                  <w:rFonts w:ascii="微软雅黑" w:eastAsia="微软雅黑" w:hAnsi="微软雅黑" w:hint="eastAsia"/>
                  <w:color w:val="000000"/>
                  <w:sz w:val="20"/>
                  <w:szCs w:val="20"/>
                  <w:shd w:val="clear" w:color="auto" w:fill="FFFFFF"/>
                </w:rPr>
                <w:t>中铁六局集团有限公司交通工程分公司中铁六局集团有限公司交通工程分公司</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2017-02-23</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225" w:type="dxa"/>
            <w:shd w:val="clear" w:color="000000" w:fill="FFFFFF"/>
            <w:vAlign w:val="center"/>
            <w:hideMark/>
          </w:tcPr>
          <w:p w:rsidR="009E2C5B" w:rsidRPr="00EB2CE2" w:rsidRDefault="00E968DF"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集团有限公司太原铁路枢纽新建西南环线工程招标公告" w:history="1">
              <w:r>
                <w:rPr>
                  <w:rStyle w:val="a3"/>
                  <w:rFonts w:ascii="微软雅黑" w:eastAsia="微软雅黑" w:hAnsi="微软雅黑" w:hint="eastAsia"/>
                  <w:color w:val="000000"/>
                  <w:sz w:val="20"/>
                  <w:szCs w:val="20"/>
                  <w:shd w:val="clear" w:color="auto" w:fill="FFFFFF"/>
                </w:rPr>
                <w:t>中铁六局集团有限公司太原铁路枢纽新建西南环线工程招标公告</w:t>
              </w:r>
            </w:hyperlink>
          </w:p>
        </w:tc>
        <w:tc>
          <w:tcPr>
            <w:tcW w:w="1168" w:type="dxa"/>
            <w:shd w:val="clear" w:color="000000" w:fill="FFFFFF"/>
            <w:vAlign w:val="center"/>
            <w:hideMark/>
          </w:tcPr>
          <w:p w:rsidR="009E2C5B"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2017-02-23</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225" w:type="dxa"/>
            <w:shd w:val="clear" w:color="000000" w:fill="FFFFFF"/>
            <w:vAlign w:val="center"/>
            <w:hideMark/>
          </w:tcPr>
          <w:p w:rsidR="00F60A0E" w:rsidRPr="007D42C8" w:rsidRDefault="00E96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北京公司胶泥湾至西洋河公路土建工程物资采购招标公告" w:history="1">
              <w:r>
                <w:rPr>
                  <w:rStyle w:val="a3"/>
                  <w:rFonts w:ascii="微软雅黑" w:eastAsia="微软雅黑" w:hAnsi="微软雅黑" w:hint="eastAsia"/>
                  <w:color w:val="000000"/>
                  <w:sz w:val="20"/>
                  <w:szCs w:val="20"/>
                  <w:shd w:val="clear" w:color="auto" w:fill="FFFFFF"/>
                </w:rPr>
                <w:t>中铁六局北京公司胶泥湾至西洋河公路土建工程物资采购招标公告</w:t>
              </w:r>
            </w:hyperlink>
          </w:p>
        </w:tc>
        <w:tc>
          <w:tcPr>
            <w:tcW w:w="1168" w:type="dxa"/>
            <w:shd w:val="clear" w:color="000000" w:fill="FFFFFF"/>
            <w:vAlign w:val="center"/>
            <w:hideMark/>
          </w:tcPr>
          <w:p w:rsidR="00F60A0E"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2017-02-23</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225" w:type="dxa"/>
            <w:shd w:val="clear" w:color="000000" w:fill="FFFFFF"/>
            <w:vAlign w:val="center"/>
            <w:hideMark/>
          </w:tcPr>
          <w:p w:rsidR="00F60A0E" w:rsidRPr="007D42C8" w:rsidRDefault="00E968DF"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北京公司胶泥湾至西洋河公路土建工程球绞采购谈判公告" w:history="1">
              <w:r>
                <w:rPr>
                  <w:rStyle w:val="a3"/>
                  <w:rFonts w:ascii="微软雅黑" w:eastAsia="微软雅黑" w:hAnsi="微软雅黑" w:hint="eastAsia"/>
                  <w:color w:val="000000"/>
                  <w:sz w:val="20"/>
                  <w:szCs w:val="20"/>
                  <w:shd w:val="clear" w:color="auto" w:fill="FFFFFF"/>
                </w:rPr>
                <w:t>中铁六局北京公司胶泥湾至西洋河公路土建工程球绞采购谈判公告</w:t>
              </w:r>
            </w:hyperlink>
          </w:p>
        </w:tc>
        <w:tc>
          <w:tcPr>
            <w:tcW w:w="1168" w:type="dxa"/>
            <w:shd w:val="clear" w:color="000000" w:fill="FFFFFF"/>
            <w:vAlign w:val="center"/>
            <w:hideMark/>
          </w:tcPr>
          <w:p w:rsidR="00F60A0E" w:rsidRPr="007D42C8" w:rsidRDefault="00E968DF"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2017-02-23</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225" w:type="dxa"/>
            <w:shd w:val="clear" w:color="000000" w:fill="FFFFFF"/>
            <w:vAlign w:val="center"/>
            <w:hideMark/>
          </w:tcPr>
          <w:p w:rsidR="00F60A0E" w:rsidRPr="007D42C8" w:rsidRDefault="00E96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集团天津铁路建设有限公司滨海轨道交通Z4线土建施工第10合同段工程模块房竞争性谈判挂网公告" w:history="1">
              <w:r>
                <w:rPr>
                  <w:rStyle w:val="a3"/>
                  <w:rFonts w:ascii="微软雅黑" w:eastAsia="微软雅黑" w:hAnsi="微软雅黑" w:hint="eastAsia"/>
                  <w:color w:val="000000"/>
                  <w:sz w:val="20"/>
                  <w:szCs w:val="20"/>
                  <w:shd w:val="clear" w:color="auto" w:fill="FFFFFF"/>
                </w:rPr>
                <w:t>中铁六局集团天津铁路建设有限公司滨海轨道交通Z4线土建施工第10合同段工程模块房竞争性谈判挂网公告</w:t>
              </w:r>
            </w:hyperlink>
          </w:p>
        </w:tc>
        <w:tc>
          <w:tcPr>
            <w:tcW w:w="1168" w:type="dxa"/>
            <w:shd w:val="clear" w:color="000000" w:fill="FFFFFF"/>
            <w:vAlign w:val="center"/>
            <w:hideMark/>
          </w:tcPr>
          <w:p w:rsidR="00F60A0E"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2017-02-24</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225" w:type="dxa"/>
            <w:shd w:val="clear" w:color="000000" w:fill="FFFFFF"/>
            <w:vAlign w:val="center"/>
            <w:hideMark/>
          </w:tcPr>
          <w:p w:rsidR="00F60A0E" w:rsidRPr="007D42C8" w:rsidRDefault="00E968DF"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集团呼和公司陕西绥延高速公路土建7标经理部钢模板竞争性谈判公告" w:history="1">
              <w:r>
                <w:rPr>
                  <w:rStyle w:val="a3"/>
                  <w:rFonts w:ascii="微软雅黑" w:eastAsia="微软雅黑" w:hAnsi="微软雅黑" w:hint="eastAsia"/>
                  <w:color w:val="000000"/>
                  <w:sz w:val="20"/>
                  <w:szCs w:val="20"/>
                  <w:shd w:val="clear" w:color="auto" w:fill="FFFFFF"/>
                </w:rPr>
                <w:t>中铁六局集团呼和公司陕西绥延高速公路土建7标经理部钢模板竞争性谈判公告</w:t>
              </w:r>
            </w:hyperlink>
          </w:p>
        </w:tc>
        <w:tc>
          <w:tcPr>
            <w:tcW w:w="1168" w:type="dxa"/>
            <w:shd w:val="clear" w:color="000000" w:fill="FFFFFF"/>
            <w:vAlign w:val="center"/>
            <w:hideMark/>
          </w:tcPr>
          <w:p w:rsidR="00F60A0E" w:rsidRPr="007D42C8" w:rsidRDefault="00E968DF"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2017-02-24</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225" w:type="dxa"/>
            <w:shd w:val="clear" w:color="000000" w:fill="FFFFFF"/>
            <w:vAlign w:val="center"/>
            <w:hideMark/>
          </w:tcPr>
          <w:p w:rsidR="00A90974" w:rsidRPr="007D42C8" w:rsidRDefault="00E968DF"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呼和公司陕西绥延高速公路土建7标经理部钢模板采购竞争性谈判公告补遗" w:history="1">
              <w:r>
                <w:rPr>
                  <w:rStyle w:val="a3"/>
                  <w:rFonts w:ascii="微软雅黑" w:eastAsia="微软雅黑" w:hAnsi="微软雅黑" w:hint="eastAsia"/>
                  <w:color w:val="000000"/>
                  <w:sz w:val="20"/>
                  <w:szCs w:val="20"/>
                  <w:shd w:val="clear" w:color="auto" w:fill="FFFFFF"/>
                </w:rPr>
                <w:t>中铁六局集团呼和公司陕西绥延高速公路土建7标经理部钢模板采购竞争性谈判公告补遗</w:t>
              </w:r>
            </w:hyperlink>
          </w:p>
        </w:tc>
        <w:tc>
          <w:tcPr>
            <w:tcW w:w="1168" w:type="dxa"/>
            <w:shd w:val="clear" w:color="000000" w:fill="FFFFFF"/>
            <w:vAlign w:val="center"/>
            <w:hideMark/>
          </w:tcPr>
          <w:p w:rsidR="00A90974" w:rsidRPr="007D42C8" w:rsidRDefault="00E96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2017-02-27</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225" w:type="dxa"/>
            <w:shd w:val="clear" w:color="000000" w:fill="FFFFFF"/>
            <w:vAlign w:val="center"/>
            <w:hideMark/>
          </w:tcPr>
          <w:p w:rsidR="00A90974" w:rsidRPr="007D42C8" w:rsidRDefault="008869A0">
            <w:pPr>
              <w:spacing w:beforeAutospacing="1" w:afterAutospacing="1" w:line="335" w:lineRule="atLeast"/>
              <w:rPr>
                <w:rFonts w:ascii="微软雅黑" w:eastAsia="微软雅黑" w:hAnsi="微软雅黑" w:cs="宋体"/>
                <w:color w:val="0D0D0D"/>
                <w:sz w:val="20"/>
                <w:szCs w:val="20"/>
              </w:rPr>
            </w:pPr>
            <w:hyperlink r:id="rId35" w:tooltip="中铁铁六局路桥公司新建铁路玉溪至磨憨线站前YMZQ-1标项目工程物资采购招标公告" w:history="1">
              <w:r w:rsidR="00EA3B8A">
                <w:rPr>
                  <w:rStyle w:val="a3"/>
                  <w:rFonts w:ascii="微软雅黑" w:eastAsia="微软雅黑" w:hAnsi="微软雅黑" w:hint="eastAsia"/>
                  <w:color w:val="000000"/>
                  <w:sz w:val="20"/>
                  <w:szCs w:val="20"/>
                  <w:shd w:val="clear" w:color="auto" w:fill="FFFFFF"/>
                </w:rPr>
                <w:t>中铁铁六局路桥公司新建铁路玉溪至磨憨线站前YMZQ-1标项目工程物资采购招标公告</w:t>
              </w:r>
            </w:hyperlink>
          </w:p>
        </w:tc>
        <w:tc>
          <w:tcPr>
            <w:tcW w:w="1168" w:type="dxa"/>
            <w:shd w:val="clear" w:color="000000" w:fill="FFFFFF"/>
            <w:vAlign w:val="center"/>
            <w:hideMark/>
          </w:tcPr>
          <w:p w:rsidR="00A90974" w:rsidRPr="007D42C8" w:rsidRDefault="00EA3B8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2017-02-28</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225" w:type="dxa"/>
            <w:shd w:val="clear" w:color="000000" w:fill="FFFFFF"/>
            <w:vAlign w:val="center"/>
            <w:hideMark/>
          </w:tcPr>
          <w:p w:rsidR="00A90974" w:rsidRPr="007D42C8" w:rsidRDefault="00EA3B8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路桥公司新建铁路玉溪至磨憨线站前YMZQ-1标项目工程钢模板采购竞争性谈判公告" w:history="1">
              <w:r>
                <w:rPr>
                  <w:rStyle w:val="a3"/>
                  <w:rFonts w:ascii="微软雅黑" w:eastAsia="微软雅黑" w:hAnsi="微软雅黑" w:hint="eastAsia"/>
                  <w:color w:val="000000"/>
                  <w:sz w:val="20"/>
                  <w:szCs w:val="20"/>
                  <w:shd w:val="clear" w:color="auto" w:fill="FFFFFF"/>
                </w:rPr>
                <w:t>中铁六局路桥公司新建铁路玉溪至磨憨线站前YMZQ-1标项目工程钢模板采购竞争性谈判公告</w:t>
              </w:r>
            </w:hyperlink>
          </w:p>
        </w:tc>
        <w:tc>
          <w:tcPr>
            <w:tcW w:w="1168" w:type="dxa"/>
            <w:shd w:val="clear" w:color="000000" w:fill="FFFFFF"/>
            <w:vAlign w:val="center"/>
            <w:hideMark/>
          </w:tcPr>
          <w:p w:rsidR="00A90974" w:rsidRPr="007D42C8" w:rsidRDefault="00EA3B8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2017-02-28</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225" w:type="dxa"/>
            <w:shd w:val="clear" w:color="000000" w:fill="FFFFFF"/>
            <w:vAlign w:val="center"/>
            <w:hideMark/>
          </w:tcPr>
          <w:p w:rsidR="00A90974" w:rsidRPr="007D42C8" w:rsidRDefault="00EA3B8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路桥公司新建铁路玉溪至磨憨线站前YMZQ-1标项目工程碎石垫层采购竞争性谈判公告" w:history="1">
              <w:r>
                <w:rPr>
                  <w:rStyle w:val="a3"/>
                  <w:rFonts w:ascii="微软雅黑" w:eastAsia="微软雅黑" w:hAnsi="微软雅黑" w:hint="eastAsia"/>
                  <w:color w:val="000000"/>
                  <w:sz w:val="20"/>
                  <w:szCs w:val="20"/>
                  <w:shd w:val="clear" w:color="auto" w:fill="FFFFFF"/>
                </w:rPr>
                <w:t>中铁六局路桥公司新建铁路玉溪至磨憨线站前YMZQ-1标项目工程碎石垫层采购竞争性谈判公告</w:t>
              </w:r>
            </w:hyperlink>
          </w:p>
        </w:tc>
        <w:tc>
          <w:tcPr>
            <w:tcW w:w="1168" w:type="dxa"/>
            <w:shd w:val="clear" w:color="000000" w:fill="FFFFFF"/>
            <w:vAlign w:val="center"/>
            <w:hideMark/>
          </w:tcPr>
          <w:p w:rsidR="00A90974" w:rsidRPr="007D42C8" w:rsidRDefault="00EA3B8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2017-02-28</w:t>
            </w:r>
          </w:p>
        </w:tc>
      </w:tr>
      <w:tr w:rsidR="006F65F3" w:rsidRPr="007D42C8" w:rsidTr="00795C1F">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F65F3" w:rsidRDefault="006F65F3" w:rsidP="00A90974">
            <w:pPr>
              <w:widowControl/>
              <w:spacing w:line="300" w:lineRule="exact"/>
              <w:jc w:val="left"/>
            </w:pPr>
          </w:p>
        </w:tc>
        <w:tc>
          <w:tcPr>
            <w:tcW w:w="1168" w:type="dxa"/>
            <w:shd w:val="clear" w:color="000000" w:fill="FFFFFF"/>
            <w:vAlign w:val="center"/>
            <w:hideMark/>
          </w:tcPr>
          <w:p w:rsidR="006F65F3" w:rsidRDefault="006F65F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6F65F3" w:rsidRPr="007D42C8" w:rsidTr="00795C1F">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F65F3" w:rsidRDefault="006F65F3" w:rsidP="00A90974">
            <w:pPr>
              <w:widowControl/>
              <w:spacing w:line="300" w:lineRule="exact"/>
              <w:jc w:val="left"/>
            </w:pPr>
          </w:p>
        </w:tc>
        <w:tc>
          <w:tcPr>
            <w:tcW w:w="1168" w:type="dxa"/>
            <w:shd w:val="clear" w:color="000000" w:fill="FFFFFF"/>
            <w:vAlign w:val="center"/>
            <w:hideMark/>
          </w:tcPr>
          <w:p w:rsidR="006F65F3" w:rsidRDefault="006F65F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5F164D" w:rsidRPr="007D42C8" w:rsidTr="00795C1F">
        <w:trPr>
          <w:trHeight w:val="570"/>
          <w:jc w:val="center"/>
        </w:trPr>
        <w:tc>
          <w:tcPr>
            <w:tcW w:w="543" w:type="dxa"/>
            <w:shd w:val="clear" w:color="auto" w:fill="auto"/>
            <w:noWrap/>
            <w:vAlign w:val="center"/>
            <w:hideMark/>
          </w:tcPr>
          <w:p w:rsidR="005F164D" w:rsidRDefault="005F164D"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5F164D" w:rsidRDefault="005F164D" w:rsidP="00A90974">
            <w:pPr>
              <w:widowControl/>
              <w:spacing w:line="300" w:lineRule="exact"/>
              <w:jc w:val="left"/>
            </w:pPr>
          </w:p>
        </w:tc>
        <w:tc>
          <w:tcPr>
            <w:tcW w:w="1168" w:type="dxa"/>
            <w:shd w:val="clear" w:color="000000" w:fill="FFFFFF"/>
            <w:vAlign w:val="center"/>
            <w:hideMark/>
          </w:tcPr>
          <w:p w:rsidR="005F164D" w:rsidRDefault="005F16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B306FA" w:rsidRPr="007D42C8" w:rsidTr="00795C1F">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B306FA" w:rsidRPr="007D42C8" w:rsidTr="00795C1F">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390023" w:rsidRPr="007D42C8" w:rsidTr="00795C1F">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390023" w:rsidRDefault="00390023"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F13FE" w:rsidRPr="007D42C8" w:rsidTr="00795C1F">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F13FE" w:rsidRPr="007D42C8" w:rsidTr="00795C1F">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F13FE" w:rsidRPr="007D42C8" w:rsidTr="00795C1F">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lastRenderedPageBreak/>
        <w:t xml:space="preserve"> </w:t>
      </w:r>
      <w:bookmarkStart w:id="4" w:name="_Toc476213285"/>
      <w:r w:rsidRPr="007D42C8">
        <w:rPr>
          <w:rFonts w:hint="eastAsia"/>
          <w:color w:val="0D0D0D"/>
        </w:rPr>
        <w:t>物资管理信息</w:t>
      </w:r>
      <w:bookmarkEnd w:id="4"/>
    </w:p>
    <w:p w:rsidR="00FD4800" w:rsidRPr="00DA3664" w:rsidRDefault="00703682" w:rsidP="00A4408A">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476213286"/>
      <w:r w:rsidRPr="00480909">
        <w:rPr>
          <w:rFonts w:ascii="黑体" w:eastAsia="黑体" w:hAnsi="宋体" w:hint="eastAsia"/>
          <w:color w:val="0D0D0D"/>
          <w:sz w:val="32"/>
          <w:szCs w:val="32"/>
        </w:rPr>
        <w:t>集团公司</w:t>
      </w:r>
      <w:r w:rsidR="002659BB">
        <w:rPr>
          <w:rFonts w:ascii="黑体" w:eastAsia="黑体" w:hAnsi="宋体" w:hint="eastAsia"/>
          <w:color w:val="0D0D0D"/>
          <w:sz w:val="32"/>
          <w:szCs w:val="32"/>
        </w:rPr>
        <w:t>2</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C01869" w:rsidRDefault="00C01869" w:rsidP="00C01869">
      <w:pPr>
        <w:spacing w:line="540" w:lineRule="exact"/>
        <w:ind w:firstLineChars="221" w:firstLine="707"/>
        <w:rPr>
          <w:rFonts w:ascii="仿宋_GB2312" w:eastAsia="仿宋_GB2312"/>
          <w:color w:val="0D0D0D" w:themeColor="text1" w:themeTint="F2"/>
          <w:sz w:val="32"/>
          <w:szCs w:val="32"/>
        </w:rPr>
      </w:pPr>
      <w:r w:rsidRPr="00980BA6">
        <w:rPr>
          <w:rFonts w:ascii="仿宋_GB2312" w:eastAsia="仿宋_GB2312" w:hint="eastAsia"/>
          <w:color w:val="0D0D0D" w:themeColor="text1" w:themeTint="F2"/>
          <w:sz w:val="32"/>
          <w:szCs w:val="32"/>
        </w:rPr>
        <w:t>1.下发通知</w:t>
      </w:r>
      <w:r w:rsidR="00980BA6" w:rsidRPr="00980BA6">
        <w:rPr>
          <w:rFonts w:ascii="仿宋_GB2312" w:eastAsia="仿宋_GB2312" w:hint="eastAsia"/>
          <w:color w:val="0D0D0D" w:themeColor="text1" w:themeTint="F2"/>
          <w:sz w:val="32"/>
          <w:szCs w:val="32"/>
        </w:rPr>
        <w:t>5</w:t>
      </w:r>
      <w:r w:rsidRPr="00980BA6">
        <w:rPr>
          <w:rFonts w:ascii="仿宋_GB2312" w:eastAsia="仿宋_GB2312" w:hint="eastAsia"/>
          <w:color w:val="0D0D0D" w:themeColor="text1" w:themeTint="F2"/>
          <w:sz w:val="32"/>
          <w:szCs w:val="32"/>
        </w:rPr>
        <w:t>篇：</w:t>
      </w:r>
    </w:p>
    <w:p w:rsidR="0026660E" w:rsidRPr="00075219" w:rsidRDefault="0026660E" w:rsidP="0026660E">
      <w:pPr>
        <w:spacing w:line="540" w:lineRule="exact"/>
        <w:ind w:firstLineChars="200" w:firstLine="640"/>
        <w:rPr>
          <w:rFonts w:ascii="仿宋_GB2312" w:eastAsia="仿宋_GB2312"/>
          <w:sz w:val="32"/>
          <w:szCs w:val="32"/>
        </w:rPr>
      </w:pPr>
      <w:r w:rsidRPr="00075219">
        <w:rPr>
          <w:rFonts w:ascii="仿宋_GB2312" w:eastAsia="仿宋_GB2312" w:hint="eastAsia"/>
          <w:sz w:val="32"/>
          <w:szCs w:val="32"/>
        </w:rPr>
        <w:t>（</w:t>
      </w:r>
      <w:r>
        <w:rPr>
          <w:rFonts w:ascii="仿宋_GB2312" w:eastAsia="仿宋_GB2312" w:hint="eastAsia"/>
          <w:sz w:val="32"/>
          <w:szCs w:val="32"/>
        </w:rPr>
        <w:t>1</w:t>
      </w:r>
      <w:r w:rsidRPr="00075219">
        <w:rPr>
          <w:rFonts w:ascii="仿宋_GB2312" w:eastAsia="仿宋_GB2312" w:hint="eastAsia"/>
          <w:sz w:val="32"/>
          <w:szCs w:val="32"/>
        </w:rPr>
        <w:t>）2月10日，转发了集团公司《关于全面做好节后复工工作的通知》(中铁六传2017-22号)，要求各单位加强物资计划管理，做好物资采购供应，严把物资验收关，开展库存物资盘点，确保现场物资质量完好；</w:t>
      </w:r>
    </w:p>
    <w:p w:rsidR="0026660E" w:rsidRPr="00980BA6" w:rsidRDefault="0026660E" w:rsidP="0026660E">
      <w:pPr>
        <w:spacing w:line="540" w:lineRule="exact"/>
        <w:ind w:firstLineChars="200" w:firstLine="640"/>
        <w:rPr>
          <w:rFonts w:ascii="仿宋_GB2312" w:eastAsia="仿宋_GB2312"/>
          <w:color w:val="0D0D0D" w:themeColor="text1" w:themeTint="F2"/>
          <w:sz w:val="32"/>
          <w:szCs w:val="32"/>
        </w:rPr>
      </w:pPr>
      <w:r w:rsidRPr="00075219">
        <w:rPr>
          <w:rFonts w:ascii="仿宋_GB2312" w:eastAsia="仿宋_GB2312" w:hint="eastAsia"/>
          <w:sz w:val="32"/>
          <w:szCs w:val="32"/>
        </w:rPr>
        <w:t>（</w:t>
      </w:r>
      <w:r>
        <w:rPr>
          <w:rFonts w:ascii="仿宋_GB2312" w:eastAsia="仿宋_GB2312" w:hint="eastAsia"/>
          <w:sz w:val="32"/>
          <w:szCs w:val="32"/>
        </w:rPr>
        <w:t>2</w:t>
      </w:r>
      <w:r w:rsidRPr="00075219">
        <w:rPr>
          <w:rFonts w:ascii="仿宋_GB2312" w:eastAsia="仿宋_GB2312" w:hint="eastAsia"/>
          <w:sz w:val="32"/>
          <w:szCs w:val="32"/>
        </w:rPr>
        <w:t>）2月10日，转发了股份公司《关于阶段性调整部分省区柴油战略采购供应价格优惠幅度的通知》(股份公司采管函2017-4号),要求各单位立即转发至项目部，明确各单位和项目部必须严格按照专项物资管理办法规定，及时、全部报送各项目的专项物资采购计划，不得未授权自行采购，否则按越权采购处理；</w:t>
      </w:r>
    </w:p>
    <w:p w:rsidR="00C01869" w:rsidRPr="007E00C6" w:rsidRDefault="00C01869" w:rsidP="00C01869">
      <w:pPr>
        <w:spacing w:line="540" w:lineRule="exact"/>
        <w:ind w:firstLineChars="220" w:firstLine="704"/>
        <w:rPr>
          <w:rFonts w:ascii="仿宋_GB2312" w:eastAsia="仿宋_GB2312"/>
          <w:sz w:val="32"/>
          <w:szCs w:val="32"/>
        </w:rPr>
      </w:pPr>
      <w:r>
        <w:rPr>
          <w:rFonts w:ascii="仿宋_GB2312" w:eastAsia="仿宋_GB2312" w:hint="eastAsia"/>
          <w:sz w:val="32"/>
          <w:szCs w:val="32"/>
        </w:rPr>
        <w:t>(</w:t>
      </w:r>
      <w:r w:rsidR="0026660E">
        <w:rPr>
          <w:rFonts w:ascii="仿宋_GB2312" w:eastAsia="仿宋_GB2312" w:hint="eastAsia"/>
          <w:sz w:val="32"/>
          <w:szCs w:val="32"/>
        </w:rPr>
        <w:t>3</w:t>
      </w:r>
      <w:r>
        <w:rPr>
          <w:rFonts w:ascii="仿宋_GB2312" w:eastAsia="仿宋_GB2312" w:hint="eastAsia"/>
          <w:sz w:val="32"/>
          <w:szCs w:val="32"/>
        </w:rPr>
        <w:t>)</w:t>
      </w:r>
      <w:r w:rsidRPr="007E00C6">
        <w:rPr>
          <w:rFonts w:ascii="仿宋_GB2312" w:eastAsia="仿宋_GB2312" w:hint="eastAsia"/>
          <w:sz w:val="32"/>
          <w:szCs w:val="32"/>
        </w:rPr>
        <w:t>2月15日，转发了股份公司《关于统计2016年与供应商战略合作及管理情况的通知》(股份公司采管函2017-5号)，</w:t>
      </w:r>
      <w:r>
        <w:rPr>
          <w:rFonts w:ascii="仿宋_GB2312" w:eastAsia="仿宋_GB2312" w:hint="eastAsia"/>
          <w:sz w:val="32"/>
          <w:szCs w:val="32"/>
        </w:rPr>
        <w:t>并做好上报工作；</w:t>
      </w:r>
    </w:p>
    <w:p w:rsidR="00C01869" w:rsidRPr="007E00C6" w:rsidRDefault="00C01869" w:rsidP="00C01869">
      <w:pPr>
        <w:spacing w:line="540" w:lineRule="exact"/>
        <w:ind w:firstLineChars="220" w:firstLine="704"/>
        <w:rPr>
          <w:rFonts w:ascii="仿宋" w:eastAsia="仿宋" w:hAnsi="仿宋" w:cs="仿宋"/>
          <w:sz w:val="32"/>
          <w:szCs w:val="32"/>
        </w:rPr>
      </w:pPr>
      <w:r>
        <w:rPr>
          <w:rFonts w:ascii="仿宋_GB2312" w:eastAsia="仿宋_GB2312" w:hint="eastAsia"/>
          <w:sz w:val="32"/>
          <w:szCs w:val="32"/>
        </w:rPr>
        <w:t>(</w:t>
      </w:r>
      <w:r w:rsidR="0026660E">
        <w:rPr>
          <w:rFonts w:ascii="仿宋_GB2312" w:eastAsia="仿宋_GB2312" w:hint="eastAsia"/>
          <w:sz w:val="32"/>
          <w:szCs w:val="32"/>
        </w:rPr>
        <w:t>4</w:t>
      </w:r>
      <w:r>
        <w:rPr>
          <w:rFonts w:ascii="仿宋_GB2312" w:eastAsia="仿宋_GB2312" w:hint="eastAsia"/>
          <w:sz w:val="32"/>
          <w:szCs w:val="32"/>
        </w:rPr>
        <w:t>)</w:t>
      </w:r>
      <w:r w:rsidRPr="007E00C6">
        <w:rPr>
          <w:rFonts w:ascii="仿宋_GB2312" w:eastAsia="仿宋_GB2312" w:hint="eastAsia"/>
          <w:sz w:val="32"/>
          <w:szCs w:val="32"/>
        </w:rPr>
        <w:t>2月19日，下发了《关于规范采购资料整理的通知》（</w:t>
      </w:r>
      <w:r w:rsidRPr="007E00C6">
        <w:rPr>
          <w:rFonts w:ascii="仿宋_GB2312" w:eastAsia="仿宋_GB2312" w:hAnsi="华文仿宋" w:hint="eastAsia"/>
          <w:sz w:val="32"/>
          <w:szCs w:val="32"/>
        </w:rPr>
        <w:t>中铁六物管通〔2017〕07号</w:t>
      </w:r>
      <w:r w:rsidRPr="007E00C6">
        <w:rPr>
          <w:rFonts w:ascii="仿宋_GB2312" w:eastAsia="仿宋_GB2312" w:hint="eastAsia"/>
          <w:sz w:val="32"/>
          <w:szCs w:val="32"/>
        </w:rPr>
        <w:t>）</w:t>
      </w:r>
      <w:r w:rsidR="0026660E">
        <w:rPr>
          <w:rFonts w:ascii="仿宋" w:eastAsia="仿宋" w:hAnsi="仿宋" w:cs="仿宋" w:hint="eastAsia"/>
          <w:sz w:val="32"/>
          <w:szCs w:val="32"/>
        </w:rPr>
        <w:t>；</w:t>
      </w:r>
    </w:p>
    <w:p w:rsidR="00C01869" w:rsidRPr="007E00C6" w:rsidRDefault="00C01869" w:rsidP="00C01869">
      <w:pPr>
        <w:spacing w:line="540" w:lineRule="exact"/>
        <w:ind w:firstLineChars="220" w:firstLine="704"/>
        <w:rPr>
          <w:rFonts w:ascii="仿宋" w:eastAsia="仿宋" w:hAnsi="仿宋" w:cs="仿宋"/>
          <w:sz w:val="32"/>
          <w:szCs w:val="32"/>
        </w:rPr>
      </w:pPr>
      <w:r>
        <w:rPr>
          <w:rFonts w:ascii="仿宋" w:eastAsia="仿宋" w:hAnsi="仿宋" w:cs="仿宋" w:hint="eastAsia"/>
          <w:sz w:val="32"/>
          <w:szCs w:val="32"/>
        </w:rPr>
        <w:t>(</w:t>
      </w:r>
      <w:r w:rsidR="0026660E">
        <w:rPr>
          <w:rFonts w:ascii="仿宋" w:eastAsia="仿宋" w:hAnsi="仿宋" w:cs="仿宋" w:hint="eastAsia"/>
          <w:sz w:val="32"/>
          <w:szCs w:val="32"/>
        </w:rPr>
        <w:t>5</w:t>
      </w:r>
      <w:r>
        <w:rPr>
          <w:rFonts w:ascii="仿宋" w:eastAsia="仿宋" w:hAnsi="仿宋" w:cs="仿宋" w:hint="eastAsia"/>
          <w:sz w:val="32"/>
          <w:szCs w:val="32"/>
        </w:rPr>
        <w:t>)</w:t>
      </w:r>
      <w:r w:rsidR="0026660E">
        <w:rPr>
          <w:rFonts w:ascii="仿宋" w:eastAsia="仿宋" w:hAnsi="仿宋" w:cs="仿宋" w:hint="eastAsia"/>
          <w:sz w:val="32"/>
          <w:szCs w:val="32"/>
        </w:rPr>
        <w:t>转发</w:t>
      </w:r>
      <w:r w:rsidRPr="007E00C6">
        <w:rPr>
          <w:rFonts w:ascii="仿宋" w:eastAsia="仿宋" w:hAnsi="仿宋" w:cs="仿宋" w:hint="eastAsia"/>
          <w:sz w:val="32"/>
          <w:szCs w:val="32"/>
        </w:rPr>
        <w:t>股份公司《2017</w:t>
      </w:r>
      <w:r w:rsidR="0026660E">
        <w:rPr>
          <w:rFonts w:ascii="仿宋" w:eastAsia="仿宋" w:hAnsi="仿宋" w:cs="仿宋" w:hint="eastAsia"/>
          <w:sz w:val="32"/>
          <w:szCs w:val="32"/>
        </w:rPr>
        <w:t>年第二批限制交易供应商名单》</w:t>
      </w:r>
      <w:r w:rsidRPr="007E00C6">
        <w:rPr>
          <w:rFonts w:ascii="仿宋" w:eastAsia="仿宋" w:hAnsi="仿宋" w:cs="仿宋" w:hint="eastAsia"/>
          <w:sz w:val="32"/>
          <w:szCs w:val="32"/>
        </w:rPr>
        <w:t>，经查，此批次15家限制交易供应商均未在中铁六局采购网进行注册；</w:t>
      </w:r>
    </w:p>
    <w:p w:rsidR="00536673" w:rsidRPr="0078396B" w:rsidRDefault="00536673" w:rsidP="00536673">
      <w:pPr>
        <w:spacing w:line="560" w:lineRule="exact"/>
        <w:ind w:firstLineChars="220" w:firstLine="704"/>
        <w:rPr>
          <w:rFonts w:ascii="仿宋_GB2312" w:eastAsia="仿宋_GB2312"/>
          <w:sz w:val="32"/>
          <w:szCs w:val="32"/>
        </w:rPr>
      </w:pPr>
      <w:r w:rsidRPr="0078396B">
        <w:rPr>
          <w:rFonts w:ascii="仿宋_GB2312" w:eastAsia="仿宋_GB2312" w:hint="eastAsia"/>
          <w:sz w:val="32"/>
          <w:szCs w:val="32"/>
        </w:rPr>
        <w:t>2.编写了中铁六局限制交易供应商的排查报告，阐述了中铁六局重视供方管理，在股份公司88家限制交易供应商的基础</w:t>
      </w:r>
      <w:r w:rsidRPr="0078396B">
        <w:rPr>
          <w:rFonts w:ascii="仿宋_GB2312" w:eastAsia="仿宋_GB2312" w:hint="eastAsia"/>
          <w:sz w:val="32"/>
          <w:szCs w:val="32"/>
        </w:rPr>
        <w:lastRenderedPageBreak/>
        <w:t>上，对中铁六局的8</w:t>
      </w:r>
      <w:r w:rsidR="0026660E">
        <w:rPr>
          <w:rFonts w:ascii="仿宋_GB2312" w:eastAsia="仿宋_GB2312" w:hint="eastAsia"/>
          <w:sz w:val="32"/>
          <w:szCs w:val="32"/>
        </w:rPr>
        <w:t>家限制交易供应商也一并开展了排查</w:t>
      </w:r>
      <w:r w:rsidRPr="0078396B">
        <w:rPr>
          <w:rFonts w:ascii="仿宋_GB2312" w:eastAsia="仿宋_GB2312" w:hint="eastAsia"/>
          <w:sz w:val="32"/>
          <w:szCs w:val="32"/>
        </w:rPr>
        <w:t>；</w:t>
      </w:r>
    </w:p>
    <w:p w:rsidR="00536673" w:rsidRPr="0078396B" w:rsidRDefault="00536673" w:rsidP="00536673">
      <w:pPr>
        <w:spacing w:line="560" w:lineRule="exact"/>
        <w:ind w:firstLineChars="220" w:firstLine="704"/>
        <w:rPr>
          <w:rFonts w:ascii="仿宋_GB2312" w:eastAsia="仿宋_GB2312"/>
          <w:sz w:val="32"/>
          <w:szCs w:val="32"/>
        </w:rPr>
      </w:pPr>
      <w:r w:rsidRPr="0078396B">
        <w:rPr>
          <w:rFonts w:ascii="仿宋_GB2312" w:eastAsia="仿宋_GB2312" w:hint="eastAsia"/>
          <w:sz w:val="32"/>
          <w:szCs w:val="32"/>
        </w:rPr>
        <w:t>3.2月6日，参加了集团公司组织的南沙港洪奇沥特大桥技术方案和采购招标文件评审会议，建议广州公司按照公开招标采购原则进行招标采购，对招标文件存在的问题进行了交流；</w:t>
      </w:r>
    </w:p>
    <w:p w:rsidR="00536673" w:rsidRPr="0078396B" w:rsidRDefault="00536673" w:rsidP="00536673">
      <w:pPr>
        <w:spacing w:line="560" w:lineRule="exact"/>
        <w:ind w:firstLineChars="220" w:firstLine="704"/>
        <w:rPr>
          <w:rFonts w:ascii="仿宋_GB2312" w:eastAsia="仿宋_GB2312"/>
          <w:sz w:val="32"/>
          <w:szCs w:val="32"/>
        </w:rPr>
      </w:pPr>
      <w:r w:rsidRPr="0078396B">
        <w:rPr>
          <w:rFonts w:ascii="仿宋_GB2312" w:eastAsia="仿宋_GB2312" w:hint="eastAsia"/>
          <w:sz w:val="32"/>
          <w:szCs w:val="32"/>
        </w:rPr>
        <w:t>4.补充完善2016年度工作年报数据；</w:t>
      </w:r>
    </w:p>
    <w:p w:rsidR="00536673" w:rsidRPr="00075219"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5</w:t>
      </w:r>
      <w:r w:rsidR="00536673" w:rsidRPr="00075219">
        <w:rPr>
          <w:rFonts w:ascii="仿宋_GB2312" w:eastAsia="仿宋_GB2312" w:hint="eastAsia"/>
          <w:sz w:val="32"/>
          <w:szCs w:val="32"/>
        </w:rPr>
        <w:t>.参加集团公司组织的管理创新成果会议，重点审核了太原公司物贸分公司报送的《施工企业以专业化公司为主导的物资集约化管理》，向各评委进行了汇报和描述，并对8项成果进行了评审和评分；</w:t>
      </w:r>
    </w:p>
    <w:p w:rsidR="00536673" w:rsidRPr="00075219"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6</w:t>
      </w:r>
      <w:r w:rsidR="00536673" w:rsidRPr="00075219">
        <w:rPr>
          <w:rFonts w:ascii="仿宋_GB2312" w:eastAsia="仿宋_GB2312" w:hint="eastAsia"/>
          <w:sz w:val="32"/>
          <w:szCs w:val="32"/>
        </w:rPr>
        <w:t>.</w:t>
      </w:r>
      <w:r w:rsidR="0055201D">
        <w:rPr>
          <w:rFonts w:ascii="仿宋_GB2312" w:eastAsia="仿宋_GB2312" w:hint="eastAsia"/>
          <w:sz w:val="32"/>
          <w:szCs w:val="32"/>
        </w:rPr>
        <w:t>做好</w:t>
      </w:r>
      <w:r w:rsidR="00536673" w:rsidRPr="00075219">
        <w:rPr>
          <w:rFonts w:ascii="仿宋_GB2312" w:eastAsia="仿宋_GB2312" w:hint="eastAsia"/>
          <w:sz w:val="32"/>
          <w:szCs w:val="32"/>
        </w:rPr>
        <w:t>各单位申请物资评标专家的人员在鲁班网进行注册；</w:t>
      </w:r>
    </w:p>
    <w:p w:rsidR="00536673" w:rsidRPr="00075219"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7</w:t>
      </w:r>
      <w:r w:rsidR="00536673" w:rsidRPr="00075219">
        <w:rPr>
          <w:rFonts w:ascii="仿宋_GB2312" w:eastAsia="仿宋_GB2312" w:hint="eastAsia"/>
          <w:sz w:val="32"/>
          <w:szCs w:val="32"/>
        </w:rPr>
        <w:t>.</w:t>
      </w:r>
      <w:r w:rsidR="00AD4BC3">
        <w:rPr>
          <w:rFonts w:ascii="仿宋_GB2312" w:eastAsia="仿宋_GB2312" w:hint="eastAsia"/>
          <w:sz w:val="32"/>
          <w:szCs w:val="32"/>
        </w:rPr>
        <w:t>审核编制一月份的集采报表，向数据不对的公司进行了交流</w:t>
      </w:r>
      <w:r w:rsidR="00536673" w:rsidRPr="00075219">
        <w:rPr>
          <w:rFonts w:ascii="仿宋_GB2312" w:eastAsia="仿宋_GB2312" w:hint="eastAsia"/>
          <w:sz w:val="32"/>
          <w:szCs w:val="32"/>
        </w:rPr>
        <w:t>；</w:t>
      </w:r>
    </w:p>
    <w:p w:rsidR="00536673"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8</w:t>
      </w:r>
      <w:r w:rsidR="00536673" w:rsidRPr="00075219">
        <w:rPr>
          <w:rFonts w:ascii="仿宋_GB2312" w:eastAsia="仿宋_GB2312" w:hint="eastAsia"/>
          <w:sz w:val="32"/>
          <w:szCs w:val="32"/>
        </w:rPr>
        <w:t>.与集团公司纪检监察部协商开展物资招投标检查工作事宜；</w:t>
      </w:r>
    </w:p>
    <w:p w:rsidR="00AD4BC3" w:rsidRPr="00075219"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9</w:t>
      </w:r>
      <w:r w:rsidR="00AD4BC3">
        <w:rPr>
          <w:rFonts w:ascii="仿宋_GB2312" w:eastAsia="仿宋_GB2312" w:hint="eastAsia"/>
          <w:sz w:val="32"/>
          <w:szCs w:val="32"/>
        </w:rPr>
        <w:t>.</w:t>
      </w:r>
      <w:r w:rsidR="00AD4BC3" w:rsidRPr="00226AC8">
        <w:rPr>
          <w:rFonts w:ascii="仿宋_GB2312" w:eastAsia="仿宋_GB2312" w:hint="eastAsia"/>
          <w:sz w:val="32"/>
          <w:szCs w:val="32"/>
        </w:rPr>
        <w:t>整理完成所有合同的编号、盖章、建档工作；下一步工作是扫描合同，建立合同电子档案</w:t>
      </w:r>
      <w:r w:rsidR="00AD4BC3">
        <w:rPr>
          <w:rFonts w:ascii="仿宋_GB2312" w:eastAsia="仿宋_GB2312" w:hint="eastAsia"/>
          <w:sz w:val="32"/>
          <w:szCs w:val="32"/>
        </w:rPr>
        <w:t>；</w:t>
      </w:r>
    </w:p>
    <w:p w:rsidR="00536673" w:rsidRPr="007E00C6"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10</w:t>
      </w:r>
      <w:r w:rsidR="00536673" w:rsidRPr="007E00C6">
        <w:rPr>
          <w:rFonts w:ascii="仿宋_GB2312" w:eastAsia="仿宋_GB2312" w:hint="eastAsia"/>
          <w:sz w:val="32"/>
          <w:szCs w:val="32"/>
        </w:rPr>
        <w:t>.2月13日，参加集团公司组织的管理创新成果汇报会，；</w:t>
      </w:r>
    </w:p>
    <w:p w:rsidR="00536673" w:rsidRPr="007E00C6"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11</w:t>
      </w:r>
      <w:r w:rsidR="00536673" w:rsidRPr="007E00C6">
        <w:rPr>
          <w:rFonts w:ascii="仿宋_GB2312" w:eastAsia="仿宋_GB2312" w:hint="eastAsia"/>
          <w:sz w:val="32"/>
          <w:szCs w:val="32"/>
        </w:rPr>
        <w:t>.</w:t>
      </w:r>
      <w:r w:rsidR="00C01869">
        <w:rPr>
          <w:rFonts w:ascii="仿宋_GB2312" w:eastAsia="仿宋_GB2312" w:hint="eastAsia"/>
          <w:sz w:val="32"/>
          <w:szCs w:val="32"/>
        </w:rPr>
        <w:t>对各单位的年度检查计划进行了收集</w:t>
      </w:r>
      <w:r w:rsidR="00536673" w:rsidRPr="007E00C6">
        <w:rPr>
          <w:rFonts w:ascii="仿宋_GB2312" w:eastAsia="仿宋_GB2312" w:hint="eastAsia"/>
          <w:sz w:val="32"/>
          <w:szCs w:val="32"/>
        </w:rPr>
        <w:t>；</w:t>
      </w:r>
    </w:p>
    <w:p w:rsidR="00536673" w:rsidRPr="007E00C6" w:rsidRDefault="00506AF6" w:rsidP="00536673">
      <w:pPr>
        <w:spacing w:line="540" w:lineRule="exact"/>
        <w:ind w:firstLineChars="220" w:firstLine="704"/>
        <w:rPr>
          <w:rFonts w:ascii="仿宋_GB2312" w:eastAsia="仿宋_GB2312"/>
          <w:sz w:val="32"/>
          <w:szCs w:val="32"/>
        </w:rPr>
      </w:pPr>
      <w:r>
        <w:rPr>
          <w:rFonts w:ascii="仿宋_GB2312" w:eastAsia="仿宋_GB2312" w:hint="eastAsia"/>
          <w:sz w:val="32"/>
          <w:szCs w:val="32"/>
        </w:rPr>
        <w:t>12</w:t>
      </w:r>
      <w:r w:rsidR="00536673" w:rsidRPr="007E00C6">
        <w:rPr>
          <w:rFonts w:ascii="仿宋_GB2312" w:eastAsia="仿宋_GB2312" w:hint="eastAsia"/>
          <w:sz w:val="32"/>
          <w:szCs w:val="32"/>
        </w:rPr>
        <w:t>.对股份公司巡视组检查商合杭项目检查结果</w:t>
      </w:r>
      <w:r w:rsidR="00C01869">
        <w:rPr>
          <w:rFonts w:ascii="仿宋_GB2312" w:eastAsia="仿宋_GB2312" w:hint="eastAsia"/>
          <w:sz w:val="32"/>
          <w:szCs w:val="32"/>
        </w:rPr>
        <w:t>通报给天津、呼和、石家庄公司，要求其加强指导、监督，严格进行复查</w:t>
      </w:r>
      <w:r w:rsidR="00536673" w:rsidRPr="007E00C6">
        <w:rPr>
          <w:rFonts w:ascii="仿宋_GB2312" w:eastAsia="仿宋_GB2312" w:hint="eastAsia"/>
          <w:sz w:val="32"/>
          <w:szCs w:val="32"/>
        </w:rPr>
        <w:t>；</w:t>
      </w:r>
    </w:p>
    <w:p w:rsidR="00536673" w:rsidRPr="007E00C6" w:rsidRDefault="00536673" w:rsidP="00536673">
      <w:pPr>
        <w:spacing w:line="540" w:lineRule="exact"/>
        <w:ind w:firstLineChars="220" w:firstLine="704"/>
        <w:rPr>
          <w:rFonts w:ascii="仿宋_GB2312" w:eastAsia="仿宋_GB2312"/>
          <w:sz w:val="32"/>
          <w:szCs w:val="32"/>
        </w:rPr>
      </w:pPr>
      <w:r w:rsidRPr="007E00C6">
        <w:rPr>
          <w:rFonts w:ascii="仿宋_GB2312" w:eastAsia="仿宋_GB2312" w:hint="eastAsia"/>
          <w:sz w:val="32"/>
          <w:szCs w:val="32"/>
        </w:rPr>
        <w:t>1</w:t>
      </w:r>
      <w:r w:rsidR="00506AF6">
        <w:rPr>
          <w:rFonts w:ascii="仿宋_GB2312" w:eastAsia="仿宋_GB2312" w:hint="eastAsia"/>
          <w:sz w:val="32"/>
          <w:szCs w:val="32"/>
        </w:rPr>
        <w:t>3</w:t>
      </w:r>
      <w:r w:rsidRPr="007E00C6">
        <w:rPr>
          <w:rFonts w:ascii="仿宋_GB2312" w:eastAsia="仿宋_GB2312" w:hint="eastAsia"/>
          <w:sz w:val="32"/>
          <w:szCs w:val="32"/>
        </w:rPr>
        <w:t>.参加了股份公司采购管理部组织的内部产品准入评审会；</w:t>
      </w:r>
    </w:p>
    <w:p w:rsidR="00536673" w:rsidRDefault="00536673" w:rsidP="00C01869">
      <w:pPr>
        <w:spacing w:line="540" w:lineRule="exact"/>
        <w:ind w:firstLineChars="220" w:firstLine="704"/>
        <w:rPr>
          <w:rFonts w:ascii="仿宋_GB2312" w:eastAsia="仿宋_GB2312"/>
          <w:sz w:val="32"/>
          <w:szCs w:val="32"/>
        </w:rPr>
      </w:pPr>
      <w:r w:rsidRPr="007E00C6">
        <w:rPr>
          <w:rFonts w:ascii="仿宋_GB2312" w:eastAsia="仿宋_GB2312" w:hint="eastAsia"/>
          <w:sz w:val="32"/>
          <w:szCs w:val="32"/>
        </w:rPr>
        <w:t>1</w:t>
      </w:r>
      <w:r w:rsidR="00506AF6">
        <w:rPr>
          <w:rFonts w:ascii="仿宋_GB2312" w:eastAsia="仿宋_GB2312" w:hint="eastAsia"/>
          <w:sz w:val="32"/>
          <w:szCs w:val="32"/>
        </w:rPr>
        <w:t>4</w:t>
      </w:r>
      <w:r w:rsidRPr="007E00C6">
        <w:rPr>
          <w:rFonts w:ascii="仿宋_GB2312" w:eastAsia="仿宋_GB2312" w:hint="eastAsia"/>
          <w:sz w:val="32"/>
          <w:szCs w:val="32"/>
        </w:rPr>
        <w:t>.2月15日，参加了北京公司胶泥湾至西洋河公路2标的</w:t>
      </w:r>
      <w:r w:rsidRPr="007E00C6">
        <w:rPr>
          <w:rFonts w:ascii="仿宋_GB2312" w:eastAsia="仿宋_GB2312" w:hint="eastAsia"/>
          <w:sz w:val="32"/>
          <w:szCs w:val="32"/>
        </w:rPr>
        <w:lastRenderedPageBreak/>
        <w:t>物资开标会，协助北京公司进行了评标。2月16日，协助北京公司进行九江长江大桥的评标会；</w:t>
      </w:r>
    </w:p>
    <w:p w:rsidR="002A3FD7" w:rsidRDefault="00703682" w:rsidP="004550BF">
      <w:pPr>
        <w:spacing w:line="540" w:lineRule="exact"/>
        <w:ind w:leftChars="-24" w:left="-67" w:firstLineChars="200" w:firstLine="640"/>
        <w:outlineLvl w:val="0"/>
        <w:rPr>
          <w:rFonts w:ascii="仿宋_GB2312" w:eastAsia="仿宋_GB2312" w:hAnsi="宋体"/>
          <w:color w:val="0D0D0D" w:themeColor="text1" w:themeTint="F2"/>
          <w:sz w:val="32"/>
          <w:szCs w:val="32"/>
        </w:rPr>
      </w:pPr>
      <w:bookmarkStart w:id="6" w:name="_Toc476213287"/>
      <w:r w:rsidRPr="00D213A2">
        <w:rPr>
          <w:rFonts w:ascii="黑体" w:eastAsia="黑体" w:hAnsi="宋体" w:hint="eastAsia"/>
          <w:color w:val="0D0D0D" w:themeColor="text1" w:themeTint="F2"/>
          <w:sz w:val="32"/>
          <w:szCs w:val="32"/>
        </w:rPr>
        <w:t>二、集团公司</w:t>
      </w:r>
      <w:r w:rsidR="002D5D6A" w:rsidRPr="00D213A2">
        <w:rPr>
          <w:rFonts w:ascii="黑体" w:eastAsia="黑体" w:hAnsi="宋体" w:hint="eastAsia"/>
          <w:color w:val="0D0D0D" w:themeColor="text1" w:themeTint="F2"/>
          <w:sz w:val="32"/>
          <w:szCs w:val="32"/>
        </w:rPr>
        <w:t>下</w:t>
      </w:r>
      <w:r w:rsidRPr="00D213A2">
        <w:rPr>
          <w:rFonts w:ascii="黑体" w:eastAsia="黑体" w:hAnsi="宋体" w:hint="eastAsia"/>
          <w:color w:val="0D0D0D" w:themeColor="text1" w:themeTint="F2"/>
          <w:sz w:val="32"/>
          <w:szCs w:val="32"/>
        </w:rPr>
        <w:t>月物资工作计划</w:t>
      </w:r>
      <w:bookmarkEnd w:id="6"/>
      <w:r w:rsidR="00D5728F" w:rsidRPr="00D213A2">
        <w:rPr>
          <w:rFonts w:ascii="仿宋_GB2312" w:eastAsia="仿宋_GB2312" w:hAnsi="宋体" w:hint="eastAsia"/>
          <w:color w:val="0D0D0D" w:themeColor="text1" w:themeTint="F2"/>
          <w:sz w:val="32"/>
          <w:szCs w:val="32"/>
        </w:rPr>
        <w:t xml:space="preserve">     </w:t>
      </w:r>
    </w:p>
    <w:p w:rsidR="00536673" w:rsidRPr="007E00C6" w:rsidRDefault="00536673" w:rsidP="00536673">
      <w:pPr>
        <w:spacing w:line="540" w:lineRule="exact"/>
        <w:ind w:firstLineChars="220" w:firstLine="704"/>
        <w:rPr>
          <w:rFonts w:ascii="仿宋_GB2312" w:eastAsia="仿宋_GB2312"/>
          <w:sz w:val="32"/>
          <w:szCs w:val="32"/>
        </w:rPr>
      </w:pPr>
      <w:r w:rsidRPr="007E00C6">
        <w:rPr>
          <w:rFonts w:ascii="仿宋_GB2312" w:eastAsia="仿宋_GB2312" w:hint="eastAsia"/>
          <w:sz w:val="32"/>
          <w:szCs w:val="32"/>
        </w:rPr>
        <w:t>1.收集各指挥部的年度物资检查计划表；</w:t>
      </w:r>
    </w:p>
    <w:p w:rsidR="00536673" w:rsidRPr="007E00C6" w:rsidRDefault="00536673" w:rsidP="00536673">
      <w:pPr>
        <w:spacing w:line="540" w:lineRule="exact"/>
        <w:ind w:firstLineChars="220" w:firstLine="704"/>
        <w:rPr>
          <w:rFonts w:ascii="仿宋_GB2312" w:eastAsia="仿宋_GB2312"/>
          <w:sz w:val="32"/>
          <w:szCs w:val="32"/>
        </w:rPr>
      </w:pPr>
      <w:r w:rsidRPr="007E00C6">
        <w:rPr>
          <w:rFonts w:ascii="仿宋_GB2312" w:eastAsia="仿宋_GB2312" w:hint="eastAsia"/>
          <w:sz w:val="32"/>
          <w:szCs w:val="32"/>
        </w:rPr>
        <w:t>2.办理相关公司的返利事宜；</w:t>
      </w:r>
    </w:p>
    <w:p w:rsidR="00536673" w:rsidRPr="007E00C6" w:rsidRDefault="00536673" w:rsidP="00536673">
      <w:pPr>
        <w:spacing w:line="540" w:lineRule="exact"/>
        <w:ind w:firstLineChars="220" w:firstLine="704"/>
        <w:rPr>
          <w:rFonts w:ascii="仿宋_GB2312" w:eastAsia="仿宋_GB2312"/>
          <w:sz w:val="32"/>
          <w:szCs w:val="32"/>
        </w:rPr>
      </w:pPr>
      <w:r w:rsidRPr="007E00C6">
        <w:rPr>
          <w:rFonts w:ascii="仿宋_GB2312" w:eastAsia="仿宋_GB2312" w:hint="eastAsia"/>
          <w:sz w:val="32"/>
          <w:szCs w:val="32"/>
        </w:rPr>
        <w:t>3.合同扫描建档工作将在下周三左右全部完成；</w:t>
      </w:r>
    </w:p>
    <w:p w:rsidR="00536673" w:rsidRPr="007E00C6" w:rsidRDefault="00536673" w:rsidP="00536673">
      <w:pPr>
        <w:spacing w:line="540" w:lineRule="exact"/>
        <w:ind w:firstLineChars="220" w:firstLine="704"/>
        <w:rPr>
          <w:rFonts w:ascii="仿宋_GB2312" w:eastAsia="仿宋_GB2312"/>
          <w:sz w:val="32"/>
          <w:szCs w:val="32"/>
        </w:rPr>
      </w:pPr>
      <w:r w:rsidRPr="007E00C6">
        <w:rPr>
          <w:rFonts w:ascii="仿宋_GB2312" w:eastAsia="仿宋_GB2312" w:hint="eastAsia"/>
          <w:sz w:val="32"/>
          <w:szCs w:val="32"/>
        </w:rPr>
        <w:t>4.办理物资部2016年文件和通知的建档工作；</w:t>
      </w:r>
    </w:p>
    <w:p w:rsidR="00DA3664" w:rsidRDefault="00536673" w:rsidP="0026660E">
      <w:pPr>
        <w:spacing w:line="540" w:lineRule="exact"/>
        <w:ind w:firstLineChars="220" w:firstLine="704"/>
        <w:rPr>
          <w:rFonts w:ascii="黑体" w:eastAsia="黑体" w:hAnsi="宋体"/>
          <w:color w:val="0D0D0D"/>
          <w:sz w:val="32"/>
          <w:szCs w:val="32"/>
        </w:rPr>
      </w:pPr>
      <w:r w:rsidRPr="007E00C6">
        <w:rPr>
          <w:rFonts w:ascii="仿宋_GB2312" w:eastAsia="仿宋_GB2312" w:hint="eastAsia"/>
          <w:sz w:val="32"/>
          <w:szCs w:val="32"/>
        </w:rPr>
        <w:t>5.编写2016年集采、电商采购的情况通报；</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bookmarkStart w:id="7" w:name="_Toc476213288"/>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7"/>
    </w:p>
    <w:p w:rsidR="004A771F" w:rsidRPr="00506AF6" w:rsidRDefault="00703682" w:rsidP="00506AF6">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2659BB" w:rsidRPr="002659BB" w:rsidRDefault="002659BB" w:rsidP="002659BB">
      <w:pPr>
        <w:ind w:firstLineChars="200" w:firstLine="640"/>
        <w:rPr>
          <w:rFonts w:ascii="仿宋_GB2312" w:eastAsia="仿宋_GB2312"/>
          <w:sz w:val="32"/>
          <w:szCs w:val="32"/>
        </w:rPr>
      </w:pPr>
      <w:r w:rsidRPr="002659BB">
        <w:rPr>
          <w:rFonts w:ascii="仿宋_GB2312" w:eastAsia="仿宋_GB2312" w:hint="eastAsia"/>
          <w:sz w:val="32"/>
          <w:szCs w:val="32"/>
        </w:rPr>
        <w:t>1. 根据公司日常管理工作要求,完成成本信息系统录入审批管理工作,配合各单位完成结算付款管理工作。</w:t>
      </w:r>
    </w:p>
    <w:p w:rsidR="002659BB" w:rsidRPr="002659BB" w:rsidRDefault="002659BB" w:rsidP="002659BB">
      <w:pPr>
        <w:ind w:firstLine="585"/>
        <w:rPr>
          <w:rFonts w:ascii="仿宋_GB2312" w:eastAsia="仿宋_GB2312"/>
          <w:sz w:val="32"/>
          <w:szCs w:val="32"/>
        </w:rPr>
      </w:pPr>
      <w:r w:rsidRPr="002659BB">
        <w:rPr>
          <w:rFonts w:ascii="仿宋_GB2312" w:eastAsia="仿宋_GB2312" w:hint="eastAsia"/>
          <w:sz w:val="32"/>
          <w:szCs w:val="32"/>
        </w:rPr>
        <w:t>2. 根据集团公司物资管理要求,持续推进物资合格供方注册上报工作，积极推进中铁六局物贸商城采购管理。</w:t>
      </w:r>
    </w:p>
    <w:p w:rsidR="002659BB" w:rsidRPr="002659BB" w:rsidRDefault="002659BB" w:rsidP="002659BB">
      <w:pPr>
        <w:ind w:firstLine="585"/>
        <w:rPr>
          <w:rFonts w:ascii="仿宋_GB2312" w:eastAsia="仿宋_GB2312"/>
          <w:sz w:val="32"/>
          <w:szCs w:val="32"/>
        </w:rPr>
      </w:pPr>
      <w:r w:rsidRPr="002659BB">
        <w:rPr>
          <w:rFonts w:ascii="仿宋_GB2312" w:eastAsia="仿宋_GB2312" w:hint="eastAsia"/>
          <w:sz w:val="32"/>
          <w:szCs w:val="32"/>
        </w:rPr>
        <w:t>3.完成2017年北京公司物资检查计划报送管理工作。完成2月份北京公司物资管理通讯报道2篇报送工作。</w:t>
      </w:r>
    </w:p>
    <w:p w:rsidR="002659BB" w:rsidRPr="002659BB" w:rsidRDefault="002659BB" w:rsidP="002659BB">
      <w:pPr>
        <w:ind w:firstLine="585"/>
        <w:rPr>
          <w:rFonts w:ascii="仿宋_GB2312" w:eastAsia="仿宋_GB2312"/>
          <w:sz w:val="32"/>
          <w:szCs w:val="32"/>
        </w:rPr>
      </w:pPr>
      <w:r w:rsidRPr="002659BB">
        <w:rPr>
          <w:rFonts w:ascii="仿宋_GB2312" w:eastAsia="仿宋_GB2312" w:hint="eastAsia"/>
          <w:sz w:val="32"/>
          <w:szCs w:val="32"/>
        </w:rPr>
        <w:t>4.研讨物资合同备案内容及流程。</w:t>
      </w:r>
    </w:p>
    <w:p w:rsidR="002659BB" w:rsidRPr="002659BB" w:rsidRDefault="002659BB" w:rsidP="002659BB">
      <w:pPr>
        <w:ind w:firstLine="585"/>
        <w:rPr>
          <w:rFonts w:ascii="仿宋_GB2312" w:eastAsia="仿宋_GB2312"/>
          <w:sz w:val="32"/>
          <w:szCs w:val="32"/>
        </w:rPr>
      </w:pPr>
      <w:r w:rsidRPr="002659BB">
        <w:rPr>
          <w:rFonts w:ascii="仿宋_GB2312" w:eastAsia="仿宋_GB2312" w:hint="eastAsia"/>
          <w:sz w:val="32"/>
          <w:szCs w:val="32"/>
        </w:rPr>
        <w:t>5.研究制定物资成本管控流程。</w:t>
      </w:r>
    </w:p>
    <w:p w:rsidR="002659BB" w:rsidRPr="002659BB" w:rsidRDefault="002659BB" w:rsidP="002659BB">
      <w:pPr>
        <w:ind w:firstLine="585"/>
        <w:rPr>
          <w:rFonts w:ascii="仿宋_GB2312" w:eastAsia="仿宋_GB2312"/>
          <w:sz w:val="32"/>
          <w:szCs w:val="32"/>
        </w:rPr>
      </w:pPr>
      <w:r w:rsidRPr="002659BB">
        <w:rPr>
          <w:rFonts w:ascii="仿宋_GB2312" w:eastAsia="仿宋_GB2312" w:hint="eastAsia"/>
          <w:sz w:val="32"/>
          <w:szCs w:val="32"/>
        </w:rPr>
        <w:t>6.统计报送2016年度供应商管理相关信息。</w:t>
      </w:r>
    </w:p>
    <w:p w:rsidR="002659BB" w:rsidRPr="002659BB" w:rsidRDefault="002659BB" w:rsidP="002659BB">
      <w:pPr>
        <w:ind w:firstLine="585"/>
        <w:rPr>
          <w:rFonts w:ascii="仿宋_GB2312" w:eastAsia="仿宋_GB2312"/>
          <w:sz w:val="32"/>
          <w:szCs w:val="32"/>
        </w:rPr>
      </w:pPr>
      <w:r w:rsidRPr="002659BB">
        <w:rPr>
          <w:rFonts w:ascii="仿宋_GB2312" w:eastAsia="仿宋_GB2312" w:hint="eastAsia"/>
          <w:sz w:val="32"/>
          <w:szCs w:val="32"/>
        </w:rPr>
        <w:t>7．完成九江长江大桥改造工程钢构件、钢材流标后重新挂网竞争性谈判公告（招标）; 完成丰沙线改造工程支撑块、橡胶套靴等鲁班网招标公告答疑、售标书; 组织京张铁路工程南口隧道衬砌台车进场及一体化仰拱栈桥催货; 组织协调衢宁铁路工程、京张铁路工程、张家口南站工程需用挂篮，调剂改造石济工程退下的挂篮; 天津外环线立交工程管桩、京新高速工程支座、</w:t>
      </w:r>
      <w:r w:rsidRPr="002659BB">
        <w:rPr>
          <w:rFonts w:ascii="仿宋_GB2312" w:eastAsia="仿宋_GB2312" w:hint="eastAsia"/>
          <w:sz w:val="32"/>
          <w:szCs w:val="32"/>
        </w:rPr>
        <w:lastRenderedPageBreak/>
        <w:t>九江长江大桥工程钢纤维的调查工作; 九江长江大桥工程防腐漆二次公告挂网; 完成京新高速工程钢材、钢绞线流标后重新挂网招标; 协调翠湖南路工程钢材供应; 完成京新高速工程混凝土原材、波纹管、球绞开标工作; 完成九江长江大桥等一批物资开标工作; 完成京沈客专星火站工程混凝土开标; 实施地下直径线工程琉璃瓦厂家调查; 完成衢宁工程挂篮租赁/购置比选方案和长沙地铁工程钢支撑租赁/购置比选方案的审核工作; 完成编制京通下穿承张高速顶桥标书。</w:t>
      </w:r>
    </w:p>
    <w:p w:rsidR="00703682" w:rsidRDefault="005B27DA" w:rsidP="004550BF">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1、制定2017年一季度物资培训方案。</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2、转发集团公司第七批物资合格供方名单。</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3、组织召开分公司节后“收心”会，及时传达了公司会议精神。</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4、协调高铁工务段太原南站项目部存放线路钢轨运输事宜。</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5、联合混凝土、机械分公司对混凝土、钢筋消耗控制措施进行研讨。</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6、参加工程项目月、季度责任成本分析报告修订研讨会。</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7、根据集团公司安排制定2017年度物资检查计划表。</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8、对太原南站工程郑村料库库存物资进行清点，拟定撤库方案。</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9、对准朔、黄河项目部一级道碴计划进行收集并上报集团公司物资管理部，拟定采购方案。</w:t>
      </w:r>
    </w:p>
    <w:p w:rsidR="00BA48E2" w:rsidRDefault="002659BB" w:rsidP="002659BB">
      <w:pPr>
        <w:ind w:firstLineChars="200" w:firstLine="640"/>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10、对西南环项目部弹性支撑块在鲁班网进行计划提报、审批，编制采购方案及招标文件。</w:t>
      </w:r>
    </w:p>
    <w:p w:rsidR="00703682"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2659BB" w:rsidRDefault="002659BB" w:rsidP="00705384">
      <w:pPr>
        <w:spacing w:line="560" w:lineRule="exact"/>
        <w:ind w:firstLineChars="200" w:firstLine="640"/>
        <w:jc w:val="left"/>
        <w:rPr>
          <w:rFonts w:ascii="仿宋_GB2312" w:eastAsia="仿宋_GB2312"/>
          <w:bCs/>
          <w:sz w:val="32"/>
          <w:szCs w:val="32"/>
        </w:rPr>
      </w:pPr>
      <w:r>
        <w:rPr>
          <w:rFonts w:ascii="仿宋_GB2312" w:eastAsia="仿宋_GB2312" w:hint="eastAsia"/>
          <w:bCs/>
          <w:sz w:val="32"/>
          <w:szCs w:val="32"/>
        </w:rPr>
        <w:lastRenderedPageBreak/>
        <w:t>1、转发集团公司《关于全面做好节后复工工作的通知》，要求各项目部做好复工准备，抓紧时间规范进行物资采购供应，严把验收关，开展库存物资盘，严把质量关，尤其是散装水泥，超过三个月必须进行复检。转发集团公司《关于开展物资合格供方年审的通知》，要求各项目部按文件要求抓紧完成供应商日常评价及年度评价工作，完成相关评价表格的填写并上报公司物资管理部。转发集团公司关于转发《关于阶段性调整部分省区柴油战略采购供应价格优惠幅度的通知》的通知，要求涉及柴油调价的项目部注意价格调整，核实当前供应柴油价格是否有调整。转发《中铁六局集团有限公司物资周刊2017.2.16》。</w:t>
      </w:r>
    </w:p>
    <w:p w:rsidR="002659BB" w:rsidRDefault="002659BB" w:rsidP="002659BB">
      <w:pPr>
        <w:spacing w:line="560" w:lineRule="exact"/>
        <w:jc w:val="left"/>
        <w:rPr>
          <w:rFonts w:ascii="仿宋_GB2312" w:eastAsia="仿宋_GB2312"/>
          <w:bCs/>
          <w:sz w:val="32"/>
          <w:szCs w:val="32"/>
          <w:highlight w:val="yellow"/>
        </w:rPr>
      </w:pPr>
      <w:r>
        <w:rPr>
          <w:rFonts w:ascii="仿宋_GB2312" w:eastAsia="仿宋_GB2312" w:hint="eastAsia"/>
          <w:bCs/>
          <w:sz w:val="32"/>
          <w:szCs w:val="32"/>
        </w:rPr>
        <w:t xml:space="preserve">    2、下发《关于强化物资信息反馈答复的通知》。为进一步强化信息接收，确保工作高效有序运行，要求各项目部指定专员作为项目部信息员，接收公司物资管理部下发的各类文件并做出回复。下发《关于公布中国中铁2017年第二批限制交易供应商名单的通知》。要求各项目部严格按照通知要求执行，严禁与限制供应商进行业务往来，有往来的立即按规终止采购。下发《2017年度物资管理工作会议情况通报》，要求各单位认真学习贯彻会议精神，深刻理解领导讲话丰富内涵，按照公司统一部署，扎实开展好物资管理各项工作，全面提升项目物资管理水平。</w:t>
      </w:r>
    </w:p>
    <w:p w:rsidR="002659BB" w:rsidRDefault="002659BB" w:rsidP="002659BB">
      <w:pPr>
        <w:rPr>
          <w:rFonts w:ascii="仿宋_GB2312" w:eastAsia="仿宋_GB2312"/>
          <w:bCs/>
          <w:sz w:val="32"/>
          <w:szCs w:val="32"/>
        </w:rPr>
      </w:pPr>
      <w:r>
        <w:rPr>
          <w:rFonts w:ascii="仿宋_GB2312" w:eastAsia="仿宋_GB2312" w:hint="eastAsia"/>
          <w:bCs/>
          <w:sz w:val="32"/>
          <w:szCs w:val="32"/>
        </w:rPr>
        <w:t xml:space="preserve">    3、组织召开呼和公司2017年度物资管理工作会议，会议对物资管理现状及存在问题进行了深入剖析，对 “一体两翼”管理模式下物资专业化建设目标与推进进行了全面部署，对专业化分公司、项目部、作业队各层级在履行项目管理职责方面提出了</w:t>
      </w:r>
      <w:r>
        <w:rPr>
          <w:rFonts w:ascii="仿宋_GB2312" w:eastAsia="仿宋_GB2312" w:hint="eastAsia"/>
          <w:bCs/>
          <w:sz w:val="32"/>
          <w:szCs w:val="32"/>
        </w:rPr>
        <w:lastRenderedPageBreak/>
        <w:t>明确要求；针对物资行业的风险性、敏感性进行了深刻的专题廉洁教育，同时将“项目管理实验室活动”试点项目呼市地铁项目部物资管理经验与各单位进行了交流。</w:t>
      </w:r>
    </w:p>
    <w:p w:rsidR="002659BB" w:rsidRDefault="002659BB" w:rsidP="002659BB">
      <w:pPr>
        <w:rPr>
          <w:rFonts w:ascii="仿宋_GB2312" w:eastAsia="仿宋_GB2312"/>
          <w:bCs/>
          <w:sz w:val="32"/>
          <w:szCs w:val="32"/>
        </w:rPr>
      </w:pPr>
      <w:r>
        <w:rPr>
          <w:rFonts w:ascii="仿宋_GB2312" w:eastAsia="仿宋_GB2312" w:hint="eastAsia"/>
          <w:bCs/>
          <w:sz w:val="32"/>
          <w:szCs w:val="32"/>
        </w:rPr>
        <w:t xml:space="preserve">    4、协助商合杭项目部迎接股份公司督导巡视组检查。对商合杭项目部及龙岩项目部进行内部物资管理检查；组织督促中国中铁采购专家网上注册工作，要求各采购专家按照通知要求及专家注册指南中相应流程登陆中国中铁鲁班电子商务网 （www.crecgec.com）进行相关证件上传及注册工作。</w:t>
      </w:r>
    </w:p>
    <w:p w:rsidR="002659BB" w:rsidRDefault="002659BB" w:rsidP="002659BB">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5、组织绥延墩台身模板及枢纽项目3座框架桥工程钢筋的挂网招标采购事宜，盯控各项目部物资采供情况，督促物资计划的上报；组织、盯控各项目部废旧物资处理情况，收集相关资料进行备案。</w:t>
      </w:r>
    </w:p>
    <w:p w:rsidR="002659BB" w:rsidRDefault="002659BB" w:rsidP="002659BB">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6、结合集团公司物资管理相关文件及公司解困振兴相关文件要求，对物资管理部相关管理制度及办法进行修订，进一步提升物资管理水平，有效控制物资成本。</w:t>
      </w:r>
    </w:p>
    <w:p w:rsidR="002659BB" w:rsidRDefault="002659BB" w:rsidP="002659BB">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7、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2659BB" w:rsidRDefault="002659BB" w:rsidP="002659BB">
      <w:pPr>
        <w:autoSpaceDE w:val="0"/>
        <w:autoSpaceDN w:val="0"/>
        <w:adjustRightInd w:val="0"/>
        <w:spacing w:line="560" w:lineRule="exact"/>
        <w:ind w:firstLineChars="200" w:firstLine="624"/>
        <w:rPr>
          <w:rFonts w:ascii="楷体_GB2312" w:eastAsia="楷体_GB2312" w:hAnsi="宋体"/>
          <w:b/>
          <w:color w:val="0D0D0D" w:themeColor="text1" w:themeTint="F2"/>
          <w:sz w:val="32"/>
          <w:szCs w:val="32"/>
        </w:rPr>
      </w:pPr>
      <w:r>
        <w:rPr>
          <w:rFonts w:ascii="仿宋_GB2312" w:eastAsia="仿宋_GB2312" w:hint="eastAsia"/>
          <w:bCs/>
          <w:spacing w:val="-4"/>
          <w:sz w:val="32"/>
          <w:szCs w:val="32"/>
        </w:rPr>
        <w:t>8、</w:t>
      </w:r>
      <w:r>
        <w:rPr>
          <w:rFonts w:ascii="仿宋_GB2312" w:eastAsia="仿宋_GB2312" w:hint="eastAsia"/>
          <w:bCs/>
          <w:sz w:val="32"/>
          <w:szCs w:val="32"/>
        </w:rPr>
        <w:t>统计汇总各项目部一月份物资进场、消耗情况；统计呼和公司各单位物资从业人员信息统计表；汇总上报《呼和公司2017年2月经营指标月报》、《呼和公司2017年2月集采报表》；编制报送《呼和公司中小型工程主要物资计划表》。</w:t>
      </w:r>
    </w:p>
    <w:p w:rsidR="002659BB"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r w:rsidRPr="000E33CF">
        <w:rPr>
          <w:rFonts w:ascii="楷体_GB2312" w:eastAsia="楷体_GB2312" w:hAnsi="宋体" w:hint="eastAsia"/>
          <w:b/>
          <w:color w:val="0D0D0D" w:themeColor="text1" w:themeTint="F2"/>
          <w:sz w:val="32"/>
          <w:szCs w:val="32"/>
        </w:rPr>
        <w:lastRenderedPageBreak/>
        <w:t>（四）天津公司</w:t>
      </w:r>
      <w:bookmarkStart w:id="39" w:name="_Toc423943712"/>
      <w:bookmarkStart w:id="40" w:name="_Toc423943950"/>
      <w:bookmarkStart w:id="41" w:name="_Toc425864107"/>
      <w:bookmarkStart w:id="42" w:name="_Toc429386498"/>
      <w:bookmarkStart w:id="43" w:name="_Toc437589409"/>
      <w:bookmarkStart w:id="44" w:name="_Toc421736564"/>
      <w:bookmarkEnd w:id="30"/>
      <w:bookmarkEnd w:id="31"/>
      <w:bookmarkEnd w:id="32"/>
      <w:bookmarkEnd w:id="33"/>
      <w:bookmarkEnd w:id="34"/>
      <w:bookmarkEnd w:id="35"/>
      <w:bookmarkEnd w:id="36"/>
      <w:bookmarkEnd w:id="37"/>
      <w:bookmarkEnd w:id="38"/>
    </w:p>
    <w:p w:rsidR="00572CC6" w:rsidRPr="00572CC6" w:rsidRDefault="00572CC6" w:rsidP="00572CC6">
      <w:pPr>
        <w:spacing w:line="560" w:lineRule="exact"/>
        <w:ind w:firstLineChars="200" w:firstLine="640"/>
        <w:jc w:val="left"/>
        <w:rPr>
          <w:rFonts w:ascii="仿宋_GB2312" w:eastAsia="仿宋_GB2312"/>
          <w:bCs/>
          <w:sz w:val="32"/>
          <w:szCs w:val="32"/>
        </w:rPr>
      </w:pPr>
      <w:bookmarkStart w:id="45" w:name="_Toc475007364"/>
      <w:bookmarkStart w:id="46" w:name="_Toc476213292"/>
      <w:r w:rsidRPr="00572CC6">
        <w:rPr>
          <w:rFonts w:ascii="仿宋_GB2312" w:eastAsia="仿宋_GB2312"/>
          <w:bCs/>
          <w:sz w:val="32"/>
          <w:szCs w:val="32"/>
        </w:rPr>
        <w:t>1</w:t>
      </w:r>
      <w:r w:rsidRPr="00572CC6">
        <w:rPr>
          <w:rFonts w:ascii="仿宋_GB2312" w:eastAsia="仿宋_GB2312" w:hint="eastAsia"/>
          <w:bCs/>
          <w:sz w:val="32"/>
          <w:szCs w:val="32"/>
        </w:rPr>
        <w:t>、对商合杭项目部物资管理情况进行帮扶指导，做好各项迎检工作，并于2月16日顺利通过股份公司督导巡视组检查；</w:t>
      </w:r>
    </w:p>
    <w:p w:rsidR="00572CC6" w:rsidRPr="00572CC6" w:rsidRDefault="00572CC6" w:rsidP="00572CC6">
      <w:pPr>
        <w:spacing w:line="560" w:lineRule="exact"/>
        <w:ind w:firstLineChars="200" w:firstLine="640"/>
        <w:jc w:val="left"/>
        <w:rPr>
          <w:rFonts w:ascii="仿宋_GB2312" w:eastAsia="仿宋_GB2312"/>
          <w:bCs/>
          <w:sz w:val="32"/>
          <w:szCs w:val="32"/>
        </w:rPr>
      </w:pPr>
      <w:r w:rsidRPr="00572CC6">
        <w:rPr>
          <w:rFonts w:ascii="仿宋_GB2312" w:eastAsia="仿宋_GB2312" w:hint="eastAsia"/>
          <w:bCs/>
          <w:sz w:val="32"/>
          <w:szCs w:val="32"/>
        </w:rPr>
        <w:t>2、2017年物资招标采购供应工作全面展开。随着各项目陆续复工，以及天津Z4线工程等新开项目积极开始准备工作，天津公司已全面开始各类物资的招标采购工作。鉴于2016年公司公开招标推行较少，公司物资管理部从2017年开始严格要求，各类物资采购工作必须按照相关规定进行公开挂网。现阶段包括北海路工程顶铁、青县谭缺屯顶桥工程钢材、Z4线工程箱式集成房屋等物资的招标文件编制、招标挂网公式等工作正在有序进行；</w:t>
      </w:r>
    </w:p>
    <w:p w:rsidR="00572CC6" w:rsidRPr="00572CC6" w:rsidRDefault="00572CC6" w:rsidP="00572CC6">
      <w:pPr>
        <w:spacing w:line="560" w:lineRule="exact"/>
        <w:ind w:firstLineChars="200" w:firstLine="640"/>
        <w:jc w:val="left"/>
        <w:rPr>
          <w:rFonts w:ascii="仿宋_GB2312" w:eastAsia="仿宋_GB2312"/>
          <w:bCs/>
          <w:sz w:val="32"/>
          <w:szCs w:val="32"/>
        </w:rPr>
      </w:pPr>
      <w:r w:rsidRPr="00572CC6">
        <w:rPr>
          <w:rFonts w:ascii="仿宋_GB2312" w:eastAsia="仿宋_GB2312" w:hint="eastAsia"/>
          <w:bCs/>
          <w:sz w:val="32"/>
          <w:szCs w:val="32"/>
        </w:rPr>
        <w:t>3、物资采购专家鲁班网注册工作顺利进行。天津公司共推荐采购专家27人，其中一级专家8人，二级专家19人，注册工作将按照计划于月底前全部完成；</w:t>
      </w:r>
    </w:p>
    <w:p w:rsidR="00572CC6" w:rsidRPr="00572CC6" w:rsidRDefault="00572CC6" w:rsidP="00572CC6">
      <w:pPr>
        <w:spacing w:line="560" w:lineRule="exact"/>
        <w:ind w:firstLineChars="200" w:firstLine="640"/>
        <w:jc w:val="left"/>
        <w:rPr>
          <w:rFonts w:ascii="仿宋_GB2312" w:eastAsia="仿宋_GB2312"/>
          <w:bCs/>
          <w:sz w:val="32"/>
          <w:szCs w:val="32"/>
        </w:rPr>
      </w:pPr>
      <w:r w:rsidRPr="00572CC6">
        <w:rPr>
          <w:rFonts w:ascii="仿宋_GB2312" w:eastAsia="仿宋_GB2312" w:hint="eastAsia"/>
          <w:bCs/>
          <w:sz w:val="32"/>
          <w:szCs w:val="32"/>
        </w:rPr>
        <w:t>4、根据集团公司要求，制定了2017年度检查计划，明确2017年的检查工作方式、重点，突出重点问题、重点项目；</w:t>
      </w:r>
    </w:p>
    <w:p w:rsidR="00572CC6" w:rsidRPr="00572CC6" w:rsidRDefault="00572CC6" w:rsidP="00572CC6">
      <w:pPr>
        <w:spacing w:line="560" w:lineRule="exact"/>
        <w:ind w:firstLineChars="200" w:firstLine="640"/>
        <w:jc w:val="left"/>
        <w:rPr>
          <w:rFonts w:ascii="仿宋_GB2312" w:eastAsia="仿宋_GB2312"/>
          <w:bCs/>
          <w:sz w:val="32"/>
          <w:szCs w:val="32"/>
        </w:rPr>
      </w:pPr>
      <w:r w:rsidRPr="00572CC6">
        <w:rPr>
          <w:rFonts w:ascii="仿宋_GB2312" w:eastAsia="仿宋_GB2312" w:hint="eastAsia"/>
          <w:bCs/>
          <w:sz w:val="32"/>
          <w:szCs w:val="32"/>
        </w:rPr>
        <w:t>5、积极配合公司财务部，为天津公司申报高新企业提供各项目物资相关资料。</w:t>
      </w:r>
    </w:p>
    <w:p w:rsidR="00703682"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（五）石家庄公司</w:t>
      </w:r>
      <w:bookmarkEnd w:id="39"/>
      <w:bookmarkEnd w:id="40"/>
      <w:bookmarkEnd w:id="41"/>
      <w:bookmarkEnd w:id="42"/>
      <w:bookmarkEnd w:id="43"/>
      <w:bookmarkEnd w:id="45"/>
      <w:bookmarkEnd w:id="46"/>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1.</w:t>
      </w:r>
      <w:r w:rsidRPr="002659BB">
        <w:rPr>
          <w:rFonts w:ascii="仿宋_GB2312" w:eastAsia="仿宋_GB2312"/>
          <w:bCs/>
          <w:sz w:val="32"/>
          <w:szCs w:val="32"/>
        </w:rPr>
        <w:t>按照</w:t>
      </w:r>
      <w:r w:rsidRPr="002659BB">
        <w:rPr>
          <w:rFonts w:ascii="仿宋_GB2312" w:eastAsia="仿宋_GB2312" w:hint="eastAsia"/>
          <w:bCs/>
          <w:sz w:val="32"/>
          <w:szCs w:val="32"/>
        </w:rPr>
        <w:t>领导</w:t>
      </w:r>
      <w:r w:rsidRPr="002659BB">
        <w:rPr>
          <w:rFonts w:ascii="仿宋_GB2312" w:eastAsia="仿宋_GB2312"/>
          <w:bCs/>
          <w:sz w:val="32"/>
          <w:szCs w:val="32"/>
        </w:rPr>
        <w:t>要求</w:t>
      </w:r>
      <w:r w:rsidRPr="002659BB">
        <w:rPr>
          <w:rFonts w:ascii="仿宋_GB2312" w:eastAsia="仿宋_GB2312" w:hint="eastAsia"/>
          <w:bCs/>
          <w:sz w:val="32"/>
          <w:szCs w:val="32"/>
        </w:rPr>
        <w:t>，</w:t>
      </w:r>
      <w:r w:rsidRPr="002659BB">
        <w:rPr>
          <w:rFonts w:ascii="仿宋_GB2312" w:eastAsia="仿宋_GB2312"/>
          <w:bCs/>
          <w:sz w:val="32"/>
          <w:szCs w:val="32"/>
        </w:rPr>
        <w:t>与财务部制定公司物资设备招标采购费用管理</w:t>
      </w:r>
      <w:r w:rsidRPr="002659BB">
        <w:rPr>
          <w:rFonts w:ascii="仿宋_GB2312" w:eastAsia="仿宋_GB2312" w:hint="eastAsia"/>
          <w:bCs/>
          <w:sz w:val="32"/>
          <w:szCs w:val="32"/>
        </w:rPr>
        <w:t>办法。</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2.按照公司要求参加公司中层干部培训班。</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lastRenderedPageBreak/>
        <w:t>3.按照公司要求参加公司2017年工作思路座谈会，并准备相关材料。</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4.按照领导要求，派人到商合杭项目部协助项目部接受股份公司精细化检查工作。</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5.按集团公司要求，发布2017年一季度主要物资、周转材料限价，二三项料指导价。</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6.</w:t>
      </w:r>
      <w:r w:rsidRPr="002659BB">
        <w:rPr>
          <w:rFonts w:ascii="仿宋_GB2312" w:eastAsia="仿宋_GB2312"/>
          <w:bCs/>
          <w:sz w:val="32"/>
          <w:szCs w:val="32"/>
        </w:rPr>
        <w:t>按照集团公司要求</w:t>
      </w:r>
      <w:r w:rsidRPr="002659BB">
        <w:rPr>
          <w:rFonts w:ascii="仿宋_GB2312" w:eastAsia="仿宋_GB2312" w:hint="eastAsia"/>
          <w:bCs/>
          <w:sz w:val="32"/>
          <w:szCs w:val="32"/>
        </w:rPr>
        <w:t>，做好物资供应和质量管控，确保项目复工。</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7.按集团公司物资部要求，上报2017年度物资管理工作检查计划。</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8.根据集团公司要求，进行物资供应商的核查梳理工作，进行年审工作。</w:t>
      </w:r>
    </w:p>
    <w:p w:rsidR="002659BB" w:rsidRPr="002659BB" w:rsidRDefault="002659BB" w:rsidP="002659BB">
      <w:pPr>
        <w:spacing w:line="560" w:lineRule="exact"/>
        <w:ind w:firstLineChars="200" w:firstLine="640"/>
        <w:jc w:val="left"/>
        <w:rPr>
          <w:rFonts w:ascii="仿宋_GB2312" w:eastAsia="仿宋_GB2312"/>
          <w:bCs/>
          <w:sz w:val="32"/>
          <w:szCs w:val="32"/>
        </w:rPr>
      </w:pPr>
      <w:r w:rsidRPr="002659BB">
        <w:rPr>
          <w:rFonts w:ascii="仿宋_GB2312" w:eastAsia="仿宋_GB2312" w:hint="eastAsia"/>
          <w:bCs/>
          <w:sz w:val="32"/>
          <w:szCs w:val="32"/>
        </w:rPr>
        <w:t>9.南绕城、平赞等项目集采物资招标准备工作。</w:t>
      </w:r>
    </w:p>
    <w:p w:rsidR="002659BB" w:rsidRDefault="002659BB" w:rsidP="002659BB">
      <w:pPr>
        <w:spacing w:line="560" w:lineRule="exact"/>
        <w:ind w:firstLineChars="200" w:firstLine="640"/>
        <w:jc w:val="left"/>
        <w:rPr>
          <w:rFonts w:ascii="楷体_GB2312" w:eastAsia="楷体_GB2312" w:hAnsi="宋体"/>
          <w:b/>
          <w:color w:val="0D0D0D" w:themeColor="text1" w:themeTint="F2"/>
          <w:sz w:val="32"/>
          <w:szCs w:val="32"/>
        </w:rPr>
      </w:pPr>
      <w:r w:rsidRPr="002659BB">
        <w:rPr>
          <w:rFonts w:ascii="仿宋_GB2312" w:eastAsia="仿宋_GB2312" w:hint="eastAsia"/>
          <w:bCs/>
          <w:sz w:val="32"/>
          <w:szCs w:val="32"/>
        </w:rPr>
        <w:t>10.按要求上报各项报表资料。</w:t>
      </w:r>
    </w:p>
    <w:p w:rsidR="004A771F" w:rsidRPr="002659BB" w:rsidRDefault="00703682" w:rsidP="00A4408A">
      <w:pPr>
        <w:pStyle w:val="af3"/>
        <w:numPr>
          <w:ilvl w:val="0"/>
          <w:numId w:val="3"/>
        </w:numPr>
        <w:spacing w:line="540" w:lineRule="exact"/>
        <w:ind w:firstLineChars="0"/>
        <w:outlineLvl w:val="0"/>
        <w:rPr>
          <w:rFonts w:ascii="仿宋_GB2312" w:eastAsia="仿宋_GB2312"/>
          <w:bCs/>
          <w:sz w:val="32"/>
          <w:szCs w:val="32"/>
        </w:rPr>
      </w:pPr>
      <w:bookmarkStart w:id="47" w:name="_Toc423943713"/>
      <w:bookmarkStart w:id="48" w:name="_Toc423943951"/>
      <w:bookmarkStart w:id="49" w:name="_Toc425864108"/>
      <w:bookmarkStart w:id="50" w:name="_Toc429386499"/>
      <w:bookmarkStart w:id="51" w:name="_Toc437589410"/>
      <w:bookmarkStart w:id="52" w:name="_Toc475007365"/>
      <w:bookmarkStart w:id="53" w:name="_Toc476213293"/>
      <w:r w:rsidRPr="004A771F">
        <w:rPr>
          <w:rFonts w:ascii="楷体_GB2312" w:eastAsia="楷体_GB2312" w:hAnsi="宋体" w:hint="eastAsia"/>
          <w:b/>
          <w:color w:val="0D0D0D" w:themeColor="text1" w:themeTint="F2"/>
          <w:sz w:val="32"/>
          <w:szCs w:val="32"/>
        </w:rPr>
        <w:t>路桥公司</w:t>
      </w:r>
      <w:bookmarkEnd w:id="44"/>
      <w:bookmarkEnd w:id="47"/>
      <w:bookmarkEnd w:id="48"/>
      <w:bookmarkEnd w:id="49"/>
      <w:bookmarkEnd w:id="50"/>
      <w:bookmarkEnd w:id="51"/>
      <w:bookmarkEnd w:id="52"/>
      <w:bookmarkEnd w:id="53"/>
    </w:p>
    <w:p w:rsidR="00572CC6" w:rsidRPr="00B27870" w:rsidRDefault="00572CC6" w:rsidP="00572CC6">
      <w:pPr>
        <w:spacing w:line="560" w:lineRule="exact"/>
        <w:ind w:firstLineChars="150" w:firstLine="480"/>
        <w:rPr>
          <w:rFonts w:ascii="仿宋_GB2312" w:eastAsia="仿宋_GB2312"/>
          <w:bCs/>
          <w:sz w:val="32"/>
          <w:szCs w:val="32"/>
        </w:rPr>
      </w:pPr>
      <w:r>
        <w:rPr>
          <w:rFonts w:ascii="仿宋_GB2312" w:eastAsia="仿宋_GB2312" w:hint="eastAsia"/>
          <w:bCs/>
          <w:sz w:val="32"/>
          <w:szCs w:val="32"/>
        </w:rPr>
        <w:t>1</w:t>
      </w:r>
      <w:r>
        <w:rPr>
          <w:rFonts w:ascii="仿宋_GB2312" w:eastAsia="仿宋_GB2312" w:hint="eastAsia"/>
          <w:sz w:val="32"/>
          <w:szCs w:val="32"/>
        </w:rPr>
        <w:t>、做好月份集采物资的对账、结算及调拨工作。并收集、汇总、上报各种物资报表。</w:t>
      </w:r>
    </w:p>
    <w:p w:rsidR="00572CC6" w:rsidRDefault="00572CC6" w:rsidP="00572CC6">
      <w:pPr>
        <w:widowControl/>
        <w:ind w:firstLineChars="150" w:firstLine="480"/>
        <w:jc w:val="left"/>
        <w:rPr>
          <w:rFonts w:ascii="仿宋_GB2312" w:eastAsia="仿宋_GB2312"/>
          <w:sz w:val="32"/>
          <w:szCs w:val="32"/>
        </w:rPr>
      </w:pPr>
      <w:r>
        <w:rPr>
          <w:rFonts w:ascii="仿宋_GB2312" w:eastAsia="仿宋_GB2312" w:hint="eastAsia"/>
          <w:sz w:val="32"/>
          <w:szCs w:val="32"/>
        </w:rPr>
        <w:t>2、根据集团公司2017年1季度主要材料指导价，下发公司2017年1季度主要材料采购限价和周转材料租赁及采购限价。</w:t>
      </w:r>
    </w:p>
    <w:p w:rsidR="00572CC6" w:rsidRDefault="00572CC6" w:rsidP="00572CC6">
      <w:pPr>
        <w:widowControl/>
        <w:ind w:firstLineChars="150" w:firstLine="480"/>
        <w:jc w:val="left"/>
        <w:rPr>
          <w:rFonts w:ascii="仿宋_GB2312" w:eastAsia="仿宋_GB2312"/>
          <w:sz w:val="32"/>
          <w:szCs w:val="32"/>
        </w:rPr>
      </w:pPr>
      <w:r>
        <w:rPr>
          <w:rFonts w:ascii="仿宋_GB2312" w:eastAsia="仿宋_GB2312" w:hint="eastAsia"/>
          <w:sz w:val="32"/>
          <w:szCs w:val="32"/>
        </w:rPr>
        <w:t>3、转发集团公司关于公布2017年第一批限制交易供应商名单的通知。</w:t>
      </w:r>
    </w:p>
    <w:p w:rsidR="00572CC6" w:rsidRDefault="00572CC6" w:rsidP="00572CC6">
      <w:pPr>
        <w:widowControl/>
        <w:ind w:firstLineChars="150" w:firstLine="480"/>
        <w:jc w:val="left"/>
        <w:rPr>
          <w:rFonts w:ascii="仿宋_GB2312" w:eastAsia="仿宋_GB2312"/>
          <w:sz w:val="32"/>
          <w:szCs w:val="32"/>
        </w:rPr>
      </w:pPr>
      <w:r>
        <w:rPr>
          <w:rFonts w:ascii="仿宋_GB2312" w:eastAsia="仿宋_GB2312" w:hint="eastAsia"/>
          <w:sz w:val="32"/>
          <w:szCs w:val="32"/>
        </w:rPr>
        <w:t>4、转发集团公司</w:t>
      </w:r>
      <w:r w:rsidRPr="006F3F4B">
        <w:rPr>
          <w:rFonts w:ascii="仿宋_GB2312" w:eastAsia="仿宋_GB2312" w:hint="eastAsia"/>
          <w:sz w:val="32"/>
          <w:szCs w:val="32"/>
        </w:rPr>
        <w:t>《中铁六局集团有限公司物资合格供方名录（第七批）》的通知</w:t>
      </w:r>
      <w:r>
        <w:rPr>
          <w:rFonts w:ascii="仿宋_GB2312" w:eastAsia="仿宋_GB2312" w:hint="eastAsia"/>
          <w:sz w:val="32"/>
          <w:szCs w:val="32"/>
        </w:rPr>
        <w:t>。</w:t>
      </w:r>
    </w:p>
    <w:p w:rsidR="00572CC6" w:rsidRDefault="00572CC6" w:rsidP="00572CC6">
      <w:pPr>
        <w:widowControl/>
        <w:ind w:firstLineChars="150" w:firstLine="480"/>
        <w:jc w:val="left"/>
        <w:rPr>
          <w:rFonts w:ascii="仿宋_GB2312" w:eastAsia="仿宋_GB2312"/>
          <w:sz w:val="32"/>
          <w:szCs w:val="32"/>
        </w:rPr>
      </w:pPr>
      <w:r>
        <w:rPr>
          <w:rFonts w:ascii="仿宋_GB2312" w:eastAsia="仿宋_GB2312" w:hint="eastAsia"/>
          <w:sz w:val="32"/>
          <w:szCs w:val="32"/>
        </w:rPr>
        <w:lastRenderedPageBreak/>
        <w:t>5、组织参与汶马项目部的钢材招标工作。</w:t>
      </w:r>
    </w:p>
    <w:p w:rsidR="00572CC6" w:rsidRDefault="00572CC6" w:rsidP="00572CC6">
      <w:pPr>
        <w:widowControl/>
        <w:ind w:firstLineChars="150" w:firstLine="480"/>
        <w:jc w:val="left"/>
        <w:rPr>
          <w:rFonts w:ascii="仿宋_GB2312" w:eastAsia="仿宋_GB2312"/>
          <w:bCs/>
          <w:sz w:val="32"/>
          <w:szCs w:val="32"/>
        </w:rPr>
      </w:pPr>
      <w:r>
        <w:rPr>
          <w:rFonts w:ascii="仿宋_GB2312" w:eastAsia="仿宋_GB2312" w:hint="eastAsia"/>
          <w:sz w:val="32"/>
          <w:szCs w:val="32"/>
        </w:rPr>
        <w:t>6、根据供应商管理办法的要求，对项目部上报的供应商资料进行审核，完成网上注册及线下会签。并</w:t>
      </w:r>
      <w:r>
        <w:rPr>
          <w:rFonts w:ascii="仿宋_GB2312" w:eastAsia="仿宋_GB2312" w:hint="eastAsia"/>
          <w:bCs/>
          <w:sz w:val="32"/>
          <w:szCs w:val="32"/>
        </w:rPr>
        <w:t>核对供应商的缴费情况。</w:t>
      </w:r>
    </w:p>
    <w:p w:rsidR="002659BB" w:rsidRPr="00705384" w:rsidRDefault="00572CC6" w:rsidP="00572CC6">
      <w:pPr>
        <w:widowControl/>
        <w:ind w:firstLineChars="150" w:firstLine="480"/>
        <w:jc w:val="left"/>
        <w:rPr>
          <w:rFonts w:ascii="仿宋_GB2312" w:eastAsia="仿宋_GB2312"/>
          <w:bCs/>
          <w:sz w:val="32"/>
          <w:szCs w:val="32"/>
        </w:rPr>
      </w:pPr>
      <w:r>
        <w:rPr>
          <w:rFonts w:ascii="仿宋_GB2312" w:eastAsia="仿宋_GB2312" w:hint="eastAsia"/>
          <w:bCs/>
          <w:sz w:val="32"/>
          <w:szCs w:val="32"/>
        </w:rPr>
        <w:t>7、根据集团公司通知要求做好供应商的年度考评工作。</w:t>
      </w:r>
    </w:p>
    <w:p w:rsidR="00703682" w:rsidRDefault="002659BB" w:rsidP="00CC3D87">
      <w:pPr>
        <w:spacing w:line="560" w:lineRule="exact"/>
        <w:ind w:firstLineChars="200" w:firstLine="643"/>
        <w:rPr>
          <w:rFonts w:ascii="楷体_GB2312" w:eastAsia="楷体_GB2312" w:hAnsi="宋体"/>
          <w:b/>
          <w:color w:val="0D0D0D" w:themeColor="text1" w:themeTint="F2"/>
          <w:sz w:val="32"/>
          <w:szCs w:val="32"/>
        </w:rPr>
      </w:pPr>
      <w:bookmarkStart w:id="54" w:name="_Toc385411567"/>
      <w:r w:rsidRPr="00CC3D87">
        <w:rPr>
          <w:rFonts w:ascii="楷体_GB2312" w:eastAsia="楷体_GB2312" w:hAnsi="宋体" w:hint="eastAsia"/>
          <w:b/>
          <w:color w:val="0D0D0D" w:themeColor="text1" w:themeTint="F2"/>
          <w:sz w:val="32"/>
          <w:szCs w:val="32"/>
        </w:rPr>
        <w:t xml:space="preserve"> </w:t>
      </w:r>
      <w:r w:rsidR="00CC3D87" w:rsidRPr="00CC3D87">
        <w:rPr>
          <w:rFonts w:ascii="楷体_GB2312" w:eastAsia="楷体_GB2312" w:hAnsi="宋体" w:hint="eastAsia"/>
          <w:b/>
          <w:color w:val="0D0D0D" w:themeColor="text1" w:themeTint="F2"/>
          <w:sz w:val="32"/>
          <w:szCs w:val="32"/>
        </w:rPr>
        <w:t>( 七)</w:t>
      </w:r>
      <w:r w:rsidR="00703682" w:rsidRPr="00CC3D87">
        <w:rPr>
          <w:rFonts w:ascii="楷体_GB2312" w:eastAsia="楷体_GB2312" w:hAnsi="宋体" w:hint="eastAsia"/>
          <w:b/>
          <w:color w:val="0D0D0D" w:themeColor="text1" w:themeTint="F2"/>
          <w:sz w:val="32"/>
          <w:szCs w:val="32"/>
        </w:rPr>
        <w:t>丰桥公司</w:t>
      </w:r>
      <w:bookmarkEnd w:id="54"/>
    </w:p>
    <w:p w:rsidR="002659BB" w:rsidRDefault="002659BB" w:rsidP="002659BB">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1、下发2017年一季度主要材料采购限价文件。</w:t>
      </w:r>
    </w:p>
    <w:p w:rsidR="002659BB" w:rsidRPr="006A46B5" w:rsidRDefault="002659BB" w:rsidP="002659BB">
      <w:pPr>
        <w:ind w:firstLineChars="200" w:firstLine="640"/>
        <w:rPr>
          <w:rFonts w:ascii="仿宋_GB2312" w:eastAsia="仿宋_GB2312" w:hAnsi="宋体" w:cs="宋体"/>
          <w:sz w:val="32"/>
          <w:szCs w:val="32"/>
        </w:rPr>
      </w:pPr>
      <w:r w:rsidRPr="006A46B5">
        <w:rPr>
          <w:rFonts w:ascii="仿宋_GB2312" w:eastAsia="仿宋_GB2312" w:hAnsi="宋体" w:cs="宋体" w:hint="eastAsia"/>
          <w:sz w:val="32"/>
          <w:szCs w:val="32"/>
        </w:rPr>
        <w:t>2、</w:t>
      </w:r>
      <w:r>
        <w:rPr>
          <w:rFonts w:ascii="仿宋_GB2312" w:eastAsia="仿宋_GB2312" w:hAnsi="宋体" w:cs="宋体" w:hint="eastAsia"/>
          <w:sz w:val="32"/>
          <w:szCs w:val="32"/>
        </w:rPr>
        <w:t>根据</w:t>
      </w:r>
      <w:r w:rsidRPr="006A46B5">
        <w:rPr>
          <w:rFonts w:ascii="仿宋_GB2312" w:eastAsia="仿宋_GB2312" w:hAnsi="宋体" w:cs="宋体" w:hint="eastAsia"/>
          <w:sz w:val="32"/>
          <w:szCs w:val="32"/>
        </w:rPr>
        <w:t>商合杭项目砂石料采购需求计划，做好相应采购竞争性谈判准备工作。</w:t>
      </w:r>
    </w:p>
    <w:p w:rsidR="002659BB" w:rsidRDefault="002659BB" w:rsidP="002659BB">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3、编制、上报2017年度项目管理检查计划表。</w:t>
      </w:r>
    </w:p>
    <w:p w:rsidR="002659BB" w:rsidRDefault="002659BB" w:rsidP="002659BB">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4、组织</w:t>
      </w:r>
      <w:r w:rsidRPr="006A46B5">
        <w:rPr>
          <w:rFonts w:ascii="仿宋_GB2312" w:eastAsia="仿宋_GB2312" w:hAnsi="宋体" w:cs="宋体" w:hint="eastAsia"/>
          <w:sz w:val="32"/>
          <w:szCs w:val="32"/>
        </w:rPr>
        <w:t>在建项目部进行合格供方年审工作</w:t>
      </w:r>
      <w:r>
        <w:rPr>
          <w:rFonts w:ascii="仿宋_GB2312" w:eastAsia="仿宋_GB2312" w:hAnsi="宋体" w:cs="宋体" w:hint="eastAsia"/>
          <w:sz w:val="32"/>
          <w:szCs w:val="32"/>
        </w:rPr>
        <w:t>。</w:t>
      </w:r>
    </w:p>
    <w:p w:rsidR="002659BB" w:rsidRPr="007D4F3E" w:rsidRDefault="002659BB" w:rsidP="002659BB">
      <w:pPr>
        <w:ind w:firstLineChars="200" w:firstLine="640"/>
        <w:rPr>
          <w:rFonts w:ascii="仿宋_GB2312" w:eastAsia="仿宋_GB2312" w:hAnsi="宋体" w:cs="宋体"/>
          <w:sz w:val="32"/>
          <w:szCs w:val="32"/>
        </w:rPr>
      </w:pPr>
      <w:r w:rsidRPr="007D4F3E">
        <w:rPr>
          <w:rFonts w:ascii="仿宋_GB2312" w:eastAsia="仿宋_GB2312" w:hAnsi="宋体" w:cs="宋体" w:hint="eastAsia"/>
          <w:sz w:val="32"/>
          <w:szCs w:val="32"/>
        </w:rPr>
        <w:t>5、中铁物资商城上共有3个项目进行了非集采物资网络竞价采购，订单金额257.78万元，付款213.29万元。</w:t>
      </w:r>
    </w:p>
    <w:p w:rsidR="002659BB" w:rsidRPr="00CC3D87" w:rsidRDefault="002659BB" w:rsidP="002659BB">
      <w:pPr>
        <w:widowControl/>
        <w:ind w:firstLineChars="200" w:firstLine="640"/>
        <w:jc w:val="left"/>
        <w:rPr>
          <w:rFonts w:ascii="仿宋_GB2312" w:eastAsia="仿宋_GB2312"/>
          <w:bCs/>
          <w:sz w:val="32"/>
          <w:szCs w:val="32"/>
        </w:rPr>
      </w:pPr>
      <w:r>
        <w:rPr>
          <w:rFonts w:ascii="仿宋_GB2312" w:eastAsia="仿宋_GB2312" w:hAnsi="宋体" w:cs="宋体" w:hint="eastAsia"/>
          <w:sz w:val="32"/>
          <w:szCs w:val="32"/>
        </w:rPr>
        <w:t>6、其他日常管理工作。</w:t>
      </w:r>
    </w:p>
    <w:p w:rsidR="00703682" w:rsidRDefault="00877377" w:rsidP="004550BF">
      <w:pPr>
        <w:spacing w:line="540" w:lineRule="exact"/>
        <w:ind w:firstLineChars="200" w:firstLine="643"/>
        <w:outlineLvl w:val="0"/>
        <w:rPr>
          <w:rFonts w:ascii="楷体_GB2312" w:eastAsia="楷体_GB2312" w:hAnsi="宋体"/>
          <w:b/>
          <w:color w:val="0D0D0D" w:themeColor="text1" w:themeTint="F2"/>
          <w:sz w:val="32"/>
          <w:szCs w:val="32"/>
        </w:rPr>
      </w:pPr>
      <w:bookmarkStart w:id="55" w:name="_Toc475007366"/>
      <w:bookmarkStart w:id="56" w:name="_Toc476213295"/>
      <w:r w:rsidRPr="001E5B46">
        <w:rPr>
          <w:rFonts w:ascii="楷体_GB2312" w:eastAsia="楷体_GB2312" w:hAnsi="宋体" w:hint="eastAsia"/>
          <w:b/>
          <w:color w:val="0D0D0D" w:themeColor="text1" w:themeTint="F2"/>
          <w:sz w:val="32"/>
          <w:szCs w:val="32"/>
        </w:rPr>
        <w:t>（</w:t>
      </w:r>
      <w:r w:rsidR="00703682" w:rsidRPr="001E5B46">
        <w:rPr>
          <w:rFonts w:ascii="楷体_GB2312" w:eastAsia="楷体_GB2312" w:hAnsi="宋体" w:hint="eastAsia"/>
          <w:b/>
          <w:color w:val="0D0D0D" w:themeColor="text1" w:themeTint="F2"/>
          <w:sz w:val="32"/>
          <w:szCs w:val="32"/>
        </w:rPr>
        <w:t>八）建安公司</w:t>
      </w:r>
      <w:bookmarkEnd w:id="55"/>
      <w:bookmarkEnd w:id="56"/>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1.对集团公司及公司下发的管理制度、通知进行筛选识别，</w:t>
      </w:r>
      <w:r w:rsidRPr="006225B0">
        <w:rPr>
          <w:rFonts w:ascii="仿宋_GB2312" w:eastAsia="仿宋_GB2312" w:hAnsi="仿宋" w:hint="eastAsia"/>
          <w:color w:val="0D0D0D"/>
          <w:sz w:val="32"/>
          <w:szCs w:val="32"/>
        </w:rPr>
        <w:t>修订及增补</w:t>
      </w:r>
      <w:r>
        <w:rPr>
          <w:rFonts w:ascii="仿宋_GB2312" w:eastAsia="仿宋_GB2312" w:hAnsi="仿宋" w:hint="eastAsia"/>
          <w:color w:val="0D0D0D"/>
          <w:sz w:val="32"/>
          <w:szCs w:val="32"/>
        </w:rPr>
        <w:t>2017年现行有效文件清单</w:t>
      </w:r>
      <w:r>
        <w:rPr>
          <w:rFonts w:ascii="仿宋_GB2312" w:eastAsia="仿宋_GB2312" w:hAnsi="宋体" w:cs="宋体" w:hint="eastAsia"/>
          <w:sz w:val="32"/>
          <w:szCs w:val="32"/>
        </w:rPr>
        <w:t>。</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int="eastAsia"/>
          <w:sz w:val="32"/>
          <w:szCs w:val="32"/>
        </w:rPr>
        <w:t>2.下发《</w:t>
      </w:r>
      <w:r w:rsidRPr="002E3477">
        <w:rPr>
          <w:rFonts w:ascii="仿宋_GB2312" w:eastAsia="仿宋_GB2312" w:hint="eastAsia"/>
          <w:sz w:val="32"/>
          <w:szCs w:val="32"/>
        </w:rPr>
        <w:t>关于下发物资类合同范本的通知</w:t>
      </w:r>
      <w:r>
        <w:rPr>
          <w:rFonts w:ascii="仿宋_GB2312" w:eastAsia="仿宋_GB2312" w:hint="eastAsia"/>
          <w:sz w:val="32"/>
          <w:szCs w:val="32"/>
        </w:rPr>
        <w:t>》，</w:t>
      </w:r>
      <w:r w:rsidRPr="002E3477">
        <w:rPr>
          <w:rFonts w:ascii="仿宋_GB2312" w:eastAsia="仿宋_GB2312" w:hAnsi="仿宋" w:hint="eastAsia"/>
          <w:color w:val="0D0D0D"/>
          <w:sz w:val="32"/>
          <w:szCs w:val="32"/>
        </w:rPr>
        <w:t>进一步规范物资合同管理，提高物资合同审批效率</w:t>
      </w:r>
      <w:r>
        <w:rPr>
          <w:rFonts w:ascii="仿宋_GB2312" w:eastAsia="仿宋_GB2312" w:hAnsi="宋体" w:cs="宋体" w:hint="eastAsia"/>
          <w:sz w:val="32"/>
          <w:szCs w:val="32"/>
        </w:rPr>
        <w:t>。</w:t>
      </w:r>
    </w:p>
    <w:p w:rsidR="002659BB" w:rsidRDefault="002659BB" w:rsidP="002659BB">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Pr>
          <w:rFonts w:ascii="仿宋_GB2312" w:eastAsia="仿宋_GB2312" w:hint="eastAsia"/>
          <w:sz w:val="32"/>
          <w:szCs w:val="32"/>
        </w:rPr>
        <w:t>下发《</w:t>
      </w:r>
      <w:r w:rsidRPr="00816D55">
        <w:rPr>
          <w:rFonts w:ascii="仿宋_GB2312" w:eastAsia="仿宋_GB2312" w:hint="eastAsia"/>
          <w:sz w:val="32"/>
          <w:szCs w:val="32"/>
        </w:rPr>
        <w:t>关于进行产品准入申报的通知</w:t>
      </w:r>
      <w:r>
        <w:rPr>
          <w:rFonts w:ascii="仿宋_GB2312" w:eastAsia="仿宋_GB2312" w:hint="eastAsia"/>
          <w:sz w:val="32"/>
          <w:szCs w:val="32"/>
        </w:rPr>
        <w:t>》，</w:t>
      </w:r>
      <w:r>
        <w:rPr>
          <w:rFonts w:ascii="仿宋_GB2312" w:eastAsia="仿宋_GB2312" w:hAnsi="仿宋" w:hint="eastAsia"/>
          <w:color w:val="0D0D0D"/>
          <w:sz w:val="32"/>
          <w:szCs w:val="32"/>
        </w:rPr>
        <w:t>进一步强化物资采购渠道管理，提升集中采购层级和质量, 解决公司各项目常用材料采购准备时间短，采购零散，采购不合规等问题</w:t>
      </w:r>
      <w:r>
        <w:rPr>
          <w:rFonts w:ascii="仿宋_GB2312" w:eastAsia="仿宋_GB2312" w:hAnsi="宋体" w:cs="宋体" w:hint="eastAsia"/>
          <w:sz w:val="32"/>
          <w:szCs w:val="32"/>
        </w:rPr>
        <w:t>。</w:t>
      </w:r>
    </w:p>
    <w:p w:rsidR="002659BB" w:rsidRDefault="002659BB" w:rsidP="002659BB">
      <w:pPr>
        <w:ind w:firstLineChars="200" w:firstLine="640"/>
        <w:rPr>
          <w:rFonts w:ascii="仿宋_GB2312" w:eastAsia="仿宋_GB2312"/>
          <w:sz w:val="32"/>
          <w:szCs w:val="32"/>
        </w:rPr>
      </w:pPr>
      <w:r>
        <w:rPr>
          <w:rFonts w:ascii="仿宋_GB2312" w:eastAsia="仿宋_GB2312" w:hint="eastAsia"/>
          <w:sz w:val="32"/>
          <w:szCs w:val="32"/>
        </w:rPr>
        <w:t>4.下发《</w:t>
      </w:r>
      <w:r w:rsidRPr="00044CBB">
        <w:rPr>
          <w:rFonts w:ascii="仿宋_GB2312" w:eastAsia="仿宋_GB2312" w:hint="eastAsia"/>
          <w:sz w:val="32"/>
          <w:szCs w:val="32"/>
        </w:rPr>
        <w:t>关于开展物资合格供方年审的通知</w:t>
      </w:r>
      <w:r>
        <w:rPr>
          <w:rFonts w:ascii="仿宋_GB2312" w:eastAsia="仿宋_GB2312" w:hint="eastAsia"/>
          <w:sz w:val="32"/>
          <w:szCs w:val="32"/>
        </w:rPr>
        <w:t>》，</w:t>
      </w:r>
      <w:r>
        <w:rPr>
          <w:rFonts w:ascii="仿宋_GB2312" w:eastAsia="仿宋_GB2312" w:hAnsi="仿宋" w:hint="eastAsia"/>
          <w:color w:val="0D0D0D"/>
          <w:sz w:val="32"/>
          <w:szCs w:val="32"/>
        </w:rPr>
        <w:t>进一步加强物资供方管理，净化采购渠道，</w:t>
      </w:r>
      <w:r>
        <w:rPr>
          <w:rFonts w:ascii="仿宋_GB2312" w:eastAsia="仿宋_GB2312" w:hint="eastAsia"/>
          <w:sz w:val="32"/>
          <w:szCs w:val="32"/>
        </w:rPr>
        <w:t>对供方进行质量、服务跟踪考核。</w:t>
      </w:r>
    </w:p>
    <w:p w:rsidR="002659BB" w:rsidRDefault="002659BB" w:rsidP="002659BB">
      <w:pPr>
        <w:ind w:firstLineChars="200" w:firstLine="640"/>
        <w:rPr>
          <w:rFonts w:ascii="仿宋_GB2312" w:eastAsia="仿宋_GB2312"/>
          <w:sz w:val="32"/>
          <w:szCs w:val="32"/>
        </w:rPr>
      </w:pPr>
      <w:r>
        <w:rPr>
          <w:rFonts w:ascii="仿宋_GB2312" w:eastAsia="仿宋_GB2312" w:hint="eastAsia"/>
          <w:sz w:val="32"/>
          <w:szCs w:val="32"/>
        </w:rPr>
        <w:t>5.下发《关于下达</w:t>
      </w:r>
      <w:r w:rsidRPr="00816D55">
        <w:rPr>
          <w:rFonts w:ascii="仿宋_GB2312" w:eastAsia="仿宋_GB2312" w:hint="eastAsia"/>
          <w:sz w:val="32"/>
          <w:szCs w:val="32"/>
        </w:rPr>
        <w:t>2017年度物资检查计划</w:t>
      </w:r>
      <w:r>
        <w:rPr>
          <w:rFonts w:ascii="仿宋_GB2312" w:eastAsia="仿宋_GB2312" w:hint="eastAsia"/>
          <w:sz w:val="32"/>
          <w:szCs w:val="32"/>
        </w:rPr>
        <w:t>的通知》，</w:t>
      </w:r>
      <w:r>
        <w:rPr>
          <w:rFonts w:ascii="仿宋_GB2312" w:eastAsia="仿宋_GB2312" w:hAnsi="仿宋" w:hint="eastAsia"/>
          <w:color w:val="0D0D0D"/>
          <w:sz w:val="32"/>
          <w:szCs w:val="32"/>
        </w:rPr>
        <w:t>进一步规范项目物资管理，严格落实物资管理各项规定</w:t>
      </w:r>
      <w:r>
        <w:rPr>
          <w:rFonts w:ascii="仿宋_GB2312" w:eastAsia="仿宋_GB2312" w:hint="eastAsia"/>
          <w:sz w:val="32"/>
          <w:szCs w:val="32"/>
        </w:rPr>
        <w:t>。</w:t>
      </w:r>
    </w:p>
    <w:p w:rsidR="002659BB" w:rsidRDefault="002659BB" w:rsidP="002659BB">
      <w:pPr>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lastRenderedPageBreak/>
        <w:t>6.转发</w:t>
      </w:r>
      <w:r w:rsidRPr="00071B29">
        <w:rPr>
          <w:rFonts w:ascii="仿宋_GB2312" w:eastAsia="仿宋_GB2312" w:hint="eastAsia"/>
          <w:sz w:val="32"/>
          <w:szCs w:val="32"/>
        </w:rPr>
        <w:t>《关于公布2017年第一批限制交易供应商名单的通知》的通知</w:t>
      </w:r>
      <w:r>
        <w:rPr>
          <w:rFonts w:ascii="仿宋_GB2312" w:eastAsia="仿宋_GB2312" w:hint="eastAsia"/>
          <w:sz w:val="32"/>
          <w:szCs w:val="32"/>
        </w:rPr>
        <w:t>，</w:t>
      </w:r>
      <w:r w:rsidRPr="00774F31">
        <w:rPr>
          <w:rFonts w:ascii="仿宋_GB2312" w:eastAsia="仿宋_GB2312" w:hint="eastAsia"/>
          <w:szCs w:val="32"/>
        </w:rPr>
        <w:t>进一步规范物资供方管理，</w:t>
      </w:r>
      <w:r>
        <w:rPr>
          <w:rFonts w:ascii="仿宋_GB2312" w:eastAsia="仿宋_GB2312" w:hint="eastAsia"/>
          <w:szCs w:val="32"/>
        </w:rPr>
        <w:t>规范</w:t>
      </w:r>
      <w:r w:rsidRPr="00774F31">
        <w:rPr>
          <w:rFonts w:ascii="仿宋_GB2312" w:eastAsia="仿宋_GB2312" w:hint="eastAsia"/>
          <w:szCs w:val="32"/>
        </w:rPr>
        <w:t>采购秩序</w:t>
      </w:r>
      <w:r>
        <w:rPr>
          <w:rFonts w:ascii="仿宋_GB2312" w:eastAsia="仿宋_GB2312" w:hint="eastAsia"/>
          <w:sz w:val="32"/>
          <w:szCs w:val="32"/>
        </w:rPr>
        <w:t>。</w:t>
      </w:r>
    </w:p>
    <w:p w:rsidR="00703682" w:rsidRDefault="00926CE6" w:rsidP="00A4408A">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2659BB" w:rsidRDefault="002659BB" w:rsidP="002659B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1.完成了长沙项目部钢筋在鲁班网上第二次挂网招标工作。</w:t>
      </w:r>
    </w:p>
    <w:p w:rsidR="002659BB" w:rsidRDefault="002659BB" w:rsidP="002659B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2.完成了成都地铁项目部混凝土在鲁班网上挂网招标工作。</w:t>
      </w:r>
    </w:p>
    <w:p w:rsidR="002659BB" w:rsidRDefault="002659BB" w:rsidP="002659B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3.完善兰州地铁项目部水泥挂网招标工作。</w:t>
      </w:r>
    </w:p>
    <w:p w:rsidR="002659BB" w:rsidRDefault="002659BB" w:rsidP="002659B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4.完善项目部各中标供应商合同评审工作。</w:t>
      </w:r>
    </w:p>
    <w:p w:rsidR="002659BB" w:rsidRDefault="002659BB" w:rsidP="002659B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5.完成了编制</w:t>
      </w:r>
      <w:bookmarkStart w:id="57" w:name="_GoBack"/>
      <w:bookmarkEnd w:id="57"/>
      <w:r>
        <w:rPr>
          <w:rFonts w:ascii="仿宋_GB2312" w:eastAsia="仿宋_GB2312" w:hAnsi="宋体" w:hint="eastAsia"/>
          <w:sz w:val="32"/>
          <w:szCs w:val="32"/>
        </w:rPr>
        <w:t>本年度物资检查计划。</w:t>
      </w:r>
    </w:p>
    <w:p w:rsidR="002659BB" w:rsidRDefault="002659BB" w:rsidP="002659BB">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6.完成了春节期间物资供应和节后复工工作。</w:t>
      </w:r>
    </w:p>
    <w:p w:rsidR="002659BB" w:rsidRDefault="009D4AE2" w:rsidP="009D4AE2">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2659BB">
        <w:rPr>
          <w:rFonts w:ascii="仿宋_GB2312" w:eastAsia="仿宋_GB2312" w:hAnsi="宋体" w:hint="eastAsia"/>
          <w:sz w:val="32"/>
          <w:szCs w:val="32"/>
        </w:rPr>
        <w:t>培训公司物资系统人员管理工作。</w:t>
      </w:r>
    </w:p>
    <w:p w:rsidR="002659BB" w:rsidRDefault="009D4AE2" w:rsidP="009D4AE2">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2659BB">
        <w:rPr>
          <w:rFonts w:ascii="仿宋_GB2312" w:eastAsia="仿宋_GB2312" w:hAnsi="宋体" w:hint="eastAsia"/>
          <w:sz w:val="32"/>
          <w:szCs w:val="32"/>
        </w:rPr>
        <w:t>完成了本月上报各类相关报表、数据统计工作。</w:t>
      </w:r>
    </w:p>
    <w:p w:rsidR="00CF7CB3" w:rsidRPr="00E17A79" w:rsidRDefault="009D4AE2" w:rsidP="009D4AE2">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Ansi="宋体" w:hint="eastAsia"/>
          <w:sz w:val="32"/>
          <w:szCs w:val="32"/>
        </w:rPr>
        <w:t>9.</w:t>
      </w:r>
      <w:r w:rsidR="002659BB">
        <w:rPr>
          <w:rFonts w:ascii="仿宋_GB2312" w:eastAsia="仿宋_GB2312" w:hAnsi="宋体" w:hint="eastAsia"/>
          <w:sz w:val="32"/>
          <w:szCs w:val="32"/>
        </w:rPr>
        <w:t>完成物资管理部日常工作。</w:t>
      </w:r>
    </w:p>
    <w:p w:rsidR="00BA1017" w:rsidRDefault="00703682" w:rsidP="004550BF">
      <w:pPr>
        <w:spacing w:line="540" w:lineRule="exact"/>
        <w:ind w:leftChars="-4" w:left="-11"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（十）铺架分公司</w:t>
      </w:r>
    </w:p>
    <w:p w:rsidR="009D4AE2" w:rsidRDefault="009D4AE2" w:rsidP="009D4AE2">
      <w:pPr>
        <w:spacing w:line="560" w:lineRule="exact"/>
        <w:ind w:firstLineChars="200" w:firstLine="600"/>
        <w:rPr>
          <w:rFonts w:ascii="仿宋_GB2312" w:eastAsia="仿宋_GB2312"/>
          <w:sz w:val="30"/>
          <w:szCs w:val="30"/>
        </w:rPr>
      </w:pPr>
      <w:r>
        <w:rPr>
          <w:rFonts w:ascii="仿宋_GB2312" w:eastAsia="仿宋_GB2312" w:hint="eastAsia"/>
          <w:sz w:val="30"/>
          <w:szCs w:val="30"/>
        </w:rPr>
        <w:t>1.完成和邢工程物资集中采购招标挂网准备工作。</w:t>
      </w:r>
    </w:p>
    <w:p w:rsidR="009D4AE2" w:rsidRDefault="009D4AE2" w:rsidP="009D4AE2">
      <w:pPr>
        <w:spacing w:line="560" w:lineRule="exact"/>
        <w:ind w:firstLineChars="200" w:firstLine="600"/>
        <w:rPr>
          <w:rFonts w:ascii="楷体_GB2312" w:eastAsia="楷体_GB2312" w:hAnsi="宋体"/>
          <w:b/>
          <w:color w:val="0D0D0D" w:themeColor="text1" w:themeTint="F2"/>
          <w:sz w:val="32"/>
          <w:szCs w:val="32"/>
        </w:rPr>
      </w:pPr>
      <w:r>
        <w:rPr>
          <w:rFonts w:ascii="仿宋_GB2312" w:eastAsia="仿宋_GB2312" w:hint="eastAsia"/>
          <w:sz w:val="30"/>
          <w:szCs w:val="30"/>
        </w:rPr>
        <w:t>2.参加集团公司成本信息系统2.0的培训工作</w:t>
      </w:r>
      <w:r w:rsidRPr="00EF7572">
        <w:rPr>
          <w:rFonts w:ascii="仿宋_GB2312" w:eastAsia="仿宋_GB2312" w:hint="eastAsia"/>
          <w:sz w:val="30"/>
          <w:szCs w:val="30"/>
        </w:rPr>
        <w:t>。</w:t>
      </w:r>
    </w:p>
    <w:p w:rsidR="002D7222" w:rsidRDefault="006735A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1. 参加公司职代会等系列会议。</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2.清理广中江和东海岛、南宁市政3个收尾项目部的闲置周转材料。</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3. 到梅汕项目部进行税务筹划和复工所需材料的进场安排。</w:t>
      </w:r>
    </w:p>
    <w:p w:rsidR="00E670DB" w:rsidRDefault="00E670DB"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（十二）海外公司</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1.做好越南越南河内轻轨</w:t>
      </w:r>
      <w:r w:rsidRPr="009D4AE2">
        <w:rPr>
          <w:rFonts w:ascii="仿宋_GB2312" w:eastAsia="仿宋_GB2312" w:hAnsi="宋体"/>
          <w:sz w:val="32"/>
          <w:szCs w:val="32"/>
        </w:rPr>
        <w:t>项目</w:t>
      </w:r>
      <w:r w:rsidRPr="009D4AE2">
        <w:rPr>
          <w:rFonts w:ascii="仿宋_GB2312" w:eastAsia="仿宋_GB2312" w:hAnsi="宋体" w:hint="eastAsia"/>
          <w:sz w:val="32"/>
          <w:szCs w:val="32"/>
        </w:rPr>
        <w:t>声屏障发货、</w:t>
      </w:r>
      <w:r w:rsidRPr="009D4AE2">
        <w:rPr>
          <w:rFonts w:ascii="仿宋_GB2312" w:eastAsia="仿宋_GB2312" w:hAnsi="宋体"/>
          <w:sz w:val="32"/>
          <w:szCs w:val="32"/>
        </w:rPr>
        <w:t>通关</w:t>
      </w:r>
      <w:r w:rsidRPr="009D4AE2">
        <w:rPr>
          <w:rFonts w:ascii="仿宋_GB2312" w:eastAsia="仿宋_GB2312" w:hAnsi="宋体" w:hint="eastAsia"/>
          <w:sz w:val="32"/>
          <w:szCs w:val="32"/>
        </w:rPr>
        <w:t>、</w:t>
      </w:r>
      <w:r w:rsidRPr="009D4AE2">
        <w:rPr>
          <w:rFonts w:ascii="仿宋_GB2312" w:eastAsia="仿宋_GB2312" w:hAnsi="宋体"/>
          <w:sz w:val="32"/>
          <w:szCs w:val="32"/>
        </w:rPr>
        <w:t>接货等相关工作</w:t>
      </w:r>
      <w:r w:rsidRPr="009D4AE2">
        <w:rPr>
          <w:rFonts w:ascii="仿宋_GB2312" w:eastAsia="仿宋_GB2312" w:hAnsi="宋体" w:hint="eastAsia"/>
          <w:sz w:val="32"/>
          <w:szCs w:val="32"/>
        </w:rPr>
        <w:t>。</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lastRenderedPageBreak/>
        <w:t>2.配合</w:t>
      </w:r>
      <w:r w:rsidRPr="009D4AE2">
        <w:rPr>
          <w:rFonts w:ascii="仿宋_GB2312" w:eastAsia="仿宋_GB2312" w:hAnsi="宋体"/>
          <w:sz w:val="32"/>
          <w:szCs w:val="32"/>
        </w:rPr>
        <w:t>越南</w:t>
      </w:r>
      <w:r w:rsidRPr="009D4AE2">
        <w:rPr>
          <w:rFonts w:ascii="仿宋_GB2312" w:eastAsia="仿宋_GB2312" w:hAnsi="宋体" w:hint="eastAsia"/>
          <w:sz w:val="32"/>
          <w:szCs w:val="32"/>
        </w:rPr>
        <w:t>通号</w:t>
      </w:r>
      <w:r w:rsidRPr="009D4AE2">
        <w:rPr>
          <w:rFonts w:ascii="仿宋_GB2312" w:eastAsia="仿宋_GB2312" w:hAnsi="宋体"/>
          <w:sz w:val="32"/>
          <w:szCs w:val="32"/>
        </w:rPr>
        <w:t>项目做好质保期内相关设备的维保工作。</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3.做好报越南业主</w:t>
      </w:r>
      <w:r w:rsidRPr="009D4AE2">
        <w:rPr>
          <w:rFonts w:ascii="仿宋_GB2312" w:eastAsia="仿宋_GB2312" w:hAnsi="宋体"/>
          <w:sz w:val="32"/>
          <w:szCs w:val="32"/>
        </w:rPr>
        <w:t>相关招投标</w:t>
      </w:r>
      <w:r w:rsidRPr="009D4AE2">
        <w:rPr>
          <w:rFonts w:ascii="仿宋_GB2312" w:eastAsia="仿宋_GB2312" w:hAnsi="宋体" w:hint="eastAsia"/>
          <w:sz w:val="32"/>
          <w:szCs w:val="32"/>
        </w:rPr>
        <w:t>翻译</w:t>
      </w:r>
      <w:r w:rsidRPr="009D4AE2">
        <w:rPr>
          <w:rFonts w:ascii="仿宋_GB2312" w:eastAsia="仿宋_GB2312" w:hAnsi="宋体"/>
          <w:sz w:val="32"/>
          <w:szCs w:val="32"/>
        </w:rPr>
        <w:t>资料</w:t>
      </w:r>
      <w:r w:rsidRPr="009D4AE2">
        <w:rPr>
          <w:rFonts w:ascii="仿宋_GB2312" w:eastAsia="仿宋_GB2312" w:hAnsi="宋体" w:hint="eastAsia"/>
          <w:sz w:val="32"/>
          <w:szCs w:val="32"/>
        </w:rPr>
        <w:t>的</w:t>
      </w:r>
      <w:r w:rsidRPr="009D4AE2">
        <w:rPr>
          <w:rFonts w:ascii="仿宋_GB2312" w:eastAsia="仿宋_GB2312" w:hAnsi="宋体"/>
          <w:sz w:val="32"/>
          <w:szCs w:val="32"/>
        </w:rPr>
        <w:t>工作</w:t>
      </w:r>
      <w:r w:rsidRPr="009D4AE2">
        <w:rPr>
          <w:rFonts w:ascii="仿宋_GB2312" w:eastAsia="仿宋_GB2312" w:hAnsi="宋体" w:hint="eastAsia"/>
          <w:sz w:val="32"/>
          <w:szCs w:val="32"/>
        </w:rPr>
        <w:t>。</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4.做好</w:t>
      </w:r>
      <w:r w:rsidRPr="009D4AE2">
        <w:rPr>
          <w:rFonts w:ascii="仿宋_GB2312" w:eastAsia="仿宋_GB2312" w:hAnsi="宋体"/>
          <w:sz w:val="32"/>
          <w:szCs w:val="32"/>
        </w:rPr>
        <w:t>越南轻轨项目第一列</w:t>
      </w:r>
      <w:r w:rsidRPr="009D4AE2">
        <w:rPr>
          <w:rFonts w:ascii="仿宋_GB2312" w:eastAsia="仿宋_GB2312" w:hAnsi="宋体" w:hint="eastAsia"/>
          <w:sz w:val="32"/>
          <w:szCs w:val="32"/>
        </w:rPr>
        <w:t>4辆</w:t>
      </w:r>
      <w:r w:rsidRPr="009D4AE2">
        <w:rPr>
          <w:rFonts w:ascii="仿宋_GB2312" w:eastAsia="仿宋_GB2312" w:hAnsi="宋体"/>
          <w:sz w:val="32"/>
          <w:szCs w:val="32"/>
        </w:rPr>
        <w:t>轻轨车的发货通关等相关工作</w:t>
      </w:r>
      <w:r w:rsidRPr="009D4AE2">
        <w:rPr>
          <w:rFonts w:ascii="仿宋_GB2312" w:eastAsia="仿宋_GB2312" w:hAnsi="宋体" w:hint="eastAsia"/>
          <w:sz w:val="32"/>
          <w:szCs w:val="32"/>
        </w:rPr>
        <w:t>。</w:t>
      </w:r>
    </w:p>
    <w:p w:rsidR="00A3747E" w:rsidRPr="00705384" w:rsidRDefault="00A3747E" w:rsidP="00705384">
      <w:pPr>
        <w:spacing w:line="540" w:lineRule="exact"/>
        <w:ind w:leftChars="-4" w:left="-11"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p>
    <w:p w:rsidR="009D4AE2" w:rsidRPr="009D4AE2" w:rsidRDefault="009D4AE2" w:rsidP="009D4AE2">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Pr="009D4AE2">
        <w:rPr>
          <w:rFonts w:ascii="仿宋_GB2312" w:eastAsia="仿宋_GB2312" w:hAnsi="宋体" w:hint="eastAsia"/>
          <w:sz w:val="32"/>
          <w:szCs w:val="32"/>
        </w:rPr>
        <w:t>盘点各项目库存物资，为复工做好准备。</w:t>
      </w:r>
    </w:p>
    <w:p w:rsidR="009D4AE2" w:rsidRPr="009D4AE2" w:rsidRDefault="009D4AE2" w:rsidP="009D4AE2">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Pr="009D4AE2">
        <w:rPr>
          <w:rFonts w:ascii="仿宋_GB2312" w:eastAsia="仿宋_GB2312" w:hAnsi="宋体" w:hint="eastAsia"/>
          <w:sz w:val="32"/>
          <w:szCs w:val="32"/>
        </w:rPr>
        <w:t>编制年度物资管理和供应计划，修订管理制度。</w:t>
      </w:r>
    </w:p>
    <w:p w:rsidR="009D4AE2" w:rsidRPr="009D4AE2" w:rsidRDefault="009D4AE2" w:rsidP="009D4AE2">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Pr="009D4AE2">
        <w:rPr>
          <w:rFonts w:ascii="仿宋_GB2312" w:eastAsia="仿宋_GB2312" w:hAnsi="宋体" w:hint="eastAsia"/>
          <w:sz w:val="32"/>
          <w:szCs w:val="32"/>
        </w:rPr>
        <w:t>清查、核对石家庄货迁、石家庄枢纽、津秦甲供物资。</w:t>
      </w:r>
    </w:p>
    <w:p w:rsidR="009D4AE2" w:rsidRPr="009D4AE2" w:rsidRDefault="009D4AE2" w:rsidP="009D4AE2">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Pr="009D4AE2">
        <w:rPr>
          <w:rFonts w:ascii="仿宋_GB2312" w:eastAsia="仿宋_GB2312" w:hAnsi="宋体" w:hint="eastAsia"/>
          <w:sz w:val="32"/>
          <w:szCs w:val="32"/>
        </w:rPr>
        <w:t>根据物资管理报表要求，核查各项目汇总、上报的相关物资统计报表数据。</w:t>
      </w:r>
    </w:p>
    <w:p w:rsidR="009D4AE2" w:rsidRDefault="009D4AE2" w:rsidP="009D4AE2">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Ansi="宋体" w:hint="eastAsia"/>
          <w:sz w:val="32"/>
          <w:szCs w:val="32"/>
        </w:rPr>
        <w:t xml:space="preserve"> 5.</w:t>
      </w:r>
      <w:r w:rsidRPr="009D4AE2">
        <w:rPr>
          <w:rFonts w:ascii="仿宋_GB2312" w:eastAsia="仿宋_GB2312" w:hAnsi="宋体" w:hint="eastAsia"/>
          <w:sz w:val="32"/>
          <w:szCs w:val="32"/>
        </w:rPr>
        <w:t>对各项目物资管理进行年度考核。</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bookmarkStart w:id="58" w:name="_Toc476213296"/>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58"/>
    </w:p>
    <w:p w:rsidR="00AD4447"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59" w:name="_Toc385411576"/>
      <w:bookmarkStart w:id="60" w:name="_Toc421736571"/>
      <w:bookmarkStart w:id="61" w:name="_Toc423943715"/>
      <w:bookmarkStart w:id="62" w:name="_Toc423943954"/>
      <w:bookmarkStart w:id="63" w:name="_Toc425864110"/>
      <w:bookmarkStart w:id="64" w:name="_Toc429386501"/>
      <w:bookmarkStart w:id="65" w:name="_Toc437589413"/>
      <w:r w:rsidRPr="000E33CF">
        <w:rPr>
          <w:rFonts w:ascii="楷体_GB2312" w:eastAsia="楷体_GB2312" w:hAnsi="宋体" w:hint="eastAsia"/>
          <w:b/>
          <w:color w:val="0D0D0D" w:themeColor="text1" w:themeTint="F2"/>
          <w:sz w:val="32"/>
          <w:szCs w:val="32"/>
        </w:rPr>
        <w:t>（一）北京公司</w:t>
      </w:r>
      <w:bookmarkEnd w:id="59"/>
      <w:bookmarkEnd w:id="60"/>
      <w:bookmarkEnd w:id="61"/>
      <w:bookmarkEnd w:id="62"/>
      <w:bookmarkEnd w:id="63"/>
      <w:bookmarkEnd w:id="64"/>
      <w:bookmarkEnd w:id="65"/>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1. 根据成本信息系统使用管理要求,开展常规物资信息录入工作，持续推进1.0及2.0成本信息系统使用管理工作；完成非上线物资付款审批管理工作。</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 xml:space="preserve"> 2. 组织实施季度物资检查管理工作。</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 xml:space="preserve"> 3．参加集团公司组织的成本信息管理系统2.0升级知识培训工作。</w:t>
      </w:r>
    </w:p>
    <w:p w:rsidR="009D4AE2" w:rsidRDefault="009D4AE2" w:rsidP="009D4AE2">
      <w:pPr>
        <w:spacing w:line="540" w:lineRule="exact"/>
        <w:ind w:firstLineChars="200" w:firstLine="640"/>
        <w:rPr>
          <w:rFonts w:ascii="楷体_GB2312" w:eastAsia="楷体_GB2312" w:hAnsi="宋体"/>
          <w:b/>
          <w:color w:val="0D0D0D" w:themeColor="text1" w:themeTint="F2"/>
          <w:sz w:val="32"/>
          <w:szCs w:val="32"/>
        </w:rPr>
      </w:pPr>
      <w:r w:rsidRPr="009D4AE2">
        <w:rPr>
          <w:rFonts w:ascii="仿宋_GB2312" w:eastAsia="仿宋_GB2312" w:hAnsi="宋体" w:hint="eastAsia"/>
          <w:sz w:val="32"/>
          <w:szCs w:val="32"/>
        </w:rPr>
        <w:t xml:space="preserve"> 4．实施京新高速工程混凝土原材、波纹管、球绞评标工作；实施九江长江大桥等一批物资评标工作；实施京沈客专星火站工程混凝土评标工作；完成京新高速工程混凝土原材流标重新挂网的标书编制工作；完成延崇高速工程混凝土标书编制工作；实施</w:t>
      </w:r>
      <w:r w:rsidRPr="009D4AE2">
        <w:rPr>
          <w:rFonts w:ascii="仿宋_GB2312" w:eastAsia="仿宋_GB2312" w:hAnsi="宋体" w:hint="eastAsia"/>
          <w:sz w:val="32"/>
          <w:szCs w:val="32"/>
        </w:rPr>
        <w:lastRenderedPageBreak/>
        <w:t>北京地区混凝土、地材的调查调价工作；完成九江长江大桥工程、京新高速工程售标；编制京津冀地区小型工程钢材集中采购标书；跟踪协调京沈客专星火站工程局工贸公司钢材直供事宜；组织京张工程一体化仰拱栈桥进场；完成北京地铁6号线工程衬砌台车评标工作。</w:t>
      </w:r>
    </w:p>
    <w:p w:rsidR="006961FC"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66" w:name="_Toc385411578"/>
      <w:bookmarkStart w:id="67" w:name="_Toc421736572"/>
      <w:bookmarkStart w:id="68" w:name="_Toc423943716"/>
      <w:bookmarkStart w:id="69" w:name="_Toc423943955"/>
      <w:bookmarkStart w:id="70" w:name="_Toc425864111"/>
      <w:bookmarkStart w:id="71" w:name="_Toc429386502"/>
      <w:bookmarkStart w:id="72" w:name="_Toc437589414"/>
      <w:bookmarkStart w:id="73" w:name="_Toc475007368"/>
      <w:bookmarkStart w:id="74" w:name="_Toc476213297"/>
      <w:r w:rsidRPr="000E33CF">
        <w:rPr>
          <w:rFonts w:ascii="楷体_GB2312" w:eastAsia="楷体_GB2312" w:hAnsi="宋体" w:hint="eastAsia"/>
          <w:b/>
          <w:color w:val="0D0D0D" w:themeColor="text1" w:themeTint="F2"/>
          <w:sz w:val="32"/>
          <w:szCs w:val="32"/>
        </w:rPr>
        <w:t>（二）太原公司</w:t>
      </w:r>
      <w:bookmarkStart w:id="75" w:name="_Toc423943717"/>
      <w:bookmarkStart w:id="76" w:name="_Toc423943956"/>
      <w:bookmarkStart w:id="77" w:name="_Toc425864112"/>
      <w:bookmarkStart w:id="78" w:name="_Toc429386503"/>
      <w:bookmarkStart w:id="79" w:name="_Toc437589415"/>
      <w:bookmarkStart w:id="80" w:name="_Toc385411579"/>
      <w:bookmarkStart w:id="81" w:name="_Toc421736574"/>
      <w:bookmarkEnd w:id="66"/>
      <w:bookmarkEnd w:id="67"/>
      <w:bookmarkEnd w:id="68"/>
      <w:bookmarkEnd w:id="69"/>
      <w:bookmarkEnd w:id="70"/>
      <w:bookmarkEnd w:id="71"/>
      <w:bookmarkEnd w:id="72"/>
      <w:bookmarkEnd w:id="73"/>
      <w:bookmarkEnd w:id="74"/>
    </w:p>
    <w:p w:rsidR="009D4AE2" w:rsidRDefault="009D4AE2" w:rsidP="009D4A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1、根据公司安排，派专人前往阳安项目部做好梁场取证相关工作。</w:t>
      </w:r>
    </w:p>
    <w:p w:rsidR="009D4AE2" w:rsidRDefault="009D4AE2" w:rsidP="009D4A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2、组织召开2017年物资系统工作会暨2017年一季度物资系统培训班。</w:t>
      </w:r>
    </w:p>
    <w:p w:rsidR="009D4AE2" w:rsidRDefault="009D4AE2" w:rsidP="009D4A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3、对西南环项目部弹性支撑块、电缆槽、水沟盖板、准朔项目部钢材、一级道碴、黄河项目部一级道碴、霞凝项目部水稳、水沟盖板、混凝土等物资进行招标。</w:t>
      </w:r>
    </w:p>
    <w:p w:rsidR="009D4AE2" w:rsidRDefault="009D4AE2" w:rsidP="009D4AE2">
      <w:pPr>
        <w:ind w:firstLineChars="200" w:firstLine="640"/>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4、关注钢结构韩城项目部和静兴项目部驻地建设物资供应情况。</w:t>
      </w:r>
    </w:p>
    <w:p w:rsidR="00AD4447" w:rsidRDefault="00703682" w:rsidP="004550BF">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75"/>
      <w:bookmarkEnd w:id="76"/>
      <w:bookmarkEnd w:id="77"/>
      <w:bookmarkEnd w:id="78"/>
      <w:bookmarkEnd w:id="79"/>
    </w:p>
    <w:p w:rsidR="009D4AE2" w:rsidRDefault="009D4AE2" w:rsidP="009D4AE2">
      <w:pPr>
        <w:spacing w:line="600" w:lineRule="exact"/>
        <w:ind w:firstLineChars="203" w:firstLine="650"/>
        <w:rPr>
          <w:rFonts w:ascii="仿宋_GB2312" w:eastAsia="仿宋_GB2312"/>
          <w:sz w:val="32"/>
          <w:szCs w:val="32"/>
        </w:rPr>
      </w:pPr>
      <w:r>
        <w:rPr>
          <w:rFonts w:ascii="仿宋_GB2312" w:eastAsia="仿宋_GB2312" w:hint="eastAsia"/>
          <w:sz w:val="32"/>
          <w:szCs w:val="32"/>
        </w:rPr>
        <w:t>1、关注各新开项目部前期物资需用及供应的情况，做好项目组建初期各项工作的推进；及时收集项目主要材料供应方式及采购计划，组织采购计划的报送及招标准备；关注各复工项目部物资计划提报及采供情况，保证各项目顺利开展施工。</w:t>
      </w:r>
    </w:p>
    <w:p w:rsidR="009D4AE2" w:rsidRDefault="009D4AE2" w:rsidP="009D4AE2">
      <w:pPr>
        <w:spacing w:line="560" w:lineRule="exact"/>
        <w:ind w:firstLineChars="200" w:firstLine="640"/>
        <w:rPr>
          <w:rFonts w:ascii="仿宋_GB2312" w:eastAsia="仿宋_GB2312"/>
          <w:sz w:val="32"/>
          <w:szCs w:val="32"/>
        </w:rPr>
      </w:pPr>
      <w:r>
        <w:rPr>
          <w:rFonts w:ascii="仿宋_GB2312" w:eastAsia="仿宋_GB2312" w:hint="eastAsia"/>
          <w:bCs/>
          <w:sz w:val="32"/>
          <w:szCs w:val="32"/>
        </w:rPr>
        <w:t>2、盯控各工程集采物资挂网招标事宜；</w:t>
      </w:r>
      <w:r>
        <w:rPr>
          <w:rFonts w:ascii="仿宋_GB2312" w:eastAsia="仿宋_GB2312" w:hint="eastAsia"/>
          <w:sz w:val="32"/>
          <w:szCs w:val="32"/>
        </w:rPr>
        <w:t xml:space="preserve">盯控各收尾工程物资清查工作，严控物资成本，核查并完善物资资料。 </w:t>
      </w:r>
    </w:p>
    <w:p w:rsidR="009D4AE2" w:rsidRDefault="009D4AE2" w:rsidP="009D4AE2">
      <w:pPr>
        <w:spacing w:line="600" w:lineRule="exact"/>
        <w:ind w:firstLineChars="203" w:firstLine="650"/>
        <w:rPr>
          <w:rFonts w:ascii="仿宋_GB2312" w:eastAsia="仿宋_GB2312"/>
          <w:bCs/>
          <w:sz w:val="32"/>
          <w:szCs w:val="32"/>
        </w:rPr>
      </w:pPr>
      <w:r>
        <w:rPr>
          <w:rFonts w:ascii="仿宋_GB2312" w:eastAsia="仿宋_GB2312" w:hint="eastAsia"/>
          <w:sz w:val="32"/>
          <w:szCs w:val="32"/>
        </w:rPr>
        <w:t>3、</w:t>
      </w:r>
      <w:r>
        <w:rPr>
          <w:rFonts w:ascii="仿宋_GB2312" w:eastAsia="仿宋_GB2312" w:hint="eastAsia"/>
          <w:bCs/>
          <w:sz w:val="32"/>
          <w:szCs w:val="32"/>
        </w:rPr>
        <w:t>督促各项目部核对物资数据，编制2017年2月份物资成</w:t>
      </w:r>
      <w:r>
        <w:rPr>
          <w:rFonts w:ascii="仿宋_GB2312" w:eastAsia="仿宋_GB2312" w:hint="eastAsia"/>
          <w:bCs/>
          <w:sz w:val="32"/>
          <w:szCs w:val="32"/>
        </w:rPr>
        <w:lastRenderedPageBreak/>
        <w:t>本分析资料，务必做到数据准确、前后关联，节超分析做到客观真实、有理有据，确保高质量的成本分析资料。</w:t>
      </w:r>
    </w:p>
    <w:p w:rsidR="009D4AE2" w:rsidRDefault="009D4AE2" w:rsidP="009D4AE2">
      <w:pPr>
        <w:spacing w:line="60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bCs/>
          <w:sz w:val="32"/>
          <w:szCs w:val="32"/>
        </w:rPr>
        <w:t>4、完成各类月度报表及其他通知报表的编制报送工作。</w:t>
      </w:r>
    </w:p>
    <w:p w:rsidR="00703682" w:rsidRDefault="00703682" w:rsidP="004550BF">
      <w:pPr>
        <w:spacing w:line="540" w:lineRule="exact"/>
        <w:ind w:firstLineChars="203" w:firstLine="652"/>
        <w:rPr>
          <w:rFonts w:ascii="楷体_GB2312" w:eastAsia="楷体_GB2312" w:hAnsi="宋体"/>
          <w:b/>
          <w:color w:val="0D0D0D" w:themeColor="text1" w:themeTint="F2"/>
          <w:sz w:val="32"/>
          <w:szCs w:val="32"/>
        </w:rPr>
      </w:pPr>
      <w:bookmarkStart w:id="82" w:name="_Toc423943718"/>
      <w:bookmarkStart w:id="83" w:name="_Toc423943957"/>
      <w:bookmarkStart w:id="84" w:name="_Toc425864113"/>
      <w:bookmarkStart w:id="85" w:name="_Toc429386504"/>
      <w:bookmarkStart w:id="86" w:name="_Toc437589416"/>
      <w:r w:rsidRPr="000E33CF">
        <w:rPr>
          <w:rFonts w:ascii="楷体_GB2312" w:eastAsia="楷体_GB2312" w:hAnsi="宋体" w:hint="eastAsia"/>
          <w:b/>
          <w:color w:val="0D0D0D" w:themeColor="text1" w:themeTint="F2"/>
          <w:sz w:val="32"/>
          <w:szCs w:val="32"/>
        </w:rPr>
        <w:t>（四）天津公司</w:t>
      </w:r>
      <w:bookmarkEnd w:id="82"/>
      <w:bookmarkEnd w:id="83"/>
      <w:bookmarkEnd w:id="84"/>
      <w:bookmarkEnd w:id="85"/>
      <w:bookmarkEnd w:id="86"/>
    </w:p>
    <w:p w:rsidR="00572CC6" w:rsidRPr="00572CC6" w:rsidRDefault="00572CC6" w:rsidP="00572CC6">
      <w:pPr>
        <w:widowControl/>
        <w:ind w:firstLineChars="200" w:firstLine="560"/>
        <w:jc w:val="left"/>
        <w:rPr>
          <w:rFonts w:ascii="仿宋_GB2312" w:eastAsia="仿宋_GB2312" w:hAnsi="宋体"/>
          <w:sz w:val="32"/>
          <w:szCs w:val="32"/>
        </w:rPr>
      </w:pPr>
      <w:r>
        <w:rPr>
          <w:rFonts w:ascii="宋体" w:hAnsi="宋体" w:cs="宋体"/>
          <w:szCs w:val="28"/>
        </w:rPr>
        <w:t>1</w:t>
      </w:r>
      <w:r w:rsidRPr="00572CC6">
        <w:rPr>
          <w:rFonts w:ascii="仿宋_GB2312" w:eastAsia="仿宋_GB2312" w:hAnsi="宋体" w:hint="eastAsia"/>
          <w:sz w:val="32"/>
          <w:szCs w:val="32"/>
        </w:rPr>
        <w:t>、按照集团公司要求，汇总2016年所有招标资料，上报集团公司物资部备案，并将上报格式作为招标资料归集的固定格式，在今后工作中推行；</w:t>
      </w:r>
    </w:p>
    <w:p w:rsidR="00572CC6" w:rsidRPr="00572CC6" w:rsidRDefault="00572CC6" w:rsidP="00572CC6">
      <w:pPr>
        <w:widowControl/>
        <w:ind w:firstLineChars="200" w:firstLine="640"/>
        <w:jc w:val="left"/>
        <w:rPr>
          <w:rFonts w:ascii="仿宋_GB2312" w:eastAsia="仿宋_GB2312" w:hAnsi="宋体"/>
          <w:sz w:val="32"/>
          <w:szCs w:val="32"/>
        </w:rPr>
      </w:pPr>
      <w:r w:rsidRPr="00572CC6">
        <w:rPr>
          <w:rFonts w:ascii="仿宋_GB2312" w:eastAsia="仿宋_GB2312" w:hAnsi="宋体" w:hint="eastAsia"/>
          <w:sz w:val="32"/>
          <w:szCs w:val="32"/>
        </w:rPr>
        <w:t>2、积极推进物资管理制度修订的研讨、意见收集、修订实施等工作；</w:t>
      </w:r>
    </w:p>
    <w:p w:rsidR="00572CC6" w:rsidRPr="00572CC6" w:rsidRDefault="00572CC6" w:rsidP="00572CC6">
      <w:pPr>
        <w:widowControl/>
        <w:ind w:firstLineChars="200" w:firstLine="640"/>
        <w:jc w:val="left"/>
        <w:rPr>
          <w:rFonts w:ascii="仿宋_GB2312" w:eastAsia="仿宋_GB2312" w:hAnsi="宋体"/>
          <w:sz w:val="32"/>
          <w:szCs w:val="32"/>
        </w:rPr>
      </w:pPr>
      <w:r w:rsidRPr="00572CC6">
        <w:rPr>
          <w:rFonts w:ascii="仿宋_GB2312" w:eastAsia="仿宋_GB2312" w:hAnsi="宋体" w:hint="eastAsia"/>
          <w:sz w:val="32"/>
          <w:szCs w:val="32"/>
        </w:rPr>
        <w:t>3、收集各类供方相关资料，按照集团公司物资部要求，积极开展合格供应商年审工作；</w:t>
      </w:r>
    </w:p>
    <w:p w:rsidR="00572CC6" w:rsidRPr="00572CC6" w:rsidRDefault="00572CC6" w:rsidP="00572CC6">
      <w:pPr>
        <w:widowControl/>
        <w:ind w:firstLineChars="200" w:firstLine="640"/>
        <w:jc w:val="left"/>
        <w:rPr>
          <w:rFonts w:ascii="仿宋_GB2312" w:eastAsia="仿宋_GB2312" w:hAnsi="宋体"/>
          <w:sz w:val="32"/>
          <w:szCs w:val="32"/>
        </w:rPr>
      </w:pPr>
      <w:r w:rsidRPr="00572CC6">
        <w:rPr>
          <w:rFonts w:ascii="仿宋_GB2312" w:eastAsia="仿宋_GB2312" w:hAnsi="宋体" w:hint="eastAsia"/>
          <w:sz w:val="32"/>
          <w:szCs w:val="32"/>
        </w:rPr>
        <w:t>4、提前准备参加公司2016年四季度经济活动分析和2017年一季度施工生产综合大检查工作。</w:t>
      </w:r>
      <w:r>
        <w:rPr>
          <w:rFonts w:ascii="仿宋_GB2312" w:eastAsia="仿宋_GB2312" w:hAnsi="宋体" w:hint="eastAsia"/>
          <w:sz w:val="32"/>
          <w:szCs w:val="32"/>
        </w:rPr>
        <w:t xml:space="preserve"> </w:t>
      </w:r>
    </w:p>
    <w:p w:rsidR="001E5B46" w:rsidRPr="009D4AE2" w:rsidRDefault="001E5B46" w:rsidP="009D4AE2">
      <w:pPr>
        <w:pStyle w:val="af3"/>
        <w:numPr>
          <w:ilvl w:val="0"/>
          <w:numId w:val="4"/>
        </w:numPr>
        <w:spacing w:line="540" w:lineRule="exact"/>
        <w:ind w:firstLineChars="0"/>
        <w:outlineLvl w:val="0"/>
        <w:rPr>
          <w:rFonts w:ascii="楷体_GB2312" w:eastAsia="楷体_GB2312" w:hAnsi="宋体"/>
          <w:b/>
          <w:color w:val="0D0D0D" w:themeColor="text1" w:themeTint="F2"/>
          <w:sz w:val="32"/>
          <w:szCs w:val="32"/>
        </w:rPr>
      </w:pPr>
      <w:bookmarkStart w:id="87" w:name="_Toc475007369"/>
      <w:bookmarkStart w:id="88" w:name="_Toc476213298"/>
      <w:r w:rsidRPr="009D4AE2">
        <w:rPr>
          <w:rFonts w:ascii="楷体_GB2312" w:eastAsia="楷体_GB2312" w:hAnsi="宋体" w:hint="eastAsia"/>
          <w:b/>
          <w:color w:val="0D0D0D" w:themeColor="text1" w:themeTint="F2"/>
          <w:sz w:val="32"/>
          <w:szCs w:val="32"/>
        </w:rPr>
        <w:t>石家庄公司</w:t>
      </w:r>
      <w:bookmarkEnd w:id="87"/>
      <w:bookmarkEnd w:id="88"/>
    </w:p>
    <w:p w:rsidR="009D4AE2" w:rsidRPr="009D4AE2" w:rsidRDefault="009D4AE2" w:rsidP="009D4AE2">
      <w:pPr>
        <w:spacing w:line="560" w:lineRule="exact"/>
        <w:ind w:firstLineChars="200" w:firstLine="640"/>
        <w:rPr>
          <w:rFonts w:ascii="仿宋_GB2312" w:eastAsia="仿宋_GB2312"/>
          <w:sz w:val="32"/>
          <w:szCs w:val="32"/>
        </w:rPr>
      </w:pPr>
      <w:r w:rsidRPr="009D4AE2">
        <w:rPr>
          <w:rFonts w:ascii="仿宋_GB2312" w:eastAsia="仿宋_GB2312" w:hint="eastAsia"/>
          <w:sz w:val="32"/>
          <w:szCs w:val="32"/>
        </w:rPr>
        <w:t>1.集团公司要求，各重点工程复工后的主要物资协调供应。</w:t>
      </w:r>
    </w:p>
    <w:p w:rsidR="009D4AE2" w:rsidRPr="009D4AE2" w:rsidRDefault="009D4AE2" w:rsidP="009D4AE2">
      <w:pPr>
        <w:spacing w:line="560" w:lineRule="exact"/>
        <w:ind w:firstLineChars="200" w:firstLine="640"/>
        <w:rPr>
          <w:rFonts w:ascii="仿宋_GB2312" w:eastAsia="仿宋_GB2312"/>
          <w:sz w:val="32"/>
          <w:szCs w:val="32"/>
        </w:rPr>
      </w:pPr>
      <w:r w:rsidRPr="009D4AE2">
        <w:rPr>
          <w:rFonts w:ascii="仿宋_GB2312" w:eastAsia="仿宋_GB2312" w:hint="eastAsia"/>
          <w:sz w:val="32"/>
          <w:szCs w:val="32"/>
        </w:rPr>
        <w:t>2.按集团公司要求，南绕城、平赞等项目主要集采物资招标采购工作。</w:t>
      </w:r>
    </w:p>
    <w:p w:rsidR="009D4AE2" w:rsidRPr="009D4AE2" w:rsidRDefault="009D4AE2" w:rsidP="009D4AE2">
      <w:pPr>
        <w:spacing w:line="560" w:lineRule="exact"/>
        <w:ind w:firstLineChars="200" w:firstLine="640"/>
        <w:rPr>
          <w:rFonts w:ascii="仿宋_GB2312" w:eastAsia="仿宋_GB2312"/>
          <w:sz w:val="32"/>
          <w:szCs w:val="32"/>
        </w:rPr>
      </w:pPr>
      <w:r w:rsidRPr="009D4AE2">
        <w:rPr>
          <w:rFonts w:ascii="仿宋_GB2312" w:eastAsia="仿宋_GB2312" w:hint="eastAsia"/>
          <w:sz w:val="32"/>
          <w:szCs w:val="32"/>
        </w:rPr>
        <w:t>3.按公司培训计划，组织公司所有物资管理人员进行集中培训工作。</w:t>
      </w:r>
    </w:p>
    <w:p w:rsidR="009D4AE2" w:rsidRPr="009D4AE2" w:rsidRDefault="009D4AE2" w:rsidP="009D4AE2">
      <w:pPr>
        <w:spacing w:line="560" w:lineRule="exact"/>
        <w:ind w:firstLineChars="200" w:firstLine="640"/>
        <w:rPr>
          <w:rFonts w:ascii="仿宋_GB2312" w:eastAsia="仿宋_GB2312"/>
          <w:sz w:val="32"/>
          <w:szCs w:val="32"/>
        </w:rPr>
      </w:pPr>
      <w:r w:rsidRPr="009D4AE2">
        <w:rPr>
          <w:rFonts w:ascii="仿宋_GB2312" w:eastAsia="仿宋_GB2312" w:hint="eastAsia"/>
          <w:sz w:val="32"/>
          <w:szCs w:val="32"/>
        </w:rPr>
        <w:t xml:space="preserve">4.按集团公司要求积极推进公司集中采购和非集采物资的电子商务采购工作。 </w:t>
      </w:r>
    </w:p>
    <w:p w:rsidR="00FF4E8C" w:rsidRDefault="00703682" w:rsidP="00A4408A">
      <w:pPr>
        <w:pStyle w:val="af3"/>
        <w:numPr>
          <w:ilvl w:val="0"/>
          <w:numId w:val="4"/>
        </w:numPr>
        <w:spacing w:line="540" w:lineRule="exact"/>
        <w:ind w:firstLineChars="0"/>
        <w:outlineLvl w:val="0"/>
        <w:rPr>
          <w:rFonts w:ascii="楷体_GB2312" w:eastAsia="楷体_GB2312" w:hAnsi="宋体"/>
          <w:b/>
          <w:color w:val="0D0D0D" w:themeColor="text1" w:themeTint="F2"/>
          <w:sz w:val="32"/>
          <w:szCs w:val="32"/>
        </w:rPr>
      </w:pPr>
      <w:bookmarkStart w:id="89" w:name="_Toc423943723"/>
      <w:bookmarkStart w:id="90" w:name="_Toc423943962"/>
      <w:bookmarkStart w:id="91" w:name="_Toc385411581"/>
      <w:bookmarkStart w:id="92" w:name="_Toc421736576"/>
      <w:bookmarkStart w:id="93" w:name="_Toc425864115"/>
      <w:bookmarkStart w:id="94" w:name="_Toc429386506"/>
      <w:bookmarkStart w:id="95" w:name="_Toc437589418"/>
      <w:bookmarkStart w:id="96" w:name="_Toc475007370"/>
      <w:bookmarkStart w:id="97" w:name="_Toc476213299"/>
      <w:bookmarkEnd w:id="80"/>
      <w:bookmarkEnd w:id="81"/>
      <w:r w:rsidRPr="00417153">
        <w:rPr>
          <w:rFonts w:ascii="楷体_GB2312" w:eastAsia="楷体_GB2312" w:hAnsi="宋体" w:hint="eastAsia"/>
          <w:b/>
          <w:color w:val="0D0D0D" w:themeColor="text1" w:themeTint="F2"/>
          <w:sz w:val="32"/>
          <w:szCs w:val="32"/>
        </w:rPr>
        <w:t>路桥公司</w:t>
      </w:r>
      <w:bookmarkStart w:id="98" w:name="_Toc421736581"/>
      <w:bookmarkStart w:id="99" w:name="_Toc423943731"/>
      <w:bookmarkStart w:id="100" w:name="_Toc423943970"/>
      <w:bookmarkStart w:id="101" w:name="_Toc425864116"/>
      <w:bookmarkStart w:id="102" w:name="_Toc429386507"/>
      <w:bookmarkStart w:id="103" w:name="_Toc385411583"/>
      <w:bookmarkEnd w:id="89"/>
      <w:bookmarkEnd w:id="90"/>
      <w:bookmarkEnd w:id="91"/>
      <w:bookmarkEnd w:id="92"/>
      <w:bookmarkEnd w:id="93"/>
      <w:bookmarkEnd w:id="94"/>
      <w:bookmarkEnd w:id="95"/>
      <w:bookmarkEnd w:id="96"/>
      <w:bookmarkEnd w:id="97"/>
    </w:p>
    <w:p w:rsidR="00572CC6" w:rsidRDefault="00572CC6" w:rsidP="00572CC6">
      <w:pPr>
        <w:spacing w:line="560" w:lineRule="exact"/>
        <w:ind w:firstLineChars="200" w:firstLine="640"/>
        <w:rPr>
          <w:rFonts w:ascii="仿宋_GB2312" w:eastAsia="仿宋_GB2312"/>
          <w:sz w:val="32"/>
          <w:szCs w:val="32"/>
        </w:rPr>
      </w:pPr>
      <w:r>
        <w:rPr>
          <w:rFonts w:ascii="仿宋_GB2312" w:eastAsia="仿宋_GB2312" w:hint="eastAsia"/>
          <w:sz w:val="32"/>
          <w:szCs w:val="32"/>
        </w:rPr>
        <w:t>1、根据公司物资检查计划对玉墨项目部、 汶马项目部进行</w:t>
      </w:r>
      <w:r>
        <w:rPr>
          <w:rFonts w:ascii="仿宋_GB2312" w:eastAsia="仿宋_GB2312" w:hint="eastAsia"/>
          <w:sz w:val="32"/>
          <w:szCs w:val="32"/>
        </w:rPr>
        <w:lastRenderedPageBreak/>
        <w:t>物资管理工作大检查。</w:t>
      </w:r>
    </w:p>
    <w:p w:rsidR="00572CC6" w:rsidRDefault="00572CC6" w:rsidP="00572CC6">
      <w:pPr>
        <w:spacing w:line="560" w:lineRule="exact"/>
        <w:ind w:firstLineChars="100" w:firstLine="320"/>
        <w:rPr>
          <w:rFonts w:ascii="仿宋_GB2312" w:eastAsia="仿宋_GB2312"/>
          <w:sz w:val="32"/>
          <w:szCs w:val="32"/>
        </w:rPr>
      </w:pPr>
      <w:r>
        <w:rPr>
          <w:rFonts w:ascii="仿宋_GB2312" w:eastAsia="仿宋_GB2312" w:hint="eastAsia"/>
          <w:sz w:val="32"/>
          <w:szCs w:val="32"/>
        </w:rPr>
        <w:t>2、组织参与玉墨项目部钢模板、土工材料招标工作。</w:t>
      </w:r>
    </w:p>
    <w:p w:rsidR="00572CC6" w:rsidRDefault="00572CC6" w:rsidP="00572CC6">
      <w:pPr>
        <w:spacing w:line="560" w:lineRule="exact"/>
        <w:ind w:firstLineChars="100" w:firstLine="320"/>
        <w:rPr>
          <w:rFonts w:ascii="仿宋_GB2312" w:eastAsia="仿宋_GB2312"/>
          <w:sz w:val="32"/>
          <w:szCs w:val="32"/>
        </w:rPr>
      </w:pPr>
      <w:r>
        <w:rPr>
          <w:rFonts w:ascii="仿宋_GB2312" w:eastAsia="仿宋_GB2312" w:hint="eastAsia"/>
          <w:sz w:val="32"/>
          <w:szCs w:val="32"/>
        </w:rPr>
        <w:t>3、组织参与汶马项目部钢绞线的招标工作。</w:t>
      </w:r>
    </w:p>
    <w:p w:rsidR="00FF4924" w:rsidRPr="00705384" w:rsidRDefault="00572CC6" w:rsidP="00572CC6">
      <w:pPr>
        <w:spacing w:line="560" w:lineRule="exact"/>
        <w:ind w:firstLineChars="100" w:firstLine="320"/>
        <w:rPr>
          <w:rFonts w:ascii="楷体_GB2312" w:eastAsia="楷体_GB2312" w:hAnsi="宋体"/>
          <w:color w:val="0D0D0D" w:themeColor="text1" w:themeTint="F2"/>
          <w:sz w:val="32"/>
          <w:szCs w:val="32"/>
        </w:rPr>
      </w:pPr>
      <w:r>
        <w:rPr>
          <w:rFonts w:ascii="仿宋_GB2312" w:eastAsia="仿宋_GB2312" w:hint="eastAsia"/>
          <w:sz w:val="32"/>
          <w:szCs w:val="32"/>
        </w:rPr>
        <w:t>4、根据集团公司通知要求，整理完善公司2016年招标资料。</w:t>
      </w:r>
    </w:p>
    <w:p w:rsidR="00572CC6" w:rsidRDefault="00703682" w:rsidP="00572CC6">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FF4924">
        <w:rPr>
          <w:rFonts w:ascii="楷体_GB2312" w:eastAsia="楷体_GB2312" w:hAnsi="宋体" w:hint="eastAsia"/>
          <w:b/>
          <w:color w:val="0D0D0D" w:themeColor="text1" w:themeTint="F2"/>
          <w:sz w:val="32"/>
          <w:szCs w:val="32"/>
        </w:rPr>
        <w:t>丰桥公司</w:t>
      </w:r>
      <w:bookmarkStart w:id="104" w:name="_Toc423943971"/>
      <w:bookmarkStart w:id="105" w:name="_Toc425864117"/>
      <w:bookmarkStart w:id="106" w:name="_Toc423943732"/>
      <w:bookmarkStart w:id="107" w:name="_Toc429386508"/>
      <w:bookmarkStart w:id="108" w:name="_Toc437589419"/>
      <w:bookmarkEnd w:id="98"/>
      <w:bookmarkEnd w:id="99"/>
      <w:bookmarkEnd w:id="100"/>
      <w:bookmarkEnd w:id="101"/>
      <w:bookmarkEnd w:id="102"/>
    </w:p>
    <w:p w:rsidR="009D4AE2" w:rsidRPr="00572CC6" w:rsidRDefault="009D4AE2" w:rsidP="00572CC6">
      <w:pPr>
        <w:spacing w:line="540" w:lineRule="exact"/>
        <w:ind w:left="576"/>
        <w:rPr>
          <w:rFonts w:ascii="楷体_GB2312" w:eastAsia="楷体_GB2312" w:hAnsi="宋体"/>
          <w:b/>
          <w:color w:val="0D0D0D" w:themeColor="text1" w:themeTint="F2"/>
          <w:sz w:val="32"/>
          <w:szCs w:val="32"/>
        </w:rPr>
      </w:pPr>
      <w:r w:rsidRPr="00572CC6">
        <w:rPr>
          <w:rFonts w:ascii="仿宋_GB2312" w:eastAsia="仿宋_GB2312" w:hAnsi="宋体" w:cs="宋体" w:hint="eastAsia"/>
          <w:sz w:val="32"/>
          <w:szCs w:val="32"/>
        </w:rPr>
        <w:t>1、组织进行商合杭项目砂石料采购竞争性谈判工作。</w:t>
      </w:r>
    </w:p>
    <w:p w:rsidR="009D4AE2" w:rsidRPr="009D4AE2" w:rsidRDefault="009D4AE2" w:rsidP="00572CC6">
      <w:pPr>
        <w:widowControl/>
        <w:ind w:firstLineChars="200" w:firstLine="640"/>
        <w:jc w:val="left"/>
        <w:rPr>
          <w:rFonts w:ascii="仿宋_GB2312" w:eastAsia="仿宋_GB2312" w:hAnsi="宋体" w:cs="宋体"/>
          <w:sz w:val="32"/>
          <w:szCs w:val="32"/>
        </w:rPr>
      </w:pPr>
      <w:r w:rsidRPr="009D4AE2">
        <w:rPr>
          <w:rFonts w:ascii="仿宋_GB2312" w:eastAsia="仿宋_GB2312" w:hAnsi="宋体" w:cs="宋体" w:hint="eastAsia"/>
          <w:sz w:val="32"/>
          <w:szCs w:val="32"/>
        </w:rPr>
        <w:t>2、按计划开展项目物资管理工作检查。</w:t>
      </w:r>
    </w:p>
    <w:p w:rsidR="00FF4924" w:rsidRPr="00FF4924" w:rsidRDefault="009D4AE2" w:rsidP="00FF4924">
      <w:pPr>
        <w:widowControl/>
        <w:ind w:firstLineChars="200" w:firstLine="640"/>
        <w:jc w:val="left"/>
        <w:rPr>
          <w:rFonts w:ascii="仿宋_GB2312" w:eastAsia="仿宋_GB2312" w:hAnsi="宋体" w:cs="宋体"/>
          <w:sz w:val="32"/>
          <w:szCs w:val="32"/>
        </w:rPr>
      </w:pPr>
      <w:r w:rsidRPr="009D4AE2">
        <w:rPr>
          <w:rFonts w:ascii="仿宋_GB2312" w:eastAsia="仿宋_GB2312" w:hAnsi="宋体" w:cs="宋体" w:hint="eastAsia"/>
          <w:sz w:val="32"/>
          <w:szCs w:val="32"/>
        </w:rPr>
        <w:t>3、根据管理实际需要，修订“物资集中采购实施细则”相关文件内容。</w:t>
      </w:r>
    </w:p>
    <w:p w:rsidR="00831576" w:rsidRDefault="00BB24E2" w:rsidP="004550BF">
      <w:pPr>
        <w:spacing w:line="540" w:lineRule="exact"/>
        <w:ind w:firstLineChars="200" w:firstLine="643"/>
        <w:rPr>
          <w:rFonts w:ascii="楷体_GB2312" w:eastAsia="楷体_GB2312" w:hAnsi="宋体"/>
          <w:b/>
          <w:color w:val="0D0D0D" w:themeColor="text1" w:themeTint="F2"/>
          <w:sz w:val="32"/>
          <w:szCs w:val="32"/>
        </w:rPr>
      </w:pPr>
      <w:r w:rsidRPr="00831576">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八</w:t>
      </w:r>
      <w:r w:rsidR="00703682" w:rsidRPr="000E33CF">
        <w:rPr>
          <w:rFonts w:ascii="楷体_GB2312" w:eastAsia="楷体_GB2312" w:hAnsi="宋体" w:hint="eastAsia"/>
          <w:b/>
          <w:color w:val="0D0D0D" w:themeColor="text1" w:themeTint="F2"/>
          <w:sz w:val="32"/>
          <w:szCs w:val="32"/>
        </w:rPr>
        <w:t>）建安公司</w:t>
      </w:r>
      <w:bookmarkStart w:id="109" w:name="_Toc423943972"/>
      <w:bookmarkStart w:id="110" w:name="_Toc425864118"/>
      <w:bookmarkStart w:id="111" w:name="_Toc423943733"/>
      <w:bookmarkStart w:id="112" w:name="_Toc429386509"/>
      <w:bookmarkStart w:id="113" w:name="_Toc437589420"/>
      <w:bookmarkEnd w:id="104"/>
      <w:bookmarkEnd w:id="105"/>
      <w:bookmarkEnd w:id="106"/>
      <w:bookmarkEnd w:id="107"/>
      <w:bookmarkEnd w:id="108"/>
    </w:p>
    <w:p w:rsidR="009D4AE2" w:rsidRDefault="009D4AE2" w:rsidP="009D4AE2">
      <w:pPr>
        <w:numPr>
          <w:ilvl w:val="0"/>
          <w:numId w:val="6"/>
        </w:numPr>
        <w:ind w:firstLineChars="200" w:firstLine="640"/>
        <w:rPr>
          <w:rFonts w:ascii="仿宋_GB2312" w:eastAsia="仿宋_GB2312"/>
          <w:sz w:val="32"/>
          <w:szCs w:val="32"/>
        </w:rPr>
      </w:pPr>
      <w:r>
        <w:rPr>
          <w:rFonts w:ascii="仿宋_GB2312" w:eastAsia="仿宋_GB2312" w:hint="eastAsia"/>
          <w:sz w:val="32"/>
          <w:szCs w:val="32"/>
        </w:rPr>
        <w:t>组织协调各项工程集采物资采购供应工作。</w:t>
      </w:r>
    </w:p>
    <w:p w:rsidR="009D4AE2" w:rsidRDefault="009D4AE2" w:rsidP="009D4AE2">
      <w:pPr>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2.按照公司统一安排及物资管理部制定的检查计划</w:t>
      </w:r>
      <w:r>
        <w:rPr>
          <w:rFonts w:ascii="仿宋_GB2312" w:eastAsia="仿宋_GB2312" w:hAnsi="宋体" w:cs="宋体" w:hint="eastAsia"/>
          <w:sz w:val="32"/>
          <w:szCs w:val="32"/>
        </w:rPr>
        <w:t>，</w:t>
      </w:r>
      <w:r>
        <w:rPr>
          <w:rFonts w:ascii="仿宋_GB2312" w:eastAsia="仿宋_GB2312" w:hint="eastAsia"/>
          <w:sz w:val="32"/>
          <w:szCs w:val="32"/>
        </w:rPr>
        <w:t>对项目进行督导检查工作。</w:t>
      </w:r>
    </w:p>
    <w:p w:rsidR="00703682" w:rsidRDefault="00703682"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九</w:t>
      </w:r>
      <w:r w:rsidRPr="000E33CF">
        <w:rPr>
          <w:rFonts w:ascii="楷体_GB2312" w:eastAsia="楷体_GB2312" w:hAnsi="宋体" w:hint="eastAsia"/>
          <w:b/>
          <w:color w:val="0D0D0D" w:themeColor="text1" w:themeTint="F2"/>
          <w:sz w:val="32"/>
          <w:szCs w:val="32"/>
        </w:rPr>
        <w:t>）</w:t>
      </w:r>
      <w:r w:rsidR="00AD4447" w:rsidRPr="000E33CF">
        <w:rPr>
          <w:rFonts w:ascii="楷体_GB2312" w:eastAsia="楷体_GB2312" w:hAnsi="宋体" w:hint="eastAsia"/>
          <w:b/>
          <w:color w:val="0D0D0D" w:themeColor="text1" w:themeTint="F2"/>
          <w:sz w:val="32"/>
          <w:szCs w:val="32"/>
        </w:rPr>
        <w:t>交通</w:t>
      </w:r>
      <w:r w:rsidRPr="000E33CF">
        <w:rPr>
          <w:rFonts w:ascii="楷体_GB2312" w:eastAsia="楷体_GB2312" w:hAnsi="宋体" w:hint="eastAsia"/>
          <w:b/>
          <w:color w:val="0D0D0D" w:themeColor="text1" w:themeTint="F2"/>
          <w:sz w:val="32"/>
          <w:szCs w:val="32"/>
        </w:rPr>
        <w:t>公司</w:t>
      </w:r>
      <w:bookmarkEnd w:id="109"/>
      <w:bookmarkEnd w:id="110"/>
      <w:bookmarkEnd w:id="111"/>
      <w:bookmarkEnd w:id="112"/>
      <w:bookmarkEnd w:id="113"/>
    </w:p>
    <w:p w:rsidR="009D4AE2" w:rsidRDefault="009D4AE2" w:rsidP="009D4AE2">
      <w:pPr>
        <w:spacing w:line="540" w:lineRule="exact"/>
        <w:ind w:firstLineChars="221" w:firstLine="707"/>
        <w:rPr>
          <w:rFonts w:ascii="仿宋_GB2312" w:eastAsia="仿宋_GB2312" w:hAnsi="宋体"/>
          <w:sz w:val="32"/>
          <w:szCs w:val="32"/>
        </w:rPr>
      </w:pPr>
      <w:bookmarkStart w:id="114" w:name="_Toc429386510"/>
      <w:bookmarkStart w:id="115" w:name="_Toc423943743"/>
      <w:bookmarkStart w:id="116" w:name="_Toc423943982"/>
      <w:bookmarkStart w:id="117" w:name="_Toc425864119"/>
      <w:r>
        <w:rPr>
          <w:rFonts w:ascii="仿宋_GB2312" w:eastAsia="仿宋_GB2312" w:hAnsi="宋体" w:hint="eastAsia"/>
          <w:sz w:val="32"/>
          <w:szCs w:val="32"/>
        </w:rPr>
        <w:t>1、继续盯控各项目部成本信息系统1.0、2.0的录入工作。</w:t>
      </w:r>
    </w:p>
    <w:p w:rsidR="009D4AE2" w:rsidRDefault="009D4AE2" w:rsidP="009D4AE2">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2、对公司各项目部集采物资及时上报集团公司审批。</w:t>
      </w:r>
    </w:p>
    <w:p w:rsidR="009D4AE2" w:rsidRDefault="009D4AE2" w:rsidP="009D4AE2">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3、完善成都地铁混凝土和兰州地铁水泥在鲁班网上的开标工作。</w:t>
      </w:r>
    </w:p>
    <w:p w:rsidR="009D4AE2" w:rsidRDefault="009D4AE2" w:rsidP="009D4AE2">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4、开始按本年度检查计划对公司</w:t>
      </w:r>
      <w:r>
        <w:rPr>
          <w:rFonts w:ascii="宋体" w:eastAsia="仿宋_GB2312" w:hAnsi="宋体" w:cs="宋体" w:hint="eastAsia"/>
          <w:szCs w:val="28"/>
        </w:rPr>
        <w:t>各项目部</w:t>
      </w:r>
      <w:r>
        <w:rPr>
          <w:rFonts w:ascii="仿宋_GB2312" w:eastAsia="仿宋_GB2312" w:hAnsi="宋体" w:hint="eastAsia"/>
          <w:sz w:val="32"/>
          <w:szCs w:val="32"/>
        </w:rPr>
        <w:t>物资大检查工作。</w:t>
      </w:r>
    </w:p>
    <w:p w:rsidR="009D4AE2" w:rsidRDefault="009D4AE2" w:rsidP="009D4AE2">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5、继续完善新中标供应商合同评审工作。</w:t>
      </w:r>
    </w:p>
    <w:bookmarkEnd w:id="114"/>
    <w:bookmarkEnd w:id="115"/>
    <w:bookmarkEnd w:id="116"/>
    <w:bookmarkEnd w:id="117"/>
    <w:p w:rsidR="009D4AE2" w:rsidRDefault="009D4AE2" w:rsidP="009D4AE2">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6、继续培训公司物资系统人员管理工作。</w:t>
      </w:r>
    </w:p>
    <w:p w:rsidR="009D4AE2" w:rsidRDefault="009D4AE2" w:rsidP="009D4AE2">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7、继续做好上报各类相关报表、数据统计工作。</w:t>
      </w:r>
    </w:p>
    <w:p w:rsidR="009D4AE2" w:rsidRDefault="009D4AE2" w:rsidP="009D4AE2">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8、完成物资管理部日常工作。</w:t>
      </w:r>
    </w:p>
    <w:p w:rsidR="00AD4447" w:rsidRDefault="00E37D35" w:rsidP="004550BF">
      <w:pPr>
        <w:spacing w:line="540" w:lineRule="exact"/>
        <w:ind w:firstLineChars="200" w:firstLine="643"/>
        <w:rPr>
          <w:rFonts w:ascii="楷体_GB2312" w:eastAsia="楷体_GB2312" w:hAnsi="宋体"/>
          <w:b/>
          <w:color w:val="0D0D0D" w:themeColor="text1" w:themeTint="F2"/>
          <w:sz w:val="32"/>
          <w:szCs w:val="32"/>
        </w:rPr>
      </w:pPr>
      <w:bookmarkStart w:id="118" w:name="_Toc423943744"/>
      <w:bookmarkStart w:id="119" w:name="_Toc423943983"/>
      <w:bookmarkStart w:id="120" w:name="_Toc425864120"/>
      <w:bookmarkStart w:id="121" w:name="_Toc429386511"/>
      <w:bookmarkStart w:id="122" w:name="_Toc437589421"/>
      <w:bookmarkEnd w:id="103"/>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18"/>
      <w:bookmarkEnd w:id="119"/>
      <w:bookmarkEnd w:id="120"/>
      <w:bookmarkEnd w:id="121"/>
      <w:bookmarkEnd w:id="122"/>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lastRenderedPageBreak/>
        <w:t>1.完成和邢工程集采物资挂网招标工作。</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2.按物资检查计划实施物资检查工作。</w:t>
      </w:r>
    </w:p>
    <w:p w:rsidR="006735AC" w:rsidRPr="00572CC6" w:rsidRDefault="006735AC" w:rsidP="00572CC6">
      <w:pPr>
        <w:spacing w:line="540" w:lineRule="exact"/>
        <w:ind w:leftChars="-4" w:left="-11" w:firstLineChars="200" w:firstLine="643"/>
        <w:rPr>
          <w:rFonts w:ascii="楷体_GB2312" w:eastAsia="楷体_GB2312" w:hAnsi="宋体"/>
          <w:b/>
          <w:color w:val="0D0D0D" w:themeColor="text1" w:themeTint="F2"/>
          <w:sz w:val="32"/>
          <w:szCs w:val="32"/>
        </w:rPr>
      </w:pPr>
      <w:bookmarkStart w:id="123" w:name="_Toc437589422"/>
      <w:bookmarkStart w:id="124" w:name="_Toc475007371"/>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23"/>
      <w:bookmarkEnd w:id="124"/>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1. 梅汕项目部砂石料、声测管、钢筋、水泥调价专题会议研究。</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2. 南宁市政工程项目部商品混凝土调价专题会议研究。</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3. 继续清理广中江和东海岛、南宁市政3个收尾项目部的闲置周转材料。</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4. 参加公司组织的成本管理系统V2.0培训。</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5. 参加佛山地铁3号线项目管理交底。</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6. 2017年南沙港项目部和梅汕项目部产值压力巨大，按公司统筹安排，到这两个项目部驻点帮扶。</w:t>
      </w:r>
    </w:p>
    <w:p w:rsidR="003F4377" w:rsidRDefault="003F4377" w:rsidP="004550BF">
      <w:pPr>
        <w:spacing w:line="540" w:lineRule="exact"/>
        <w:ind w:firstLineChars="200" w:firstLine="602"/>
        <w:rPr>
          <w:rFonts w:ascii="仿宋_GB2312" w:eastAsia="仿宋_GB2312"/>
          <w:b/>
          <w:color w:val="0D0D0D" w:themeColor="text1" w:themeTint="F2"/>
          <w:sz w:val="30"/>
          <w:szCs w:val="30"/>
        </w:rPr>
      </w:pPr>
      <w:r w:rsidRPr="000E33CF">
        <w:rPr>
          <w:rFonts w:ascii="仿宋_GB2312" w:eastAsia="仿宋_GB2312" w:hint="eastAsia"/>
          <w:b/>
          <w:color w:val="0D0D0D" w:themeColor="text1" w:themeTint="F2"/>
          <w:sz w:val="30"/>
          <w:szCs w:val="30"/>
        </w:rPr>
        <w:t>（十二）海外公司</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1、继续</w:t>
      </w:r>
      <w:r w:rsidRPr="009D4AE2">
        <w:rPr>
          <w:rFonts w:ascii="仿宋_GB2312" w:eastAsia="仿宋_GB2312" w:hAnsi="宋体"/>
          <w:sz w:val="32"/>
          <w:szCs w:val="32"/>
        </w:rPr>
        <w:t>做好</w:t>
      </w:r>
      <w:r w:rsidRPr="009D4AE2">
        <w:rPr>
          <w:rFonts w:ascii="仿宋_GB2312" w:eastAsia="仿宋_GB2312" w:hAnsi="宋体" w:hint="eastAsia"/>
          <w:sz w:val="32"/>
          <w:szCs w:val="32"/>
        </w:rPr>
        <w:t>越南河内轻轨</w:t>
      </w:r>
      <w:r w:rsidRPr="009D4AE2">
        <w:rPr>
          <w:rFonts w:ascii="仿宋_GB2312" w:eastAsia="仿宋_GB2312" w:hAnsi="宋体"/>
          <w:sz w:val="32"/>
          <w:szCs w:val="32"/>
        </w:rPr>
        <w:t>项目</w:t>
      </w:r>
      <w:r w:rsidRPr="009D4AE2">
        <w:rPr>
          <w:rFonts w:ascii="仿宋_GB2312" w:eastAsia="仿宋_GB2312" w:hAnsi="宋体" w:hint="eastAsia"/>
          <w:sz w:val="32"/>
          <w:szCs w:val="32"/>
        </w:rPr>
        <w:t>声屏障发货、</w:t>
      </w:r>
      <w:r w:rsidRPr="009D4AE2">
        <w:rPr>
          <w:rFonts w:ascii="仿宋_GB2312" w:eastAsia="仿宋_GB2312" w:hAnsi="宋体"/>
          <w:sz w:val="32"/>
          <w:szCs w:val="32"/>
        </w:rPr>
        <w:t>通关、接货等相关工作。</w:t>
      </w:r>
    </w:p>
    <w:p w:rsidR="009D4AE2" w:rsidRPr="009D4AE2" w:rsidRDefault="009D4AE2" w:rsidP="009D4AE2">
      <w:pPr>
        <w:spacing w:line="540" w:lineRule="exact"/>
        <w:ind w:firstLineChars="221" w:firstLine="707"/>
        <w:rPr>
          <w:rFonts w:ascii="仿宋_GB2312" w:eastAsia="仿宋_GB2312" w:hAnsi="宋体"/>
          <w:sz w:val="32"/>
          <w:szCs w:val="32"/>
        </w:rPr>
      </w:pPr>
      <w:r w:rsidRPr="009D4AE2">
        <w:rPr>
          <w:rFonts w:ascii="仿宋_GB2312" w:eastAsia="仿宋_GB2312" w:hAnsi="宋体" w:hint="eastAsia"/>
          <w:sz w:val="32"/>
          <w:szCs w:val="32"/>
        </w:rPr>
        <w:t>2、</w:t>
      </w:r>
      <w:r w:rsidRPr="009D4AE2">
        <w:rPr>
          <w:rFonts w:ascii="仿宋_GB2312" w:eastAsia="仿宋_GB2312" w:hAnsi="宋体"/>
          <w:sz w:val="32"/>
          <w:szCs w:val="32"/>
        </w:rPr>
        <w:t>做好轨道车的发货、通关、接货等相关工作。</w:t>
      </w:r>
    </w:p>
    <w:p w:rsidR="00BC7827" w:rsidRDefault="00DE235B" w:rsidP="004550BF">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9D4AE2" w:rsidRPr="009D4AE2" w:rsidRDefault="009D4AE2" w:rsidP="009D4AE2">
      <w:pPr>
        <w:spacing w:line="540" w:lineRule="exact"/>
        <w:ind w:firstLineChars="200" w:firstLine="640"/>
        <w:rPr>
          <w:rFonts w:ascii="仿宋_GB2312" w:eastAsia="仿宋_GB2312" w:hAnsi="宋体"/>
          <w:sz w:val="32"/>
          <w:szCs w:val="32"/>
        </w:rPr>
      </w:pPr>
      <w:r w:rsidRPr="009D4AE2">
        <w:rPr>
          <w:rFonts w:ascii="仿宋_GB2312" w:eastAsia="仿宋_GB2312" w:hAnsi="宋体" w:hint="eastAsia"/>
          <w:sz w:val="32"/>
          <w:szCs w:val="32"/>
        </w:rPr>
        <w:t>1、全面盘点物资库存，为下一步项目开工做好物资供应准备工作。</w:t>
      </w:r>
    </w:p>
    <w:p w:rsidR="009D4AE2" w:rsidRDefault="009D4AE2" w:rsidP="009D4AE2">
      <w:pPr>
        <w:spacing w:line="540" w:lineRule="exact"/>
        <w:ind w:firstLineChars="200" w:firstLine="640"/>
        <w:rPr>
          <w:rFonts w:ascii="仿宋_GB2312" w:eastAsia="仿宋_GB2312"/>
          <w:b/>
          <w:color w:val="0D0D0D" w:themeColor="text1" w:themeTint="F2"/>
          <w:sz w:val="32"/>
          <w:szCs w:val="32"/>
        </w:rPr>
      </w:pPr>
      <w:r w:rsidRPr="009D4AE2">
        <w:rPr>
          <w:rFonts w:ascii="仿宋_GB2312" w:eastAsia="仿宋_GB2312" w:hAnsi="宋体" w:hint="eastAsia"/>
          <w:sz w:val="32"/>
          <w:szCs w:val="32"/>
        </w:rPr>
        <w:t>2、根据项目考核情况，督导检查项目部物资管理，并进行一对一帮扶，以提高项目物资管理水平。</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bookmarkStart w:id="125" w:name="_Toc476213301"/>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25"/>
    </w:p>
    <w:p w:rsidR="006961FC" w:rsidRDefault="006961F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67414D" w:rsidRDefault="0067414D" w:rsidP="0067414D">
      <w:pPr>
        <w:ind w:firstLine="630"/>
        <w:outlineLvl w:val="0"/>
        <w:rPr>
          <w:rFonts w:ascii="仿宋_GB2312" w:eastAsia="仿宋_GB2312"/>
          <w:sz w:val="32"/>
          <w:szCs w:val="32"/>
        </w:rPr>
      </w:pPr>
      <w:bookmarkStart w:id="126" w:name="_Toc476213302"/>
      <w:r>
        <w:rPr>
          <w:rFonts w:ascii="仿宋_GB2312" w:eastAsia="仿宋_GB2312" w:hint="eastAsia"/>
          <w:sz w:val="32"/>
          <w:szCs w:val="32"/>
        </w:rPr>
        <w:lastRenderedPageBreak/>
        <w:t>1.节后复工对拌合站、钢筋加工场进行了检查。</w:t>
      </w:r>
      <w:bookmarkEnd w:id="126"/>
    </w:p>
    <w:p w:rsidR="0067414D" w:rsidRDefault="0067414D" w:rsidP="0067414D">
      <w:pPr>
        <w:ind w:firstLine="630"/>
        <w:outlineLvl w:val="0"/>
        <w:rPr>
          <w:rFonts w:ascii="仿宋_GB2312" w:eastAsia="仿宋_GB2312"/>
          <w:sz w:val="32"/>
          <w:szCs w:val="32"/>
        </w:rPr>
      </w:pPr>
      <w:bookmarkStart w:id="127" w:name="_Toc476213303"/>
      <w:r>
        <w:rPr>
          <w:rFonts w:ascii="仿宋_GB2312" w:eastAsia="仿宋_GB2312" w:hint="eastAsia"/>
          <w:sz w:val="32"/>
          <w:szCs w:val="32"/>
        </w:rPr>
        <w:t>2.与水泥、钢筋等供应商联系恢复正常供应。</w:t>
      </w:r>
      <w:bookmarkEnd w:id="127"/>
    </w:p>
    <w:p w:rsidR="0067414D" w:rsidRDefault="0067414D" w:rsidP="0067414D">
      <w:pPr>
        <w:ind w:firstLine="630"/>
        <w:outlineLvl w:val="0"/>
        <w:rPr>
          <w:rFonts w:ascii="仿宋_GB2312" w:eastAsia="仿宋_GB2312"/>
          <w:sz w:val="32"/>
          <w:szCs w:val="32"/>
        </w:rPr>
      </w:pPr>
      <w:bookmarkStart w:id="128" w:name="_Toc476213304"/>
      <w:r>
        <w:rPr>
          <w:rFonts w:ascii="仿宋_GB2312" w:eastAsia="仿宋_GB2312" w:hint="eastAsia"/>
          <w:sz w:val="32"/>
          <w:szCs w:val="32"/>
        </w:rPr>
        <w:t>3.对砂石生产地进行一次料源地检查。</w:t>
      </w:r>
      <w:bookmarkEnd w:id="128"/>
    </w:p>
    <w:p w:rsidR="0067414D" w:rsidRDefault="0067414D" w:rsidP="0067414D">
      <w:pPr>
        <w:ind w:firstLine="630"/>
        <w:outlineLvl w:val="0"/>
        <w:rPr>
          <w:rFonts w:ascii="仿宋_GB2312" w:eastAsia="仿宋_GB2312"/>
          <w:sz w:val="32"/>
          <w:szCs w:val="32"/>
        </w:rPr>
      </w:pPr>
      <w:bookmarkStart w:id="129" w:name="_Toc476213305"/>
      <w:r>
        <w:rPr>
          <w:rFonts w:ascii="仿宋_GB2312" w:eastAsia="仿宋_GB2312" w:hint="eastAsia"/>
          <w:sz w:val="32"/>
          <w:szCs w:val="32"/>
        </w:rPr>
        <w:t>4.提报联采物资剩余钢筋招标计划。</w:t>
      </w:r>
      <w:bookmarkEnd w:id="129"/>
    </w:p>
    <w:p w:rsidR="009D4AE2" w:rsidRDefault="0067414D" w:rsidP="0067414D">
      <w:pPr>
        <w:ind w:firstLine="630"/>
        <w:outlineLvl w:val="0"/>
        <w:rPr>
          <w:rFonts w:ascii="楷体_GB2312" w:eastAsia="楷体_GB2312" w:hAnsi="宋体"/>
          <w:b/>
          <w:color w:val="0D0D0D" w:themeColor="text1" w:themeTint="F2"/>
          <w:sz w:val="32"/>
          <w:szCs w:val="32"/>
        </w:rPr>
      </w:pPr>
      <w:bookmarkStart w:id="130" w:name="_Toc476213306"/>
      <w:r>
        <w:rPr>
          <w:rFonts w:ascii="仿宋_GB2312" w:eastAsia="仿宋_GB2312" w:hint="eastAsia"/>
          <w:sz w:val="32"/>
          <w:szCs w:val="32"/>
        </w:rPr>
        <w:t>5.参加晋豫指挥部组织的2017年物资年度会议及道砟交底会议。</w:t>
      </w:r>
      <w:bookmarkEnd w:id="130"/>
    </w:p>
    <w:p w:rsidR="00437759" w:rsidRDefault="0037336F"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1、指挥部班子成员带领各部门主管对一、二、三分部进行现场踏勘，各分部项目经理、总工、总经及部门负责人陪同。对本标段起点到终点进行深入了解。</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2、完善京张二标项目管理策划书，对局里提出的问题进行完善和改正。</w:t>
      </w:r>
      <w:r w:rsidRPr="0067414D">
        <w:rPr>
          <w:rFonts w:ascii="仿宋_GB2312" w:eastAsia="仿宋_GB2312" w:hAnsi="宋体"/>
          <w:sz w:val="32"/>
          <w:szCs w:val="32"/>
        </w:rPr>
        <w:t xml:space="preserve"> </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3、配合物贸公司完善一分部声测管、灌浆料、道砟、二分部转体桥用球角、道砟招标文件。</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4、配合物贸公司对一、二分部箱梁模版组织开标。</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5、联合指挥部班子成员和各部门主管对一、二、三分部进行复工检查。</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6、组织PVC毛细排水板邀请谈判的邀标文件发放。</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7、 联合实验室对现场原材料进行抽检。</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8、完善内页资料。</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9、督促分部进行节后备料，保证节后开工物资保障工作到位，保证工程的节点工期。</w:t>
      </w:r>
    </w:p>
    <w:p w:rsidR="0067414D"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10、北京局质检站对年前国家局抽检进一步核实调查。</w:t>
      </w:r>
    </w:p>
    <w:p w:rsidR="009D4AE2" w:rsidRPr="0067414D" w:rsidRDefault="0067414D" w:rsidP="0067414D">
      <w:pPr>
        <w:spacing w:line="540" w:lineRule="exact"/>
        <w:ind w:firstLineChars="221" w:firstLine="707"/>
        <w:rPr>
          <w:rFonts w:ascii="仿宋_GB2312" w:eastAsia="仿宋_GB2312" w:hAnsi="宋体"/>
          <w:sz w:val="32"/>
          <w:szCs w:val="32"/>
        </w:rPr>
      </w:pPr>
      <w:r w:rsidRPr="0067414D">
        <w:rPr>
          <w:rFonts w:ascii="仿宋_GB2312" w:eastAsia="仿宋_GB2312" w:hAnsi="宋体" w:hint="eastAsia"/>
          <w:sz w:val="32"/>
          <w:szCs w:val="32"/>
        </w:rPr>
        <w:t>11、组织各分部学习《铁路建设工程“三不”问题质量行</w:t>
      </w:r>
      <w:r w:rsidRPr="0067414D">
        <w:rPr>
          <w:rFonts w:ascii="仿宋_GB2312" w:eastAsia="仿宋_GB2312" w:hAnsi="宋体" w:hint="eastAsia"/>
          <w:sz w:val="32"/>
          <w:szCs w:val="32"/>
        </w:rPr>
        <w:lastRenderedPageBreak/>
        <w:t>为》《中铁六局集团有限公司2017年安全生产、工程质量、环境保护和职业健康监督管理工作要点》。</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bookmarkStart w:id="131" w:name="_Toc476213307"/>
      <w:r w:rsidRPr="000E63AD">
        <w:rPr>
          <w:rFonts w:ascii="黑体" w:eastAsia="黑体" w:hAnsi="宋体" w:hint="eastAsia"/>
          <w:color w:val="0D0D0D"/>
          <w:sz w:val="32"/>
          <w:szCs w:val="32"/>
        </w:rPr>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31"/>
    </w:p>
    <w:p w:rsidR="006961FC" w:rsidRDefault="006961F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67414D" w:rsidRDefault="0067414D" w:rsidP="0067414D">
      <w:pPr>
        <w:ind w:firstLine="630"/>
        <w:outlineLvl w:val="0"/>
        <w:rPr>
          <w:rFonts w:ascii="仿宋_GB2312" w:eastAsia="仿宋_GB2312"/>
          <w:sz w:val="32"/>
          <w:szCs w:val="32"/>
        </w:rPr>
      </w:pPr>
      <w:bookmarkStart w:id="132" w:name="_Toc476213308"/>
      <w:r>
        <w:rPr>
          <w:rFonts w:ascii="仿宋_GB2312" w:eastAsia="仿宋_GB2312" w:hint="eastAsia"/>
          <w:sz w:val="32"/>
          <w:szCs w:val="32"/>
        </w:rPr>
        <w:t>1.组织召开项目道砟采购准备工作会议。</w:t>
      </w:r>
      <w:bookmarkEnd w:id="132"/>
    </w:p>
    <w:p w:rsidR="0067414D" w:rsidRDefault="0067414D" w:rsidP="0067414D">
      <w:pPr>
        <w:ind w:firstLine="630"/>
        <w:outlineLvl w:val="0"/>
        <w:rPr>
          <w:rFonts w:ascii="仿宋_GB2312" w:eastAsia="仿宋_GB2312"/>
          <w:sz w:val="32"/>
          <w:szCs w:val="32"/>
        </w:rPr>
      </w:pPr>
      <w:bookmarkStart w:id="133" w:name="_Toc476213309"/>
      <w:r>
        <w:rPr>
          <w:rFonts w:ascii="仿宋_GB2312" w:eastAsia="仿宋_GB2312" w:hint="eastAsia"/>
          <w:sz w:val="32"/>
          <w:szCs w:val="32"/>
        </w:rPr>
        <w:t>2.上报中国中铁蒙华项目供应中心第6批次自购物资招标计划。</w:t>
      </w:r>
      <w:bookmarkEnd w:id="133"/>
    </w:p>
    <w:p w:rsidR="0067414D" w:rsidRDefault="0067414D" w:rsidP="0067414D">
      <w:pPr>
        <w:ind w:firstLine="630"/>
        <w:outlineLvl w:val="0"/>
        <w:rPr>
          <w:rFonts w:ascii="仿宋_GB2312" w:eastAsia="仿宋_GB2312"/>
          <w:sz w:val="32"/>
          <w:szCs w:val="32"/>
        </w:rPr>
      </w:pPr>
      <w:bookmarkStart w:id="134" w:name="_Toc476213310"/>
      <w:r>
        <w:rPr>
          <w:rFonts w:ascii="仿宋_GB2312" w:eastAsia="仿宋_GB2312" w:hint="eastAsia"/>
          <w:sz w:val="32"/>
          <w:szCs w:val="32"/>
        </w:rPr>
        <w:t>3.向局物资部提报道砟需求计划，着手采购工作。</w:t>
      </w:r>
      <w:bookmarkEnd w:id="134"/>
    </w:p>
    <w:p w:rsidR="0067414D" w:rsidRDefault="0067414D" w:rsidP="0067414D">
      <w:pPr>
        <w:ind w:firstLine="630"/>
        <w:outlineLvl w:val="0"/>
        <w:rPr>
          <w:rFonts w:ascii="楷体_GB2312" w:eastAsia="楷体_GB2312" w:hAnsi="宋体"/>
          <w:b/>
          <w:color w:val="0D0D0D" w:themeColor="text1" w:themeTint="F2"/>
          <w:sz w:val="32"/>
          <w:szCs w:val="32"/>
        </w:rPr>
      </w:pPr>
      <w:bookmarkStart w:id="135" w:name="_Toc476213311"/>
      <w:r>
        <w:rPr>
          <w:rFonts w:ascii="仿宋_GB2312" w:eastAsia="仿宋_GB2312" w:hint="eastAsia"/>
          <w:sz w:val="32"/>
          <w:szCs w:val="32"/>
        </w:rPr>
        <w:t>4.对项目分部进行2017年1季度物资检查工作。</w:t>
      </w:r>
      <w:bookmarkEnd w:id="135"/>
    </w:p>
    <w:p w:rsidR="00BC7827" w:rsidRDefault="0037336F"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67414D" w:rsidRPr="0067414D" w:rsidRDefault="0067414D" w:rsidP="0067414D">
      <w:pPr>
        <w:ind w:firstLine="630"/>
        <w:outlineLvl w:val="0"/>
        <w:rPr>
          <w:rFonts w:ascii="仿宋_GB2312" w:eastAsia="仿宋_GB2312"/>
          <w:sz w:val="32"/>
          <w:szCs w:val="32"/>
        </w:rPr>
      </w:pPr>
      <w:bookmarkStart w:id="136" w:name="_Toc476213312"/>
      <w:r w:rsidRPr="0067414D">
        <w:rPr>
          <w:rFonts w:ascii="仿宋_GB2312" w:eastAsia="仿宋_GB2312" w:hint="eastAsia"/>
          <w:sz w:val="32"/>
          <w:szCs w:val="32"/>
        </w:rPr>
        <w:t>1、各工点已经开工，督促各项目部提报计划组织施工所需物资供应到位。</w:t>
      </w:r>
      <w:bookmarkEnd w:id="136"/>
    </w:p>
    <w:p w:rsidR="0067414D" w:rsidRPr="0067414D" w:rsidRDefault="0067414D" w:rsidP="0067414D">
      <w:pPr>
        <w:ind w:firstLine="630"/>
        <w:outlineLvl w:val="0"/>
        <w:rPr>
          <w:rFonts w:ascii="仿宋_GB2312" w:eastAsia="仿宋_GB2312"/>
          <w:sz w:val="32"/>
          <w:szCs w:val="32"/>
        </w:rPr>
      </w:pPr>
      <w:bookmarkStart w:id="137" w:name="_Toc476213313"/>
      <w:r w:rsidRPr="0067414D">
        <w:rPr>
          <w:rFonts w:ascii="仿宋_GB2312" w:eastAsia="仿宋_GB2312" w:hint="eastAsia"/>
          <w:sz w:val="32"/>
          <w:szCs w:val="32"/>
        </w:rPr>
        <w:t>2、组织分部物资人员对集团公司、京张公司文件进行深入学习。</w:t>
      </w:r>
      <w:bookmarkEnd w:id="137"/>
      <w:r w:rsidRPr="0067414D">
        <w:rPr>
          <w:rFonts w:ascii="仿宋_GB2312" w:eastAsia="仿宋_GB2312"/>
          <w:sz w:val="32"/>
          <w:szCs w:val="32"/>
        </w:rPr>
        <w:t xml:space="preserve"> </w:t>
      </w:r>
    </w:p>
    <w:p w:rsidR="0067414D" w:rsidRPr="0067414D" w:rsidRDefault="0067414D" w:rsidP="0067414D">
      <w:pPr>
        <w:ind w:firstLine="630"/>
        <w:outlineLvl w:val="0"/>
        <w:rPr>
          <w:rFonts w:ascii="仿宋_GB2312" w:eastAsia="仿宋_GB2312"/>
          <w:sz w:val="32"/>
          <w:szCs w:val="32"/>
        </w:rPr>
      </w:pPr>
      <w:bookmarkStart w:id="138" w:name="_Toc476213314"/>
      <w:r w:rsidRPr="0067414D">
        <w:rPr>
          <w:rFonts w:ascii="仿宋_GB2312" w:eastAsia="仿宋_GB2312" w:hint="eastAsia"/>
          <w:sz w:val="32"/>
          <w:szCs w:val="32"/>
        </w:rPr>
        <w:t>3、组织一分部声测管、灌浆料、道砟、二分部转体桥用球角、道砟进行开标工作。</w:t>
      </w:r>
      <w:bookmarkEnd w:id="138"/>
    </w:p>
    <w:p w:rsidR="0067414D" w:rsidRDefault="0067414D" w:rsidP="0067414D">
      <w:pPr>
        <w:ind w:firstLine="630"/>
        <w:outlineLvl w:val="0"/>
        <w:rPr>
          <w:rFonts w:ascii="仿宋_GB2312" w:eastAsia="仿宋_GB2312"/>
          <w:sz w:val="32"/>
          <w:szCs w:val="32"/>
        </w:rPr>
      </w:pPr>
      <w:bookmarkStart w:id="139" w:name="_Toc476213315"/>
      <w:r w:rsidRPr="0067414D">
        <w:rPr>
          <w:rFonts w:ascii="仿宋_GB2312" w:eastAsia="仿宋_GB2312" w:hint="eastAsia"/>
          <w:sz w:val="32"/>
          <w:szCs w:val="32"/>
        </w:rPr>
        <w:t>4、组织各分部学习增值税相关知识。</w:t>
      </w:r>
      <w:bookmarkEnd w:id="139"/>
    </w:p>
    <w:p w:rsidR="00572CC6" w:rsidRDefault="00572CC6" w:rsidP="0067414D">
      <w:pPr>
        <w:ind w:firstLine="630"/>
        <w:outlineLvl w:val="0"/>
        <w:rPr>
          <w:rFonts w:ascii="仿宋_GB2312" w:eastAsia="仿宋_GB2312"/>
          <w:sz w:val="32"/>
          <w:szCs w:val="32"/>
        </w:rPr>
      </w:pPr>
    </w:p>
    <w:p w:rsidR="00572CC6" w:rsidRDefault="00572CC6" w:rsidP="0067414D">
      <w:pPr>
        <w:ind w:firstLine="630"/>
        <w:outlineLvl w:val="0"/>
        <w:rPr>
          <w:rFonts w:ascii="仿宋_GB2312" w:eastAsia="仿宋_GB2312"/>
          <w:sz w:val="32"/>
          <w:szCs w:val="32"/>
        </w:rPr>
      </w:pPr>
    </w:p>
    <w:p w:rsidR="00572CC6" w:rsidRDefault="00572CC6" w:rsidP="0067414D">
      <w:pPr>
        <w:ind w:firstLine="630"/>
        <w:outlineLvl w:val="0"/>
        <w:rPr>
          <w:rFonts w:ascii="仿宋_GB2312" w:eastAsia="仿宋_GB2312"/>
          <w:sz w:val="32"/>
          <w:szCs w:val="32"/>
        </w:rPr>
      </w:pPr>
    </w:p>
    <w:p w:rsidR="00572CC6" w:rsidRDefault="00572CC6" w:rsidP="0067414D">
      <w:pPr>
        <w:ind w:firstLine="630"/>
        <w:outlineLvl w:val="0"/>
        <w:rPr>
          <w:rFonts w:ascii="仿宋_GB2312" w:eastAsia="仿宋_GB2312"/>
          <w:sz w:val="32"/>
          <w:szCs w:val="32"/>
        </w:rPr>
      </w:pPr>
    </w:p>
    <w:p w:rsidR="00572CC6" w:rsidRDefault="00572CC6" w:rsidP="0067414D">
      <w:pPr>
        <w:ind w:firstLine="630"/>
        <w:outlineLvl w:val="0"/>
        <w:rPr>
          <w:rFonts w:ascii="仿宋_GB2312" w:eastAsia="仿宋_GB2312"/>
          <w:sz w:val="32"/>
          <w:szCs w:val="32"/>
        </w:rPr>
      </w:pPr>
    </w:p>
    <w:p w:rsidR="00572CC6" w:rsidRDefault="00572CC6" w:rsidP="0067414D">
      <w:pPr>
        <w:ind w:firstLine="630"/>
        <w:outlineLvl w:val="0"/>
        <w:rPr>
          <w:rFonts w:ascii="仿宋_GB2312" w:eastAsia="仿宋_GB2312"/>
          <w:sz w:val="32"/>
          <w:szCs w:val="32"/>
        </w:rPr>
      </w:pPr>
    </w:p>
    <w:p w:rsidR="00572CC6" w:rsidRDefault="00572CC6" w:rsidP="0067414D">
      <w:pPr>
        <w:ind w:firstLine="630"/>
        <w:outlineLvl w:val="0"/>
        <w:rPr>
          <w:rFonts w:ascii="仿宋_GB2312" w:eastAsia="仿宋_GB2312"/>
          <w:sz w:val="32"/>
          <w:szCs w:val="32"/>
        </w:rPr>
      </w:pPr>
    </w:p>
    <w:p w:rsidR="00572CC6" w:rsidRPr="0067414D" w:rsidRDefault="00572CC6" w:rsidP="0067414D">
      <w:pPr>
        <w:ind w:firstLine="630"/>
        <w:outlineLvl w:val="0"/>
        <w:rPr>
          <w:rFonts w:ascii="仿宋_GB2312" w:eastAsia="仿宋_GB2312"/>
          <w:sz w:val="32"/>
          <w:szCs w:val="32"/>
        </w:rPr>
      </w:pP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40" w:name="_Toc476213316"/>
      <w:r w:rsidRPr="006A0F4D">
        <w:rPr>
          <w:rFonts w:hint="eastAsia"/>
          <w:color w:val="0D0D0D"/>
        </w:rPr>
        <w:t>物贸工作动态</w:t>
      </w:r>
      <w:bookmarkEnd w:id="140"/>
    </w:p>
    <w:p w:rsidR="00E75228" w:rsidRDefault="00E75228" w:rsidP="00E75228">
      <w:pPr>
        <w:pStyle w:val="2"/>
        <w:spacing w:line="640" w:lineRule="exact"/>
        <w:jc w:val="center"/>
        <w:rPr>
          <w:rFonts w:ascii="方正小标宋简体" w:eastAsia="方正小标宋简体"/>
          <w:b w:val="0"/>
          <w:sz w:val="44"/>
          <w:szCs w:val="44"/>
        </w:rPr>
      </w:pPr>
    </w:p>
    <w:p w:rsidR="00811C9B" w:rsidRPr="00884C25" w:rsidRDefault="00C97780" w:rsidP="00811C9B">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kern w:val="0"/>
          <w:sz w:val="36"/>
          <w:szCs w:val="36"/>
        </w:rPr>
      </w:pPr>
      <w:bookmarkStart w:id="141" w:name="_Toc476213317"/>
      <w:r>
        <w:rPr>
          <w:rFonts w:ascii="黑体" w:eastAsia="黑体" w:hAnsi="黑体" w:cs="黑体" w:hint="eastAsia"/>
          <w:b w:val="0"/>
          <w:color w:val="0D0D0D"/>
          <w:kern w:val="0"/>
          <w:sz w:val="36"/>
          <w:szCs w:val="36"/>
        </w:rPr>
        <w:t>（一）</w:t>
      </w:r>
      <w:r w:rsidR="00811C9B" w:rsidRPr="00884C25">
        <w:rPr>
          <w:rFonts w:ascii="黑体" w:eastAsia="黑体" w:hAnsi="黑体" w:cs="黑体" w:hint="eastAsia"/>
          <w:b w:val="0"/>
          <w:color w:val="0D0D0D"/>
          <w:kern w:val="0"/>
          <w:sz w:val="36"/>
          <w:szCs w:val="36"/>
        </w:rPr>
        <w:t>让制度在完善中传承，在传承中完善</w:t>
      </w:r>
      <w:bookmarkEnd w:id="141"/>
    </w:p>
    <w:p w:rsidR="00811C9B" w:rsidRDefault="00811C9B" w:rsidP="00811C9B">
      <w:pPr>
        <w:spacing w:line="560" w:lineRule="exact"/>
        <w:ind w:firstLineChars="200" w:firstLine="560"/>
        <w:rPr>
          <w:rFonts w:ascii="仿宋_GB2312" w:hAnsi="仿宋" w:cs="仿宋"/>
          <w:szCs w:val="32"/>
        </w:rPr>
      </w:pPr>
    </w:p>
    <w:p w:rsidR="00811C9B" w:rsidRPr="00811C9B" w:rsidRDefault="00811C9B" w:rsidP="00811C9B">
      <w:pPr>
        <w:spacing w:line="540" w:lineRule="exact"/>
        <w:ind w:firstLineChars="221" w:firstLine="707"/>
        <w:rPr>
          <w:rFonts w:ascii="仿宋_GB2312" w:eastAsia="仿宋_GB2312" w:hAnsi="宋体"/>
          <w:sz w:val="32"/>
          <w:szCs w:val="32"/>
        </w:rPr>
      </w:pPr>
      <w:r w:rsidRPr="00811C9B">
        <w:rPr>
          <w:rFonts w:ascii="仿宋_GB2312" w:eastAsia="仿宋_GB2312" w:hAnsi="宋体" w:hint="eastAsia"/>
          <w:sz w:val="32"/>
          <w:szCs w:val="32"/>
        </w:rPr>
        <w:t>要让制度具备长久的生命力，就必然需要汲取丰富的经验积累，注重经验教训的归纳分析，才能不断走向成熟完善。为此，物贸公司领导亲自督导，将公司以往制度进行树梳理、整改。</w:t>
      </w:r>
    </w:p>
    <w:p w:rsidR="00811C9B" w:rsidRPr="00811C9B" w:rsidRDefault="00811C9B" w:rsidP="00811C9B">
      <w:pPr>
        <w:spacing w:line="540" w:lineRule="exact"/>
        <w:ind w:firstLineChars="221" w:firstLine="707"/>
        <w:rPr>
          <w:rFonts w:ascii="仿宋_GB2312" w:eastAsia="仿宋_GB2312" w:hAnsi="宋体"/>
          <w:sz w:val="32"/>
          <w:szCs w:val="32"/>
        </w:rPr>
      </w:pPr>
      <w:r w:rsidRPr="00811C9B">
        <w:rPr>
          <w:rFonts w:ascii="仿宋_GB2312" w:eastAsia="仿宋_GB2312" w:hAnsi="宋体" w:hint="eastAsia"/>
          <w:sz w:val="32"/>
          <w:szCs w:val="32"/>
        </w:rPr>
        <w:t>一是明确现行有效制度。对公司成立至今始终遵照执行并现实有效的制度重新梳理，以清单形式公布，广泛征求各部门意见建议并达成共识，责成中综合部专门负责监督公司人员对现行制度的执行情况，同时将员工执行情况纳入日常管理考核。</w:t>
      </w:r>
    </w:p>
    <w:p w:rsidR="00811C9B" w:rsidRPr="00811C9B" w:rsidRDefault="00811C9B" w:rsidP="00811C9B">
      <w:pPr>
        <w:spacing w:line="540" w:lineRule="exact"/>
        <w:ind w:firstLineChars="221" w:firstLine="707"/>
        <w:rPr>
          <w:rFonts w:ascii="仿宋_GB2312" w:eastAsia="仿宋_GB2312" w:hAnsi="宋体"/>
          <w:sz w:val="32"/>
          <w:szCs w:val="32"/>
        </w:rPr>
      </w:pPr>
      <w:r w:rsidRPr="00811C9B">
        <w:rPr>
          <w:rFonts w:ascii="仿宋_GB2312" w:eastAsia="仿宋_GB2312" w:hAnsi="宋体" w:hint="eastAsia"/>
          <w:sz w:val="32"/>
          <w:szCs w:val="32"/>
        </w:rPr>
        <w:t>二是清理以往无效制度。对于目前已失效或需修订完善的制度进行逐一清理，使员工你能够明确当前责任分工，遵循严谨科学、现实可行的规章制度。</w:t>
      </w:r>
    </w:p>
    <w:p w:rsidR="00811C9B" w:rsidRPr="00811C9B" w:rsidRDefault="00811C9B" w:rsidP="00811C9B">
      <w:pPr>
        <w:spacing w:line="540" w:lineRule="exact"/>
        <w:ind w:firstLineChars="221" w:firstLine="707"/>
        <w:rPr>
          <w:rFonts w:ascii="仿宋_GB2312" w:eastAsia="仿宋_GB2312" w:hAnsi="宋体"/>
          <w:sz w:val="32"/>
          <w:szCs w:val="32"/>
        </w:rPr>
      </w:pPr>
      <w:r w:rsidRPr="00811C9B">
        <w:rPr>
          <w:rFonts w:ascii="仿宋_GB2312" w:eastAsia="仿宋_GB2312" w:hAnsi="宋体" w:hint="eastAsia"/>
          <w:sz w:val="32"/>
          <w:szCs w:val="32"/>
        </w:rPr>
        <w:t>三是完善过程变更制度。在执行过程中，员工随时可将发现问题、情况变化、意见建议通过座谈会、办公会、谈心谈话等各种渠道进行反馈。公司领导对民意反馈情况始终坚持有问必答、有错必改、有合理化建议必优先采纳的原则，不断排除不合理细节条例，结合可行性意见去粗取精，总结经验，确保让制度在完善中传承，在传承中完善。</w:t>
      </w:r>
    </w:p>
    <w:p w:rsidR="00811C9B" w:rsidRPr="00811C9B" w:rsidRDefault="00811C9B" w:rsidP="00811C9B">
      <w:pPr>
        <w:spacing w:line="540" w:lineRule="exact"/>
        <w:ind w:firstLineChars="221" w:firstLine="707"/>
        <w:rPr>
          <w:rFonts w:ascii="仿宋_GB2312" w:eastAsia="仿宋_GB2312" w:hAnsi="宋体"/>
          <w:sz w:val="32"/>
          <w:szCs w:val="32"/>
        </w:rPr>
      </w:pPr>
    </w:p>
    <w:p w:rsidR="00856083" w:rsidRDefault="00856083" w:rsidP="00856083">
      <w:pPr>
        <w:spacing w:line="560" w:lineRule="exact"/>
        <w:ind w:firstLineChars="200" w:firstLine="560"/>
        <w:rPr>
          <w:rFonts w:ascii="仿宋_GB2312" w:eastAsia="仿宋_GB2312" w:hAnsi="仿宋_GB2312" w:cs="仿宋_GB2312"/>
          <w:szCs w:val="32"/>
        </w:rPr>
      </w:pPr>
    </w:p>
    <w:p w:rsidR="00856083" w:rsidRDefault="00856083" w:rsidP="00856083">
      <w:pPr>
        <w:spacing w:line="560" w:lineRule="exact"/>
        <w:ind w:firstLineChars="200" w:firstLine="560"/>
        <w:rPr>
          <w:rFonts w:ascii="仿宋_GB2312" w:eastAsia="仿宋_GB2312" w:hAnsi="仿宋_GB2312" w:cs="仿宋_GB2312"/>
          <w:szCs w:val="32"/>
        </w:rPr>
      </w:pPr>
    </w:p>
    <w:p w:rsidR="00811C9B" w:rsidRPr="00811C9B" w:rsidRDefault="00CB6E11" w:rsidP="00811C9B">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r>
        <w:rPr>
          <w:rFonts w:ascii="黑体" w:eastAsia="黑体" w:hAnsi="黑体" w:cs="黑体" w:hint="eastAsia"/>
          <w:b w:val="0"/>
          <w:color w:val="0D0D0D"/>
          <w:kern w:val="0"/>
          <w:sz w:val="36"/>
          <w:szCs w:val="36"/>
        </w:rPr>
        <w:lastRenderedPageBreak/>
        <w:t xml:space="preserve"> </w:t>
      </w:r>
      <w:bookmarkStart w:id="142" w:name="_Toc476213318"/>
      <w:r w:rsidR="00E34D6D">
        <w:rPr>
          <w:rFonts w:ascii="黑体" w:eastAsia="黑体" w:hAnsi="黑体" w:cs="黑体" w:hint="eastAsia"/>
          <w:b w:val="0"/>
          <w:color w:val="0D0D0D"/>
          <w:kern w:val="0"/>
          <w:sz w:val="36"/>
          <w:szCs w:val="36"/>
        </w:rPr>
        <w:t>（二）</w:t>
      </w:r>
      <w:r w:rsidR="00811C9B" w:rsidRPr="00811C9B">
        <w:rPr>
          <w:rFonts w:ascii="黑体" w:eastAsia="黑体" w:hAnsi="黑体" w:cs="黑体" w:hint="eastAsia"/>
          <w:b w:val="0"/>
          <w:color w:val="0D0D0D"/>
          <w:sz w:val="36"/>
          <w:szCs w:val="36"/>
        </w:rPr>
        <w:t>放开“四个限制” 做好提案征集</w:t>
      </w:r>
      <w:bookmarkEnd w:id="142"/>
    </w:p>
    <w:p w:rsidR="00811C9B" w:rsidRDefault="00811C9B" w:rsidP="00811C9B">
      <w:pPr>
        <w:spacing w:line="560" w:lineRule="exact"/>
        <w:ind w:firstLineChars="200" w:firstLine="560"/>
        <w:jc w:val="left"/>
        <w:rPr>
          <w:rFonts w:ascii="仿宋_GB2312" w:hAnsi="仿宋" w:cs="仿宋"/>
          <w:szCs w:val="32"/>
        </w:rPr>
      </w:pPr>
    </w:p>
    <w:p w:rsidR="00811C9B" w:rsidRPr="00811C9B" w:rsidRDefault="00811C9B" w:rsidP="00811C9B">
      <w:pPr>
        <w:spacing w:line="560" w:lineRule="exact"/>
        <w:ind w:firstLineChars="200" w:firstLine="640"/>
        <w:jc w:val="left"/>
        <w:rPr>
          <w:rFonts w:ascii="仿宋_GB2312" w:eastAsia="仿宋_GB2312"/>
          <w:sz w:val="32"/>
          <w:szCs w:val="32"/>
        </w:rPr>
      </w:pPr>
      <w:r w:rsidRPr="00811C9B">
        <w:rPr>
          <w:rFonts w:ascii="仿宋_GB2312" w:eastAsia="仿宋_GB2312" w:hint="eastAsia"/>
          <w:sz w:val="32"/>
          <w:szCs w:val="32"/>
        </w:rPr>
        <w:t>为鼓励公司员工做好本职工作的同时，积极发现问题，发挥创造性思维，提出创新性改善意见方案，根据公司人员较少，发展需求较大的具体情况，公司于本次职工大会筹备期间，充分放开以往对于提案征集的范围限制。</w:t>
      </w:r>
    </w:p>
    <w:p w:rsidR="00811C9B" w:rsidRPr="00811C9B" w:rsidRDefault="00811C9B" w:rsidP="00811C9B">
      <w:pPr>
        <w:spacing w:line="560" w:lineRule="exact"/>
        <w:ind w:firstLineChars="196" w:firstLine="627"/>
        <w:jc w:val="left"/>
        <w:rPr>
          <w:rFonts w:ascii="仿宋_GB2312" w:eastAsia="仿宋_GB2312"/>
          <w:sz w:val="32"/>
          <w:szCs w:val="32"/>
        </w:rPr>
      </w:pPr>
      <w:r w:rsidRPr="00811C9B">
        <w:rPr>
          <w:rFonts w:ascii="仿宋_GB2312" w:eastAsia="仿宋_GB2312" w:hint="eastAsia"/>
          <w:sz w:val="32"/>
          <w:szCs w:val="32"/>
        </w:rPr>
        <w:t>一是聘用方式不限。不论正式、劳务、外聘，只要是公司员工均可向公司职工大会筹备组递交提案。</w:t>
      </w:r>
    </w:p>
    <w:p w:rsidR="00811C9B" w:rsidRPr="00811C9B" w:rsidRDefault="00811C9B" w:rsidP="00811C9B">
      <w:pPr>
        <w:spacing w:line="560" w:lineRule="exact"/>
        <w:ind w:firstLineChars="196" w:firstLine="627"/>
        <w:jc w:val="left"/>
        <w:rPr>
          <w:rFonts w:ascii="仿宋_GB2312" w:eastAsia="仿宋_GB2312"/>
          <w:sz w:val="32"/>
          <w:szCs w:val="32"/>
        </w:rPr>
      </w:pPr>
      <w:r w:rsidRPr="00811C9B">
        <w:rPr>
          <w:rFonts w:ascii="仿宋_GB2312" w:eastAsia="仿宋_GB2312" w:hint="eastAsia"/>
          <w:sz w:val="32"/>
          <w:szCs w:val="32"/>
        </w:rPr>
        <w:t>二是岗位职务不限。不同岗位，职务高低，均不必考虑权限，即可递交提案。</w:t>
      </w:r>
    </w:p>
    <w:p w:rsidR="00811C9B" w:rsidRPr="00811C9B" w:rsidRDefault="00811C9B" w:rsidP="00811C9B">
      <w:pPr>
        <w:spacing w:line="560" w:lineRule="exact"/>
        <w:ind w:firstLineChars="196" w:firstLine="627"/>
        <w:jc w:val="left"/>
        <w:rPr>
          <w:rFonts w:ascii="仿宋_GB2312" w:eastAsia="仿宋_GB2312"/>
          <w:sz w:val="32"/>
          <w:szCs w:val="32"/>
        </w:rPr>
      </w:pPr>
      <w:r w:rsidRPr="00811C9B">
        <w:rPr>
          <w:rFonts w:ascii="仿宋_GB2312" w:eastAsia="仿宋_GB2312" w:hint="eastAsia"/>
          <w:sz w:val="32"/>
          <w:szCs w:val="32"/>
        </w:rPr>
        <w:t>三是涉及内容不限。只要提案内容、意见建议积极向上，对公司发展和员工切身利益有益，均可立案讨论。</w:t>
      </w:r>
    </w:p>
    <w:p w:rsidR="00811C9B" w:rsidRPr="00811C9B" w:rsidRDefault="00811C9B" w:rsidP="00811C9B">
      <w:pPr>
        <w:spacing w:line="560" w:lineRule="exact"/>
        <w:ind w:firstLineChars="196" w:firstLine="627"/>
        <w:jc w:val="left"/>
        <w:rPr>
          <w:rFonts w:ascii="仿宋_GB2312" w:eastAsia="仿宋_GB2312"/>
          <w:sz w:val="32"/>
          <w:szCs w:val="32"/>
        </w:rPr>
      </w:pPr>
      <w:r w:rsidRPr="00811C9B">
        <w:rPr>
          <w:rFonts w:ascii="仿宋_GB2312" w:eastAsia="仿宋_GB2312" w:hint="eastAsia"/>
          <w:sz w:val="32"/>
          <w:szCs w:val="32"/>
        </w:rPr>
        <w:t>四是时间程度不限。提案涉及议题可重复以往提案内容，对处理尚未完善或处理方式不当、不再适应当前情况需要的措施，均可进行提案改善。</w:t>
      </w:r>
    </w:p>
    <w:p w:rsidR="00811C9B" w:rsidRDefault="00811C9B" w:rsidP="00811C9B">
      <w:pPr>
        <w:spacing w:line="560" w:lineRule="exact"/>
        <w:ind w:firstLineChars="100" w:firstLine="320"/>
        <w:jc w:val="left"/>
        <w:rPr>
          <w:rFonts w:ascii="仿宋_GB2312" w:eastAsia="仿宋_GB2312"/>
          <w:sz w:val="32"/>
          <w:szCs w:val="32"/>
        </w:rPr>
      </w:pPr>
      <w:r w:rsidRPr="00811C9B">
        <w:rPr>
          <w:rFonts w:ascii="仿宋_GB2312" w:eastAsia="仿宋_GB2312" w:hint="eastAsia"/>
          <w:sz w:val="32"/>
          <w:szCs w:val="32"/>
        </w:rPr>
        <w:t>公司通过放开提案征集限制，提升了公司员工对于参与提案的主动性，有针对性地对当前公司在生产经营、机构建设、人才培养、企业文化等亟待改革完善的几大重要方面提出了建设性意见建议，进一步明确了公司现阶段的改革房展方向，对公司进入扩张发展阶段增添了新的助力。</w:t>
      </w:r>
    </w:p>
    <w:p w:rsidR="00856083" w:rsidRDefault="00856083" w:rsidP="00856083">
      <w:pPr>
        <w:spacing w:line="560" w:lineRule="exact"/>
        <w:ind w:firstLineChars="200" w:firstLine="640"/>
        <w:rPr>
          <w:rFonts w:ascii="仿宋_GB2312" w:eastAsia="仿宋_GB2312"/>
          <w:sz w:val="32"/>
          <w:szCs w:val="32"/>
        </w:rPr>
      </w:pPr>
    </w:p>
    <w:p w:rsidR="00856083" w:rsidRDefault="00856083" w:rsidP="00856083">
      <w:pPr>
        <w:spacing w:line="560" w:lineRule="exact"/>
        <w:ind w:firstLineChars="200" w:firstLine="640"/>
        <w:rPr>
          <w:rFonts w:ascii="仿宋_GB2312" w:eastAsia="仿宋_GB2312"/>
          <w:sz w:val="32"/>
          <w:szCs w:val="32"/>
        </w:rPr>
      </w:pPr>
    </w:p>
    <w:p w:rsidR="00811C9B" w:rsidRPr="00884C25" w:rsidRDefault="00E34D6D" w:rsidP="00884C25">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kern w:val="0"/>
          <w:sz w:val="36"/>
          <w:szCs w:val="36"/>
        </w:rPr>
      </w:pPr>
      <w:bookmarkStart w:id="143" w:name="_Toc476213319"/>
      <w:r>
        <w:rPr>
          <w:rFonts w:ascii="黑体" w:eastAsia="黑体" w:hAnsi="黑体" w:cs="黑体" w:hint="eastAsia"/>
          <w:b w:val="0"/>
          <w:color w:val="0D0D0D"/>
          <w:kern w:val="0"/>
          <w:sz w:val="36"/>
          <w:szCs w:val="36"/>
        </w:rPr>
        <w:lastRenderedPageBreak/>
        <w:t>（</w:t>
      </w:r>
      <w:r w:rsidR="00E6132E">
        <w:rPr>
          <w:rFonts w:ascii="黑体" w:eastAsia="黑体" w:hAnsi="黑体" w:cs="黑体" w:hint="eastAsia"/>
          <w:b w:val="0"/>
          <w:color w:val="0D0D0D"/>
          <w:kern w:val="0"/>
          <w:sz w:val="36"/>
          <w:szCs w:val="36"/>
        </w:rPr>
        <w:t>三</w:t>
      </w:r>
      <w:r>
        <w:rPr>
          <w:rFonts w:ascii="黑体" w:eastAsia="黑体" w:hAnsi="黑体" w:cs="黑体" w:hint="eastAsia"/>
          <w:b w:val="0"/>
          <w:color w:val="0D0D0D"/>
          <w:kern w:val="0"/>
          <w:sz w:val="36"/>
          <w:szCs w:val="36"/>
        </w:rPr>
        <w:t>）</w:t>
      </w:r>
      <w:r w:rsidR="00811C9B" w:rsidRPr="00884C25">
        <w:rPr>
          <w:rFonts w:ascii="黑体" w:eastAsia="黑体" w:hAnsi="黑体" w:cs="黑体" w:hint="eastAsia"/>
          <w:b w:val="0"/>
          <w:color w:val="0D0D0D"/>
          <w:kern w:val="0"/>
          <w:sz w:val="36"/>
          <w:szCs w:val="36"/>
        </w:rPr>
        <w:t>商城抽奖小试牛刀，做好对外市场推广</w:t>
      </w:r>
      <w:bookmarkEnd w:id="143"/>
    </w:p>
    <w:p w:rsidR="00811C9B" w:rsidRDefault="00811C9B" w:rsidP="00811C9B">
      <w:pPr>
        <w:spacing w:line="560" w:lineRule="exact"/>
        <w:ind w:firstLineChars="200" w:firstLine="560"/>
        <w:jc w:val="left"/>
        <w:rPr>
          <w:rFonts w:ascii="仿宋_GB2312" w:hAnsi="仿宋" w:cs="仿宋"/>
          <w:szCs w:val="32"/>
        </w:rPr>
      </w:pPr>
    </w:p>
    <w:p w:rsidR="00811C9B" w:rsidRPr="00811C9B" w:rsidRDefault="00811C9B" w:rsidP="00811C9B">
      <w:pPr>
        <w:spacing w:line="560" w:lineRule="exact"/>
        <w:ind w:firstLineChars="200" w:firstLine="640"/>
        <w:jc w:val="left"/>
        <w:rPr>
          <w:rFonts w:ascii="仿宋_GB2312" w:eastAsia="仿宋_GB2312"/>
          <w:sz w:val="32"/>
          <w:szCs w:val="32"/>
        </w:rPr>
      </w:pPr>
      <w:r w:rsidRPr="00811C9B">
        <w:rPr>
          <w:rFonts w:ascii="仿宋_GB2312" w:eastAsia="仿宋_GB2312" w:hint="eastAsia"/>
          <w:sz w:val="32"/>
          <w:szCs w:val="32"/>
        </w:rPr>
        <w:t>新年期间，物贸公司为答谢新老会员以及交易记录和供应质量良好的商家举办了优惠抽奖活动。活动期间仅一个月内成功注册商家166家,续费商家189家。为今后商城形象建设和市场推广打开了良好的开端。</w:t>
      </w:r>
    </w:p>
    <w:p w:rsidR="00811C9B" w:rsidRPr="00CF66F9" w:rsidRDefault="00811C9B" w:rsidP="00811C9B">
      <w:pPr>
        <w:spacing w:line="560" w:lineRule="exact"/>
        <w:ind w:firstLineChars="100" w:firstLine="280"/>
        <w:jc w:val="left"/>
        <w:rPr>
          <w:rFonts w:ascii="仿宋_GB2312"/>
          <w:bCs/>
          <w:szCs w:val="28"/>
        </w:rPr>
      </w:pPr>
    </w:p>
    <w:p w:rsidR="00856083" w:rsidRDefault="00856083" w:rsidP="00856083">
      <w:pPr>
        <w:spacing w:line="560" w:lineRule="exact"/>
        <w:ind w:firstLineChars="250" w:firstLine="700"/>
        <w:rPr>
          <w:rFonts w:ascii="仿宋_GB2312"/>
          <w:szCs w:val="32"/>
        </w:rPr>
      </w:pPr>
    </w:p>
    <w:p w:rsidR="00811C9B" w:rsidRDefault="00811C9B" w:rsidP="00856083">
      <w:pPr>
        <w:spacing w:line="560" w:lineRule="exact"/>
        <w:ind w:firstLineChars="250" w:firstLine="700"/>
        <w:rPr>
          <w:rFonts w:ascii="仿宋_GB2312"/>
          <w:szCs w:val="32"/>
        </w:rPr>
      </w:pPr>
    </w:p>
    <w:p w:rsidR="00811C9B" w:rsidRDefault="00811C9B" w:rsidP="00856083">
      <w:pPr>
        <w:spacing w:line="560" w:lineRule="exact"/>
        <w:ind w:firstLineChars="250" w:firstLine="700"/>
        <w:rPr>
          <w:rFonts w:ascii="仿宋_GB2312"/>
          <w:szCs w:val="32"/>
        </w:rPr>
      </w:pPr>
    </w:p>
    <w:p w:rsidR="00856083" w:rsidRPr="00D22A0C" w:rsidRDefault="00856083" w:rsidP="00856083">
      <w:pPr>
        <w:rPr>
          <w:szCs w:val="32"/>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11C9B" w:rsidRPr="00811C9B" w:rsidRDefault="00E6132E" w:rsidP="00811C9B">
      <w:pPr>
        <w:pStyle w:val="1"/>
        <w:numPr>
          <w:ilvl w:val="0"/>
          <w:numId w:val="0"/>
        </w:numPr>
        <w:spacing w:line="600" w:lineRule="exact"/>
        <w:ind w:left="-6"/>
        <w:rPr>
          <w:rFonts w:ascii="黑体" w:eastAsia="黑体" w:hAnsi="黑体" w:cs="黑体"/>
          <w:b w:val="0"/>
          <w:color w:val="0D0D0D"/>
          <w:sz w:val="36"/>
          <w:szCs w:val="36"/>
        </w:rPr>
      </w:pPr>
      <w:bookmarkStart w:id="144" w:name="_Toc476213320"/>
      <w:r w:rsidRPr="00E6132E">
        <w:rPr>
          <w:rFonts w:ascii="黑体" w:eastAsia="黑体" w:hAnsi="黑体" w:cs="黑体" w:hint="eastAsia"/>
          <w:b w:val="0"/>
          <w:color w:val="0D0D0D"/>
          <w:kern w:val="0"/>
          <w:sz w:val="36"/>
          <w:szCs w:val="36"/>
        </w:rPr>
        <w:lastRenderedPageBreak/>
        <w:t>（</w:t>
      </w:r>
      <w:r>
        <w:rPr>
          <w:rFonts w:ascii="黑体" w:eastAsia="黑体" w:hAnsi="黑体" w:cs="黑体" w:hint="eastAsia"/>
          <w:b w:val="0"/>
          <w:color w:val="0D0D0D"/>
          <w:kern w:val="0"/>
          <w:sz w:val="36"/>
          <w:szCs w:val="36"/>
        </w:rPr>
        <w:t>四</w:t>
      </w:r>
      <w:r w:rsidRPr="00E6132E">
        <w:rPr>
          <w:rFonts w:ascii="黑体" w:eastAsia="黑体" w:hAnsi="黑体" w:cs="黑体" w:hint="eastAsia"/>
          <w:b w:val="0"/>
          <w:color w:val="0D0D0D"/>
          <w:kern w:val="0"/>
          <w:sz w:val="36"/>
          <w:szCs w:val="36"/>
        </w:rPr>
        <w:t>）</w:t>
      </w:r>
      <w:r w:rsidR="00811C9B" w:rsidRPr="00811C9B">
        <w:rPr>
          <w:rFonts w:ascii="黑体" w:eastAsia="黑体" w:hAnsi="黑体" w:cs="黑体" w:hint="eastAsia"/>
          <w:b w:val="0"/>
          <w:color w:val="0D0D0D"/>
          <w:sz w:val="36"/>
          <w:szCs w:val="36"/>
        </w:rPr>
        <w:t>物贸公司扩大对外销售收入</w:t>
      </w:r>
      <w:bookmarkEnd w:id="144"/>
    </w:p>
    <w:p w:rsidR="00811C9B" w:rsidRPr="00811C9B" w:rsidRDefault="00811C9B" w:rsidP="00811C9B">
      <w:pPr>
        <w:adjustRightInd w:val="0"/>
        <w:snapToGrid w:val="0"/>
        <w:spacing w:line="560" w:lineRule="exact"/>
        <w:jc w:val="left"/>
        <w:rPr>
          <w:rFonts w:ascii="黑体" w:eastAsia="黑体" w:hAnsi="黑体" w:cs="黑体"/>
          <w:b/>
          <w:color w:val="0D0D0D"/>
          <w:kern w:val="36"/>
          <w:sz w:val="36"/>
          <w:szCs w:val="36"/>
        </w:rPr>
      </w:pPr>
      <w:r w:rsidRPr="00811C9B">
        <w:rPr>
          <w:rFonts w:ascii="黑体" w:eastAsia="黑体" w:hAnsi="黑体" w:cs="黑体" w:hint="eastAsia"/>
          <w:b/>
          <w:color w:val="0D0D0D"/>
          <w:kern w:val="36"/>
          <w:sz w:val="36"/>
          <w:szCs w:val="36"/>
        </w:rPr>
        <w:t xml:space="preserve">    </w:t>
      </w:r>
    </w:p>
    <w:p w:rsidR="00811C9B" w:rsidRDefault="00811C9B" w:rsidP="00811C9B">
      <w:pPr>
        <w:spacing w:line="560" w:lineRule="exact"/>
        <w:ind w:firstLineChars="200" w:firstLine="560"/>
        <w:rPr>
          <w:rFonts w:ascii="仿宋_GB2312" w:eastAsia="仿宋_GB2312"/>
          <w:sz w:val="32"/>
          <w:szCs w:val="32"/>
        </w:rPr>
      </w:pPr>
      <w:r>
        <w:rPr>
          <w:rFonts w:ascii="仿宋_GB2312" w:hAnsi="宋体" w:cs="宋体" w:hint="eastAsia"/>
          <w:color w:val="000000"/>
          <w:szCs w:val="32"/>
        </w:rPr>
        <w:t xml:space="preserve"> </w:t>
      </w:r>
      <w:r w:rsidRPr="00811C9B">
        <w:rPr>
          <w:rFonts w:ascii="仿宋_GB2312" w:eastAsia="仿宋_GB2312" w:hint="eastAsia"/>
          <w:sz w:val="32"/>
          <w:szCs w:val="32"/>
        </w:rPr>
        <w:t>2016年，物贸公司紧紧围绕以生产经营为中心，积极扩大对外销售收入，在年初即制订了立足本局业务，积极对外扩展的发展规划，同时考虑到目前资金不好清收，容易造成坏账的现象。提出了向集团外股份内销售和以货易货两种经营模式，这样即可控制风险，又可扩大对外销售规模，公司领导深入基层，不辞辛苦，使2016年对外收入就达到近亿元,回款率近80%，无一例坏账发生，做到了对外销售收入增加和风险可控的双丰收。</w:t>
      </w:r>
    </w:p>
    <w:sectPr w:rsidR="00811C9B" w:rsidSect="001B0B80">
      <w:headerReference w:type="even" r:id="rId38"/>
      <w:footerReference w:type="even" r:id="rId39"/>
      <w:footerReference w:type="default" r:id="rId40"/>
      <w:footerReference w:type="first" r:id="rId41"/>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E45" w:rsidRDefault="00850E45">
      <w:r>
        <w:separator/>
      </w:r>
    </w:p>
  </w:endnote>
  <w:endnote w:type="continuationSeparator" w:id="0">
    <w:p w:rsidR="00850E45" w:rsidRDefault="00850E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D80C5E">
    <w:pPr>
      <w:pStyle w:val="a8"/>
      <w:rPr>
        <w:rFonts w:ascii="宋体"/>
        <w:sz w:val="28"/>
        <w:szCs w:val="28"/>
      </w:rPr>
    </w:pPr>
    <w:r>
      <w:rPr>
        <w:rFonts w:ascii="宋体" w:hAnsi="宋体"/>
        <w:sz w:val="28"/>
        <w:szCs w:val="28"/>
      </w:rPr>
      <w:t xml:space="preserve">— </w:t>
    </w:r>
    <w:r w:rsidR="008869A0">
      <w:rPr>
        <w:rFonts w:ascii="宋体" w:hAnsi="宋体"/>
        <w:sz w:val="28"/>
        <w:szCs w:val="28"/>
      </w:rPr>
      <w:fldChar w:fldCharType="begin"/>
    </w:r>
    <w:r>
      <w:rPr>
        <w:rFonts w:ascii="宋体" w:hAnsi="宋体"/>
        <w:sz w:val="28"/>
        <w:szCs w:val="28"/>
      </w:rPr>
      <w:instrText>PAGE   \* MERGEFORMAT</w:instrText>
    </w:r>
    <w:r w:rsidR="008869A0">
      <w:rPr>
        <w:rFonts w:ascii="宋体" w:hAnsi="宋体"/>
        <w:sz w:val="28"/>
        <w:szCs w:val="28"/>
      </w:rPr>
      <w:fldChar w:fldCharType="separate"/>
    </w:r>
    <w:r w:rsidR="00884C25">
      <w:rPr>
        <w:rFonts w:ascii="宋体" w:hAnsi="宋体"/>
        <w:noProof/>
        <w:sz w:val="28"/>
        <w:szCs w:val="28"/>
      </w:rPr>
      <w:t>6</w:t>
    </w:r>
    <w:r w:rsidR="008869A0">
      <w:rPr>
        <w:rFonts w:ascii="宋体" w:hAnsi="宋体"/>
        <w:sz w:val="28"/>
        <w:szCs w:val="28"/>
      </w:rPr>
      <w:fldChar w:fldCharType="end"/>
    </w:r>
    <w:r>
      <w:rPr>
        <w:rFonts w:ascii="宋体" w:hAnsi="宋体"/>
        <w:sz w:val="28"/>
        <w:szCs w:val="28"/>
      </w:rPr>
      <w:t xml:space="preserve"> —</w:t>
    </w:r>
  </w:p>
  <w:p w:rsidR="00D80C5E" w:rsidRDefault="00D80C5E">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D80C5E">
    <w:pPr>
      <w:pStyle w:val="a8"/>
      <w:ind w:right="180"/>
      <w:jc w:val="right"/>
    </w:pPr>
    <w:r>
      <w:rPr>
        <w:rFonts w:ascii="宋体" w:hAnsi="宋体"/>
        <w:sz w:val="28"/>
        <w:szCs w:val="28"/>
      </w:rPr>
      <w:t xml:space="preserve">— </w:t>
    </w:r>
    <w:r w:rsidR="008869A0">
      <w:rPr>
        <w:rFonts w:ascii="宋体" w:hAnsi="宋体"/>
        <w:sz w:val="28"/>
        <w:szCs w:val="28"/>
      </w:rPr>
      <w:fldChar w:fldCharType="begin"/>
    </w:r>
    <w:r>
      <w:rPr>
        <w:rFonts w:ascii="宋体" w:hAnsi="宋体"/>
        <w:sz w:val="28"/>
        <w:szCs w:val="28"/>
      </w:rPr>
      <w:instrText xml:space="preserve"> PAGE   \* MERGEFORMAT </w:instrText>
    </w:r>
    <w:r w:rsidR="008869A0">
      <w:rPr>
        <w:rFonts w:ascii="宋体" w:hAnsi="宋体"/>
        <w:sz w:val="28"/>
        <w:szCs w:val="28"/>
      </w:rPr>
      <w:fldChar w:fldCharType="separate"/>
    </w:r>
    <w:r w:rsidR="00884C25" w:rsidRPr="00884C25">
      <w:rPr>
        <w:rFonts w:ascii="宋体" w:hAnsi="宋体"/>
        <w:noProof/>
        <w:sz w:val="28"/>
        <w:szCs w:val="28"/>
        <w:lang w:val="zh-CN"/>
      </w:rPr>
      <w:t>5</w:t>
    </w:r>
    <w:r w:rsidR="008869A0">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D80C5E">
    <w:pPr>
      <w:pStyle w:val="a8"/>
      <w:framePr w:wrap="around" w:vAnchor="text" w:hAnchor="margin" w:xAlign="inside" w:y="1"/>
      <w:rPr>
        <w:rStyle w:val="a4"/>
        <w:sz w:val="32"/>
        <w:szCs w:val="32"/>
      </w:rPr>
    </w:pPr>
    <w:r>
      <w:rPr>
        <w:rStyle w:val="a4"/>
        <w:rFonts w:hint="eastAsia"/>
        <w:sz w:val="32"/>
        <w:szCs w:val="32"/>
      </w:rPr>
      <w:t>—</w:t>
    </w:r>
    <w:r w:rsidR="008869A0">
      <w:rPr>
        <w:sz w:val="32"/>
        <w:szCs w:val="32"/>
      </w:rPr>
      <w:fldChar w:fldCharType="begin"/>
    </w:r>
    <w:r>
      <w:rPr>
        <w:rStyle w:val="a4"/>
        <w:sz w:val="32"/>
        <w:szCs w:val="32"/>
      </w:rPr>
      <w:instrText xml:space="preserve">PAGE  </w:instrText>
    </w:r>
    <w:r w:rsidR="008869A0">
      <w:rPr>
        <w:sz w:val="32"/>
        <w:szCs w:val="32"/>
      </w:rPr>
      <w:fldChar w:fldCharType="separate"/>
    </w:r>
    <w:r w:rsidR="00884C25">
      <w:rPr>
        <w:rStyle w:val="a4"/>
        <w:noProof/>
        <w:sz w:val="32"/>
        <w:szCs w:val="32"/>
      </w:rPr>
      <w:t>28</w:t>
    </w:r>
    <w:r w:rsidR="008869A0">
      <w:rPr>
        <w:sz w:val="32"/>
        <w:szCs w:val="32"/>
      </w:rPr>
      <w:fldChar w:fldCharType="end"/>
    </w:r>
    <w:r>
      <w:rPr>
        <w:rStyle w:val="a4"/>
        <w:rFonts w:hint="eastAsia"/>
        <w:sz w:val="32"/>
        <w:szCs w:val="32"/>
      </w:rPr>
      <w:t>—</w:t>
    </w:r>
  </w:p>
  <w:p w:rsidR="00D80C5E" w:rsidRDefault="00D80C5E">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D80C5E">
    <w:pPr>
      <w:pStyle w:val="a8"/>
      <w:framePr w:wrap="around" w:vAnchor="text" w:hAnchor="page" w:x="1592" w:y="-206"/>
      <w:jc w:val="right"/>
      <w:rPr>
        <w:sz w:val="32"/>
        <w:szCs w:val="32"/>
      </w:rPr>
    </w:pPr>
    <w:r>
      <w:rPr>
        <w:rStyle w:val="a4"/>
        <w:rFonts w:hint="eastAsia"/>
        <w:sz w:val="32"/>
        <w:szCs w:val="32"/>
      </w:rPr>
      <w:t>—</w:t>
    </w:r>
    <w:r w:rsidR="008869A0">
      <w:rPr>
        <w:sz w:val="32"/>
        <w:szCs w:val="32"/>
      </w:rPr>
      <w:fldChar w:fldCharType="begin"/>
    </w:r>
    <w:r>
      <w:rPr>
        <w:rStyle w:val="a4"/>
        <w:sz w:val="32"/>
        <w:szCs w:val="32"/>
      </w:rPr>
      <w:instrText xml:space="preserve">PAGE  </w:instrText>
    </w:r>
    <w:r w:rsidR="008869A0">
      <w:rPr>
        <w:sz w:val="32"/>
        <w:szCs w:val="32"/>
      </w:rPr>
      <w:fldChar w:fldCharType="separate"/>
    </w:r>
    <w:r w:rsidR="00884C25">
      <w:rPr>
        <w:rStyle w:val="a4"/>
        <w:noProof/>
        <w:sz w:val="32"/>
        <w:szCs w:val="32"/>
      </w:rPr>
      <w:t>29</w:t>
    </w:r>
    <w:r w:rsidR="008869A0">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D80C5E">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E45" w:rsidRDefault="00850E45">
      <w:r>
        <w:separator/>
      </w:r>
    </w:p>
  </w:footnote>
  <w:footnote w:type="continuationSeparator" w:id="0">
    <w:p w:rsidR="00850E45" w:rsidRDefault="00850E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8869A0">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D80C5E" w:rsidRDefault="00D80C5E">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中铁六局集团公司物资信息简报（第二期）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8869A0">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D80C5E" w:rsidRDefault="00D80C5E">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中铁六局集团公司物资信息简报（第二期）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8869A0">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D80C5E" w:rsidRDefault="00D80C5E">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5E" w:rsidRDefault="008869A0">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D80C5E" w:rsidRDefault="00D80C5E">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中铁六局集团公司物资信息简报（第二期）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2">
    <w:nsid w:val="2D6B1982"/>
    <w:multiLevelType w:val="hybridMultilevel"/>
    <w:tmpl w:val="00E80FEC"/>
    <w:lvl w:ilvl="0" w:tplc="B4C6B0AC">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3">
    <w:nsid w:val="37481493"/>
    <w:multiLevelType w:val="hybridMultilevel"/>
    <w:tmpl w:val="D0B2B8B4"/>
    <w:lvl w:ilvl="0" w:tplc="DD5E0694">
      <w:start w:val="9"/>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5">
    <w:nsid w:val="583A8DB8"/>
    <w:multiLevelType w:val="singleLevel"/>
    <w:tmpl w:val="583A8DB8"/>
    <w:lvl w:ilvl="0">
      <w:start w:val="1"/>
      <w:numFmt w:val="decimal"/>
      <w:suff w:val="nothing"/>
      <w:lvlText w:val="%1、"/>
      <w:lvlJc w:val="left"/>
    </w:lvl>
  </w:abstractNum>
  <w:abstractNum w:abstractNumId="6">
    <w:nsid w:val="588036B3"/>
    <w:multiLevelType w:val="singleLevel"/>
    <w:tmpl w:val="588036B3"/>
    <w:lvl w:ilvl="0">
      <w:start w:val="1"/>
      <w:numFmt w:val="decimal"/>
      <w:suff w:val="nothing"/>
      <w:lvlText w:val="%1."/>
      <w:lvlJc w:val="left"/>
    </w:lvl>
  </w:abstractNum>
  <w:abstractNum w:abstractNumId="7">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num w:numId="1">
    <w:abstractNumId w:val="0"/>
  </w:num>
  <w:num w:numId="2">
    <w:abstractNumId w:val="7"/>
  </w:num>
  <w:num w:numId="3">
    <w:abstractNumId w:val="1"/>
  </w:num>
  <w:num w:numId="4">
    <w:abstractNumId w:val="2"/>
  </w:num>
  <w:num w:numId="5">
    <w:abstractNumId w:val="3"/>
  </w:num>
  <w:num w:numId="6">
    <w:abstractNumId w:val="6"/>
  </w:num>
  <w:num w:numId="7">
    <w:abstractNumId w:val="5"/>
  </w:num>
  <w:num w:numId="8">
    <w:abstractNumId w:val="4"/>
  </w:num>
  <w:num w:numId="9">
    <w:abstractNumId w:val="0"/>
  </w:num>
  <w:num w:numId="10">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2867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958"/>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884"/>
    <w:rsid w:val="000329E0"/>
    <w:rsid w:val="00032B54"/>
    <w:rsid w:val="00032CCD"/>
    <w:rsid w:val="000332B8"/>
    <w:rsid w:val="000335B0"/>
    <w:rsid w:val="00034291"/>
    <w:rsid w:val="00034775"/>
    <w:rsid w:val="00035771"/>
    <w:rsid w:val="00035A28"/>
    <w:rsid w:val="0003607B"/>
    <w:rsid w:val="000365CF"/>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21C7"/>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8ED"/>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8F9"/>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4E7"/>
    <w:rsid w:val="00313C6E"/>
    <w:rsid w:val="003143FE"/>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70B2E"/>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4633"/>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5BC"/>
    <w:rsid w:val="003E4735"/>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859"/>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71F"/>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37B"/>
    <w:rsid w:val="004C13C1"/>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8E0"/>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E6"/>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71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0AE6"/>
    <w:rsid w:val="006C1356"/>
    <w:rsid w:val="006C1436"/>
    <w:rsid w:val="006C17BC"/>
    <w:rsid w:val="006C1D0B"/>
    <w:rsid w:val="006C21FF"/>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66"/>
    <w:rsid w:val="007A563D"/>
    <w:rsid w:val="007A5D12"/>
    <w:rsid w:val="007A6A21"/>
    <w:rsid w:val="007A7511"/>
    <w:rsid w:val="007B0EA8"/>
    <w:rsid w:val="007B0EB6"/>
    <w:rsid w:val="007B116E"/>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030E"/>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68A3"/>
    <w:rsid w:val="00846DDF"/>
    <w:rsid w:val="00847D02"/>
    <w:rsid w:val="008507DD"/>
    <w:rsid w:val="008508DB"/>
    <w:rsid w:val="00850E45"/>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72E"/>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38"/>
    <w:rsid w:val="009449C2"/>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4AE2"/>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4339"/>
    <w:rsid w:val="009F5020"/>
    <w:rsid w:val="009F562B"/>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EA4"/>
    <w:rsid w:val="00A712E3"/>
    <w:rsid w:val="00A71381"/>
    <w:rsid w:val="00A71660"/>
    <w:rsid w:val="00A72156"/>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5D"/>
    <w:rsid w:val="00BC7079"/>
    <w:rsid w:val="00BC7827"/>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BFF"/>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43D8"/>
    <w:rsid w:val="00DA46D1"/>
    <w:rsid w:val="00DA47DD"/>
    <w:rsid w:val="00DA4A4E"/>
    <w:rsid w:val="00DA5448"/>
    <w:rsid w:val="00DA5BC0"/>
    <w:rsid w:val="00DA5BE9"/>
    <w:rsid w:val="00DA6054"/>
    <w:rsid w:val="00DA6816"/>
    <w:rsid w:val="00DA6A7A"/>
    <w:rsid w:val="00DA6A8C"/>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3EF"/>
    <w:rsid w:val="00DF2729"/>
    <w:rsid w:val="00DF2A6D"/>
    <w:rsid w:val="00DF2BBF"/>
    <w:rsid w:val="00DF32CB"/>
    <w:rsid w:val="00DF3B42"/>
    <w:rsid w:val="00DF3C57"/>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3B5F"/>
    <w:rsid w:val="00E94086"/>
    <w:rsid w:val="00E940A0"/>
    <w:rsid w:val="00E9460D"/>
    <w:rsid w:val="00E94AF5"/>
    <w:rsid w:val="00E95883"/>
    <w:rsid w:val="00E958D6"/>
    <w:rsid w:val="00E9618E"/>
    <w:rsid w:val="00E96409"/>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E4E"/>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57B"/>
    <w:rsid w:val="00F9661A"/>
    <w:rsid w:val="00F9679C"/>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403"/>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2F80"/>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C97"/>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DC4"/>
    <w:rsid w:val="00FF492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m.crsg.com.cn/9-1.asp?ID=716" TargetMode="External"/><Relationship Id="rId26" Type="http://schemas.openxmlformats.org/officeDocument/2006/relationships/hyperlink" Target="http://wm.crsg.com.cn/9-1.asp?ID=724"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m.crsg.com.cn/9-1.asp?ID=719" TargetMode="External"/><Relationship Id="rId34" Type="http://schemas.openxmlformats.org/officeDocument/2006/relationships/hyperlink" Target="http://wm.crsg.com.cn/9-1.asp?ID=73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715" TargetMode="External"/><Relationship Id="rId25" Type="http://schemas.openxmlformats.org/officeDocument/2006/relationships/hyperlink" Target="http://wm.crsg.com.cn/9-1.asp?ID=723" TargetMode="External"/><Relationship Id="rId33" Type="http://schemas.openxmlformats.org/officeDocument/2006/relationships/hyperlink" Target="http://wm.crsg.com.cn/9-1.asp?ID=734"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m.crsg.com.cn/9-1.asp?ID=714" TargetMode="External"/><Relationship Id="rId20" Type="http://schemas.openxmlformats.org/officeDocument/2006/relationships/hyperlink" Target="http://wm.crsg.com.cn/9-1.asp?ID=718" TargetMode="External"/><Relationship Id="rId29" Type="http://schemas.openxmlformats.org/officeDocument/2006/relationships/hyperlink" Target="http://wm.crsg.com.cn/9-1.asp?ID=729"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722" TargetMode="External"/><Relationship Id="rId32" Type="http://schemas.openxmlformats.org/officeDocument/2006/relationships/hyperlink" Target="http://wm.crsg.com.cn/9-1.asp?ID=733" TargetMode="External"/><Relationship Id="rId37" Type="http://schemas.openxmlformats.org/officeDocument/2006/relationships/hyperlink" Target="http://wm.crsg.com.cn/9-1.asp?ID=738"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m.crsg.com.cn/9-1.asp?ID=713" TargetMode="External"/><Relationship Id="rId23" Type="http://schemas.openxmlformats.org/officeDocument/2006/relationships/hyperlink" Target="http://wm.crsg.com.cn/9-1.asp?ID=721" TargetMode="External"/><Relationship Id="rId28" Type="http://schemas.openxmlformats.org/officeDocument/2006/relationships/hyperlink" Target="http://wm.crsg.com.cn/9-1.asp?ID=728" TargetMode="External"/><Relationship Id="rId36" Type="http://schemas.openxmlformats.org/officeDocument/2006/relationships/hyperlink" Target="http://wm.crsg.com.cn/9-1.asp?ID=737" TargetMode="External"/><Relationship Id="rId10" Type="http://schemas.openxmlformats.org/officeDocument/2006/relationships/header" Target="header2.xml"/><Relationship Id="rId19" Type="http://schemas.openxmlformats.org/officeDocument/2006/relationships/hyperlink" Target="http://wm.crsg.com.cn/9-1.asp?ID=717" TargetMode="External"/><Relationship Id="rId31" Type="http://schemas.openxmlformats.org/officeDocument/2006/relationships/hyperlink" Target="http://wm.crsg.com.cn/9-1.asp?ID=73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711" TargetMode="External"/><Relationship Id="rId22" Type="http://schemas.openxmlformats.org/officeDocument/2006/relationships/hyperlink" Target="http://wm.crsg.com.cn/9-1.asp?ID=720" TargetMode="External"/><Relationship Id="rId27" Type="http://schemas.openxmlformats.org/officeDocument/2006/relationships/hyperlink" Target="http://wm.crsg.com.cn/9-1.asp?ID=725" TargetMode="External"/><Relationship Id="rId30" Type="http://schemas.openxmlformats.org/officeDocument/2006/relationships/hyperlink" Target="http://wm.crsg.com.cn/9-1.asp?ID=730" TargetMode="External"/><Relationship Id="rId35" Type="http://schemas.openxmlformats.org/officeDocument/2006/relationships/hyperlink" Target="http://wm.crsg.com.cn/9-1.asp?ID=736"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33BD4-4417-4B09-8E7F-F35F4671B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29</Pages>
  <Words>2532</Words>
  <Characters>14435</Characters>
  <Application>Microsoft Office Word</Application>
  <DocSecurity>0</DocSecurity>
  <PresentationFormat/>
  <Lines>120</Lines>
  <Paragraphs>33</Paragraphs>
  <Slides>0</Slides>
  <Notes>0</Notes>
  <HiddenSlides>0</HiddenSlides>
  <MMClips>0</MMClips>
  <ScaleCrop>false</ScaleCrop>
  <Company>Lenovo (Beijing) Limited</Company>
  <LinksUpToDate>false</LinksUpToDate>
  <CharactersWithSpaces>16934</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63</cp:revision>
  <cp:lastPrinted>2016-10-10T03:04:00Z</cp:lastPrinted>
  <dcterms:created xsi:type="dcterms:W3CDTF">2017-01-03T09:12:00Z</dcterms:created>
  <dcterms:modified xsi:type="dcterms:W3CDTF">2017-03-03T03:16:00Z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