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15:59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4369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1.mysteelcdn.com/hz/uploaded/chart/17/D16EBD2DBB116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steelcdn.com/hz/uploaded/chart/17/D16EBD2DBB11606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A" w:rsidRDefault="0064368A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29日全国主要城市HRB400螺纹钢价格汇总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15:59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29日全国25个主要市场HRB400螺纹钢平均价小幅上涨。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HRB40012MM螺纹钢平均价格4247元/吨，较上一交易日价格涨1元/吨。其中北京市场涨幅最大，较上个交易日涨30元/吨；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HRB40020MM螺纹钢平均价格4067元/吨，较上一交易日价格涨1元/吨。其中杭州、南昌等市场涨幅最大，较上个交易日涨20元/吨。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1.mysteelcdn.com/hz/uploaded/chart/17/F54D8DC3D043F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1.mysteelcdn.com/hz/uploaded/chart/17/F54D8DC3D043FADE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15:59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3.mysteelcdn.com/hz/uploaded/chart/17/E9321E83F681D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3.mysteelcdn.com/hz/uploaded/chart/17/E9321E83F681DF7D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29日全国主要城市中厚板价格汇总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14:25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4206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9月29日全国24个主要市场中板平均价格较昨日弱势盘整运行。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8mm中厚板平均价格4360元/吨，较上一交易日下跌7元/吨，其中福州下跌70元/吨。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20mm中厚板平均价格4060元/吨，较上一交易日下跌6元/吨。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20mm低合金板平均价格4206元/吨，较上一交易日下跌4元/吨。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3F4E8D" w:rsidRDefault="003F4E8D" w:rsidP="003F4E8D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8.mysteelcdn.com/hz/uploaded/chart/17/CF0EAF5496A87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CF0EAF5496A878D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13:59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9A104E62AB78E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9A104E62AB78EC91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11:09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4.mysteelcdn.com/hz/uploaded/chart/17/CD702E421A3CC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4.mysteelcdn.com/hz/uploaded/chart/17/CD702E421A3CCDF1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11:59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4313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46369042CFD9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46369042CFD97529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rPr>
          <w:rFonts w:hint="eastAsia"/>
          <w:szCs w:val="23"/>
        </w:rPr>
      </w:pPr>
    </w:p>
    <w:p w:rsidR="003F4E8D" w:rsidRDefault="003F4E8D" w:rsidP="003F4E8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F4E8D" w:rsidRDefault="003F4E8D" w:rsidP="003F4E8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2017-09-29 11:17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F4E8D" w:rsidRDefault="003F4E8D" w:rsidP="003F4E8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hint="eastAsia"/>
          <w:color w:val="000000"/>
          <w:sz w:val="20"/>
          <w:szCs w:val="20"/>
        </w:rPr>
        <w:t>分享到：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新浪微博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QQ</w:t>
      </w:r>
      <w:r>
        <w:rPr>
          <w:rStyle w:val="jiathistxt"/>
          <w:rFonts w:hint="eastAsia"/>
          <w:color w:val="000000"/>
          <w:sz w:val="20"/>
          <w:szCs w:val="20"/>
        </w:rPr>
        <w:t>空间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腾讯微博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微信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r>
        <w:rPr>
          <w:rStyle w:val="jiathistxt"/>
          <w:rFonts w:hint="eastAsia"/>
          <w:color w:val="000000"/>
          <w:sz w:val="20"/>
          <w:szCs w:val="20"/>
        </w:rPr>
        <w:t>打印</w:t>
      </w:r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5233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F4E8D" w:rsidTr="003F4E8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F4E8D" w:rsidRDefault="003F4E8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F4E8D" w:rsidRDefault="003F4E8D" w:rsidP="003F4E8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9330DB343DBF1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9330DB343DBF14D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E8D" w:rsidRPr="003F4E8D" w:rsidRDefault="003F4E8D" w:rsidP="003F4E8D">
      <w:pPr>
        <w:rPr>
          <w:szCs w:val="23"/>
        </w:rPr>
      </w:pPr>
    </w:p>
    <w:sectPr w:rsidR="003F4E8D" w:rsidRPr="003F4E8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AB" w:rsidRDefault="00D520AB" w:rsidP="003B7C38">
      <w:r>
        <w:separator/>
      </w:r>
    </w:p>
  </w:endnote>
  <w:endnote w:type="continuationSeparator" w:id="0">
    <w:p w:rsidR="00D520AB" w:rsidRDefault="00D520AB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AB" w:rsidRDefault="00D520AB" w:rsidP="003B7C38">
      <w:r>
        <w:separator/>
      </w:r>
    </w:p>
  </w:footnote>
  <w:footnote w:type="continuationSeparator" w:id="0">
    <w:p w:rsidR="00D520AB" w:rsidRDefault="00D520AB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529A"/>
    <w:rsid w:val="004C7722"/>
    <w:rsid w:val="004D2155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90663"/>
    <w:rsid w:val="0099462C"/>
    <w:rsid w:val="0099488B"/>
    <w:rsid w:val="009964CF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17</Pages>
  <Words>10157</Words>
  <Characters>57896</Characters>
  <Application>Microsoft Office Word</Application>
  <DocSecurity>0</DocSecurity>
  <Lines>482</Lines>
  <Paragraphs>135</Paragraphs>
  <ScaleCrop>false</ScaleCrop>
  <Company>中国中铁</Company>
  <LinksUpToDate>false</LinksUpToDate>
  <CharactersWithSpaces>67918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669</cp:revision>
  <dcterms:created xsi:type="dcterms:W3CDTF">2017-03-15T06:46:00Z</dcterms:created>
  <dcterms:modified xsi:type="dcterms:W3CDTF">2017-09-29T09:13:00Z</dcterms:modified>
</cp:coreProperties>
</file>