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1B1046">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55520F" w:rsidRDefault="0055520F">
                  <w:pPr>
                    <w:spacing w:line="400" w:lineRule="exact"/>
                    <w:rPr>
                      <w:rFonts w:ascii="楷体_GB2312" w:eastAsia="楷体_GB2312"/>
                      <w:szCs w:val="28"/>
                    </w:rPr>
                  </w:pPr>
                  <w:r>
                    <w:rPr>
                      <w:rFonts w:ascii="楷体_GB2312" w:eastAsia="楷体_GB2312" w:hint="eastAsia"/>
                      <w:szCs w:val="28"/>
                    </w:rPr>
                    <w:t>内部资料</w:t>
                  </w:r>
                </w:p>
                <w:p w:rsidR="0055520F" w:rsidRDefault="0055520F">
                  <w:pPr>
                    <w:spacing w:line="400" w:lineRule="exact"/>
                    <w:rPr>
                      <w:rFonts w:ascii="楷体_GB2312" w:eastAsia="楷体_GB2312"/>
                      <w:szCs w:val="28"/>
                    </w:rPr>
                  </w:pPr>
                  <w:r>
                    <w:rPr>
                      <w:rFonts w:ascii="楷体_GB2312" w:eastAsia="楷体_GB2312" w:hint="eastAsia"/>
                      <w:szCs w:val="28"/>
                    </w:rPr>
                    <w:t>注意保管</w:t>
                  </w:r>
                </w:p>
                <w:p w:rsidR="0055520F" w:rsidRDefault="0055520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FC151B">
        <w:rPr>
          <w:rFonts w:ascii="楷体_GB2312" w:eastAsia="楷体_GB2312" w:hint="eastAsia"/>
          <w:b/>
          <w:spacing w:val="-20"/>
          <w:sz w:val="36"/>
          <w:szCs w:val="36"/>
        </w:rPr>
        <w:t>10</w:t>
      </w:r>
      <w:r>
        <w:rPr>
          <w:rFonts w:ascii="楷体_GB2312" w:eastAsia="楷体_GB2312" w:hint="eastAsia"/>
          <w:b/>
          <w:spacing w:val="-20"/>
          <w:sz w:val="36"/>
          <w:szCs w:val="36"/>
        </w:rPr>
        <w:t>期 总</w:t>
      </w:r>
      <w:r w:rsidR="00FC151B">
        <w:rPr>
          <w:rFonts w:ascii="楷体_GB2312" w:eastAsia="楷体_GB2312" w:hint="eastAsia"/>
          <w:b/>
          <w:spacing w:val="-20"/>
          <w:sz w:val="36"/>
          <w:szCs w:val="36"/>
        </w:rPr>
        <w:t>68</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FC151B">
        <w:rPr>
          <w:rFonts w:ascii="楷体_GB2312" w:eastAsia="楷体_GB2312" w:hint="eastAsia"/>
          <w:sz w:val="36"/>
          <w:szCs w:val="36"/>
        </w:rPr>
        <w:t>十</w:t>
      </w:r>
      <w:r>
        <w:rPr>
          <w:rFonts w:ascii="楷体_GB2312" w:eastAsia="楷体_GB2312" w:hint="eastAsia"/>
          <w:sz w:val="36"/>
          <w:szCs w:val="36"/>
        </w:rPr>
        <w:t>月</w:t>
      </w:r>
      <w:r w:rsidR="009B654C">
        <w:rPr>
          <w:rFonts w:ascii="楷体_GB2312" w:eastAsia="楷体_GB2312" w:hint="eastAsia"/>
          <w:sz w:val="36"/>
          <w:szCs w:val="36"/>
        </w:rPr>
        <w:t>三十</w:t>
      </w:r>
      <w:r w:rsidR="00FC151B">
        <w:rPr>
          <w:rFonts w:ascii="楷体_GB2312" w:eastAsia="楷体_GB2312" w:hint="eastAsia"/>
          <w:sz w:val="36"/>
          <w:szCs w:val="36"/>
        </w:rPr>
        <w:t>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w:t>
      </w:r>
      <w:r w:rsidR="00FC151B">
        <w:rPr>
          <w:rFonts w:ascii="仿宋_GB2312" w:eastAsia="仿宋_GB2312" w:hint="eastAsia"/>
          <w:sz w:val="32"/>
          <w:szCs w:val="32"/>
        </w:rPr>
        <w:t>7</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1B1046" w:rsidP="00342194">
      <w:pPr>
        <w:ind w:firstLineChars="98" w:firstLine="328"/>
        <w:jc w:val="left"/>
        <w:rPr>
          <w:rFonts w:ascii="仿宋_GB2312" w:eastAsia="仿宋_GB2312"/>
          <w:sz w:val="32"/>
          <w:szCs w:val="32"/>
        </w:rPr>
      </w:pPr>
      <w:r w:rsidRPr="001B1046">
        <w:rPr>
          <w:rFonts w:ascii="仿宋_GB2312" w:eastAsia="仿宋_GB2312"/>
          <w:sz w:val="32"/>
          <w:szCs w:val="32"/>
        </w:rPr>
        <w:pict>
          <v:line id="Line 2466" o:spid="_x0000_s1028" style="position:absolute;left:0;text-align:left;z-index:251657728" from="2.25pt,29.4pt" to="444.65pt,29.4pt"/>
        </w:pict>
      </w:r>
      <w:r w:rsidRPr="001B1046">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1B1046">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D27249" w:rsidRDefault="001B1046" w:rsidP="00D27249">
      <w:pPr>
        <w:pStyle w:val="10"/>
        <w:ind w:firstLine="30"/>
        <w:rPr>
          <w:rFonts w:asciiTheme="minorHAnsi" w:eastAsiaTheme="minorEastAsia" w:hAnsiTheme="minorHAnsi" w:cstheme="minorBidi"/>
          <w:noProof/>
          <w:snapToGrid/>
          <w:kern w:val="2"/>
          <w:sz w:val="21"/>
          <w:szCs w:val="22"/>
        </w:rPr>
      </w:pPr>
      <w:r w:rsidRPr="00C97914">
        <w:rPr>
          <w:rStyle w:val="a3"/>
          <w:rFonts w:ascii="仿宋_GB2312" w:eastAsia="仿宋_GB2312" w:hint="eastAsia"/>
          <w:noProof/>
          <w:color w:val="FF0000"/>
        </w:rPr>
        <w:fldChar w:fldCharType="begin"/>
      </w:r>
      <w:r w:rsidR="00617DFD" w:rsidRPr="00C97914">
        <w:rPr>
          <w:rStyle w:val="a3"/>
          <w:rFonts w:ascii="仿宋_GB2312" w:eastAsia="仿宋_GB2312" w:hint="eastAsia"/>
          <w:noProof/>
          <w:color w:val="FF0000"/>
        </w:rPr>
        <w:instrText xml:space="preserve"> TOC \o "1-3" \h \z \u </w:instrText>
      </w:r>
      <w:r w:rsidRPr="00C97914">
        <w:rPr>
          <w:rStyle w:val="a3"/>
          <w:rFonts w:ascii="仿宋_GB2312" w:eastAsia="仿宋_GB2312" w:hint="eastAsia"/>
          <w:noProof/>
          <w:color w:val="FF0000"/>
        </w:rPr>
        <w:fldChar w:fldCharType="separate"/>
      </w:r>
      <w:hyperlink w:anchor="_Toc528675247" w:history="1">
        <w:r w:rsidR="00D27249" w:rsidRPr="000A4959">
          <w:rPr>
            <w:rStyle w:val="a3"/>
            <w:rFonts w:hint="eastAsia"/>
            <w:noProof/>
          </w:rPr>
          <w:t>第一部分 物资集采信息</w:t>
        </w:r>
        <w:r w:rsidR="00D27249">
          <w:rPr>
            <w:noProof/>
            <w:webHidden/>
          </w:rPr>
          <w:tab/>
        </w:r>
        <w:r>
          <w:rPr>
            <w:noProof/>
            <w:webHidden/>
          </w:rPr>
          <w:fldChar w:fldCharType="begin"/>
        </w:r>
        <w:r w:rsidR="00D27249">
          <w:rPr>
            <w:noProof/>
            <w:webHidden/>
          </w:rPr>
          <w:instrText xml:space="preserve"> PAGEREF _Toc528675247 \h </w:instrText>
        </w:r>
        <w:r>
          <w:rPr>
            <w:noProof/>
            <w:webHidden/>
          </w:rPr>
        </w:r>
        <w:r>
          <w:rPr>
            <w:noProof/>
            <w:webHidden/>
          </w:rPr>
          <w:fldChar w:fldCharType="separate"/>
        </w:r>
        <w:r w:rsidR="004E4600">
          <w:rPr>
            <w:noProof/>
            <w:webHidden/>
          </w:rPr>
          <w:t>4</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48" w:history="1">
        <w:r w:rsidR="00D27249" w:rsidRPr="00D27249">
          <w:rPr>
            <w:rStyle w:val="a3"/>
            <w:rFonts w:hint="eastAsia"/>
            <w:noProof/>
          </w:rPr>
          <w:t>一、</w:t>
        </w:r>
        <w:r w:rsidR="00D27249" w:rsidRPr="00D27249">
          <w:rPr>
            <w:rStyle w:val="a3"/>
            <w:noProof/>
          </w:rPr>
          <w:t>10</w:t>
        </w:r>
        <w:r w:rsidR="00D27249" w:rsidRPr="00D27249">
          <w:rPr>
            <w:rStyle w:val="a3"/>
            <w:rFonts w:hint="eastAsia"/>
            <w:noProof/>
          </w:rPr>
          <w:t>月份物资集采信息</w:t>
        </w:r>
        <w:r w:rsidR="00D27249">
          <w:rPr>
            <w:noProof/>
            <w:webHidden/>
          </w:rPr>
          <w:tab/>
        </w:r>
        <w:r>
          <w:rPr>
            <w:noProof/>
            <w:webHidden/>
          </w:rPr>
          <w:fldChar w:fldCharType="begin"/>
        </w:r>
        <w:r w:rsidR="00D27249">
          <w:rPr>
            <w:noProof/>
            <w:webHidden/>
          </w:rPr>
          <w:instrText xml:space="preserve"> PAGEREF _Toc528675248 \h </w:instrText>
        </w:r>
        <w:r>
          <w:rPr>
            <w:noProof/>
            <w:webHidden/>
          </w:rPr>
        </w:r>
        <w:r>
          <w:rPr>
            <w:noProof/>
            <w:webHidden/>
          </w:rPr>
          <w:fldChar w:fldCharType="separate"/>
        </w:r>
        <w:r w:rsidR="004E4600">
          <w:rPr>
            <w:noProof/>
            <w:webHidden/>
          </w:rPr>
          <w:t>4</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49" w:history="1">
        <w:r w:rsidR="00D27249" w:rsidRPr="00D27249">
          <w:rPr>
            <w:rStyle w:val="a3"/>
            <w:rFonts w:hint="eastAsia"/>
            <w:noProof/>
          </w:rPr>
          <w:t>二、</w:t>
        </w:r>
        <w:r w:rsidR="00D27249" w:rsidRPr="00D27249">
          <w:rPr>
            <w:rStyle w:val="a3"/>
            <w:noProof/>
          </w:rPr>
          <w:t>10</w:t>
        </w:r>
        <w:r w:rsidR="00D27249" w:rsidRPr="00D27249">
          <w:rPr>
            <w:rStyle w:val="a3"/>
            <w:rFonts w:hint="eastAsia"/>
            <w:noProof/>
          </w:rPr>
          <w:t>月份电商采购额统计</w:t>
        </w:r>
        <w:r w:rsidR="00D27249">
          <w:rPr>
            <w:noProof/>
            <w:webHidden/>
          </w:rPr>
          <w:tab/>
        </w:r>
        <w:r>
          <w:rPr>
            <w:noProof/>
            <w:webHidden/>
          </w:rPr>
          <w:fldChar w:fldCharType="begin"/>
        </w:r>
        <w:r w:rsidR="00D27249">
          <w:rPr>
            <w:noProof/>
            <w:webHidden/>
          </w:rPr>
          <w:instrText xml:space="preserve"> PAGEREF _Toc528675249 \h </w:instrText>
        </w:r>
        <w:r>
          <w:rPr>
            <w:noProof/>
            <w:webHidden/>
          </w:rPr>
        </w:r>
        <w:r>
          <w:rPr>
            <w:noProof/>
            <w:webHidden/>
          </w:rPr>
          <w:fldChar w:fldCharType="separate"/>
        </w:r>
        <w:r w:rsidR="004E4600">
          <w:rPr>
            <w:noProof/>
            <w:webHidden/>
          </w:rPr>
          <w:t>5</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50" w:history="1">
        <w:r w:rsidR="00D27249" w:rsidRPr="00D27249">
          <w:rPr>
            <w:rStyle w:val="a3"/>
            <w:rFonts w:hint="eastAsia"/>
            <w:noProof/>
          </w:rPr>
          <w:t>三、</w:t>
        </w:r>
        <w:r w:rsidR="00D27249" w:rsidRPr="00D27249">
          <w:rPr>
            <w:rStyle w:val="a3"/>
            <w:noProof/>
          </w:rPr>
          <w:t>10</w:t>
        </w:r>
        <w:r w:rsidR="00D27249" w:rsidRPr="00D27249">
          <w:rPr>
            <w:rStyle w:val="a3"/>
            <w:rFonts w:hint="eastAsia"/>
            <w:noProof/>
          </w:rPr>
          <w:t>月份挂网招标工作</w:t>
        </w:r>
        <w:r w:rsidR="00D27249">
          <w:rPr>
            <w:noProof/>
            <w:webHidden/>
          </w:rPr>
          <w:tab/>
        </w:r>
        <w:r>
          <w:rPr>
            <w:noProof/>
            <w:webHidden/>
          </w:rPr>
          <w:fldChar w:fldCharType="begin"/>
        </w:r>
        <w:r w:rsidR="00D27249">
          <w:rPr>
            <w:noProof/>
            <w:webHidden/>
          </w:rPr>
          <w:instrText xml:space="preserve"> PAGEREF _Toc528675250 \h </w:instrText>
        </w:r>
        <w:r>
          <w:rPr>
            <w:noProof/>
            <w:webHidden/>
          </w:rPr>
        </w:r>
        <w:r>
          <w:rPr>
            <w:noProof/>
            <w:webHidden/>
          </w:rPr>
          <w:fldChar w:fldCharType="separate"/>
        </w:r>
        <w:r w:rsidR="004E4600">
          <w:rPr>
            <w:noProof/>
            <w:webHidden/>
          </w:rPr>
          <w:t>6</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51" w:history="1">
        <w:r w:rsidR="00D27249" w:rsidRPr="000A4959">
          <w:rPr>
            <w:rStyle w:val="a3"/>
            <w:rFonts w:hint="eastAsia"/>
            <w:noProof/>
          </w:rPr>
          <w:t>第二部分 物资管理信息</w:t>
        </w:r>
        <w:r w:rsidR="00D27249">
          <w:rPr>
            <w:noProof/>
            <w:webHidden/>
          </w:rPr>
          <w:tab/>
        </w:r>
        <w:r>
          <w:rPr>
            <w:noProof/>
            <w:webHidden/>
          </w:rPr>
          <w:fldChar w:fldCharType="begin"/>
        </w:r>
        <w:r w:rsidR="00D27249">
          <w:rPr>
            <w:noProof/>
            <w:webHidden/>
          </w:rPr>
          <w:instrText xml:space="preserve"> PAGEREF _Toc528675251 \h </w:instrText>
        </w:r>
        <w:r>
          <w:rPr>
            <w:noProof/>
            <w:webHidden/>
          </w:rPr>
        </w:r>
        <w:r>
          <w:rPr>
            <w:noProof/>
            <w:webHidden/>
          </w:rPr>
          <w:fldChar w:fldCharType="separate"/>
        </w:r>
        <w:r w:rsidR="004E4600">
          <w:rPr>
            <w:noProof/>
            <w:webHidden/>
          </w:rPr>
          <w:t>9</w:t>
        </w:r>
        <w:r>
          <w:rPr>
            <w:noProof/>
            <w:webHidden/>
          </w:rPr>
          <w:fldChar w:fldCharType="end"/>
        </w:r>
      </w:hyperlink>
    </w:p>
    <w:p w:rsidR="00D27249" w:rsidRDefault="001B1046" w:rsidP="00D27249">
      <w:pPr>
        <w:pStyle w:val="10"/>
        <w:tabs>
          <w:tab w:val="left" w:pos="718"/>
        </w:tabs>
        <w:ind w:firstLine="30"/>
        <w:rPr>
          <w:rFonts w:asciiTheme="minorHAnsi" w:eastAsiaTheme="minorEastAsia" w:hAnsiTheme="minorHAnsi" w:cstheme="minorBidi"/>
          <w:noProof/>
          <w:snapToGrid/>
          <w:kern w:val="2"/>
          <w:sz w:val="21"/>
          <w:szCs w:val="22"/>
        </w:rPr>
      </w:pPr>
      <w:hyperlink w:anchor="_Toc528675252" w:history="1">
        <w:r w:rsidR="00D27249" w:rsidRPr="00D27249">
          <w:rPr>
            <w:rStyle w:val="a3"/>
            <w:rFonts w:hint="eastAsia"/>
            <w:noProof/>
          </w:rPr>
          <w:t>一、</w:t>
        </w:r>
        <w:r w:rsidR="00D27249" w:rsidRPr="00D27249">
          <w:rPr>
            <w:rStyle w:val="a3"/>
            <w:noProof/>
          </w:rPr>
          <w:tab/>
        </w:r>
        <w:r w:rsidR="00D27249" w:rsidRPr="00D27249">
          <w:rPr>
            <w:rStyle w:val="a3"/>
            <w:rFonts w:hint="eastAsia"/>
            <w:noProof/>
          </w:rPr>
          <w:t>集团公司</w:t>
        </w:r>
        <w:r w:rsidR="00D27249" w:rsidRPr="00D27249">
          <w:rPr>
            <w:rStyle w:val="a3"/>
            <w:noProof/>
          </w:rPr>
          <w:t>10</w:t>
        </w:r>
        <w:r w:rsidR="00D27249" w:rsidRPr="00D27249">
          <w:rPr>
            <w:rStyle w:val="a3"/>
            <w:rFonts w:hint="eastAsia"/>
            <w:noProof/>
          </w:rPr>
          <w:t>月份物资主要管理工作</w:t>
        </w:r>
        <w:r w:rsidR="00D27249">
          <w:rPr>
            <w:noProof/>
            <w:webHidden/>
          </w:rPr>
          <w:tab/>
        </w:r>
        <w:r>
          <w:rPr>
            <w:noProof/>
            <w:webHidden/>
          </w:rPr>
          <w:fldChar w:fldCharType="begin"/>
        </w:r>
        <w:r w:rsidR="00D27249">
          <w:rPr>
            <w:noProof/>
            <w:webHidden/>
          </w:rPr>
          <w:instrText xml:space="preserve"> PAGEREF _Toc528675252 \h </w:instrText>
        </w:r>
        <w:r>
          <w:rPr>
            <w:noProof/>
            <w:webHidden/>
          </w:rPr>
        </w:r>
        <w:r>
          <w:rPr>
            <w:noProof/>
            <w:webHidden/>
          </w:rPr>
          <w:fldChar w:fldCharType="separate"/>
        </w:r>
        <w:r w:rsidR="004E4600">
          <w:rPr>
            <w:noProof/>
            <w:webHidden/>
          </w:rPr>
          <w:t>9</w:t>
        </w:r>
        <w:r>
          <w:rPr>
            <w:noProof/>
            <w:webHidden/>
          </w:rPr>
          <w:fldChar w:fldCharType="end"/>
        </w:r>
      </w:hyperlink>
    </w:p>
    <w:p w:rsidR="00D27249" w:rsidRDefault="001B1046" w:rsidP="00D27249">
      <w:pPr>
        <w:pStyle w:val="10"/>
        <w:tabs>
          <w:tab w:val="left" w:pos="718"/>
        </w:tabs>
        <w:ind w:firstLine="30"/>
        <w:rPr>
          <w:rFonts w:asciiTheme="minorHAnsi" w:eastAsiaTheme="minorEastAsia" w:hAnsiTheme="minorHAnsi" w:cstheme="minorBidi"/>
          <w:noProof/>
          <w:snapToGrid/>
          <w:kern w:val="2"/>
          <w:sz w:val="21"/>
          <w:szCs w:val="22"/>
        </w:rPr>
      </w:pPr>
      <w:hyperlink w:anchor="_Toc528675253" w:history="1">
        <w:r w:rsidR="00D27249" w:rsidRPr="00D27249">
          <w:rPr>
            <w:rStyle w:val="a3"/>
            <w:rFonts w:hint="eastAsia"/>
            <w:noProof/>
          </w:rPr>
          <w:t>二、</w:t>
        </w:r>
        <w:r w:rsidR="00D27249" w:rsidRPr="00D27249">
          <w:rPr>
            <w:rStyle w:val="a3"/>
            <w:noProof/>
          </w:rPr>
          <w:tab/>
        </w:r>
        <w:r w:rsidR="00D27249" w:rsidRPr="00D27249">
          <w:rPr>
            <w:rStyle w:val="a3"/>
            <w:rFonts w:hint="eastAsia"/>
            <w:noProof/>
          </w:rPr>
          <w:t>集团公司下月物资工作计划</w:t>
        </w:r>
        <w:r w:rsidR="00D27249">
          <w:rPr>
            <w:noProof/>
            <w:webHidden/>
          </w:rPr>
          <w:tab/>
        </w:r>
        <w:r>
          <w:rPr>
            <w:noProof/>
            <w:webHidden/>
          </w:rPr>
          <w:fldChar w:fldCharType="begin"/>
        </w:r>
        <w:r w:rsidR="00D27249">
          <w:rPr>
            <w:noProof/>
            <w:webHidden/>
          </w:rPr>
          <w:instrText xml:space="preserve"> PAGEREF _Toc528675253 \h </w:instrText>
        </w:r>
        <w:r>
          <w:rPr>
            <w:noProof/>
            <w:webHidden/>
          </w:rPr>
        </w:r>
        <w:r>
          <w:rPr>
            <w:noProof/>
            <w:webHidden/>
          </w:rPr>
          <w:fldChar w:fldCharType="separate"/>
        </w:r>
        <w:r w:rsidR="004E4600">
          <w:rPr>
            <w:noProof/>
            <w:webHidden/>
          </w:rPr>
          <w:t>13</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54" w:history="1">
        <w:r w:rsidR="00D27249" w:rsidRPr="00D27249">
          <w:rPr>
            <w:rStyle w:val="a3"/>
            <w:rFonts w:hint="eastAsia"/>
            <w:noProof/>
          </w:rPr>
          <w:t>三、子分公司</w:t>
        </w:r>
        <w:r w:rsidR="00D27249" w:rsidRPr="00D27249">
          <w:rPr>
            <w:rStyle w:val="a3"/>
            <w:noProof/>
          </w:rPr>
          <w:t>10</w:t>
        </w:r>
        <w:r w:rsidR="00D27249" w:rsidRPr="00D27249">
          <w:rPr>
            <w:rStyle w:val="a3"/>
            <w:rFonts w:hint="eastAsia"/>
            <w:noProof/>
          </w:rPr>
          <w:t>月物资主要工作</w:t>
        </w:r>
        <w:r w:rsidR="00D27249">
          <w:rPr>
            <w:noProof/>
            <w:webHidden/>
          </w:rPr>
          <w:tab/>
        </w:r>
        <w:r>
          <w:rPr>
            <w:noProof/>
            <w:webHidden/>
          </w:rPr>
          <w:fldChar w:fldCharType="begin"/>
        </w:r>
        <w:r w:rsidR="00D27249">
          <w:rPr>
            <w:noProof/>
            <w:webHidden/>
          </w:rPr>
          <w:instrText xml:space="preserve"> PAGEREF _Toc528675254 \h </w:instrText>
        </w:r>
        <w:r>
          <w:rPr>
            <w:noProof/>
            <w:webHidden/>
          </w:rPr>
        </w:r>
        <w:r>
          <w:rPr>
            <w:noProof/>
            <w:webHidden/>
          </w:rPr>
          <w:fldChar w:fldCharType="separate"/>
        </w:r>
        <w:r w:rsidR="004E4600">
          <w:rPr>
            <w:noProof/>
            <w:webHidden/>
          </w:rPr>
          <w:t>13</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58" w:history="1">
        <w:r w:rsidR="00D27249" w:rsidRPr="000A4959">
          <w:rPr>
            <w:rStyle w:val="a3"/>
            <w:rFonts w:hint="eastAsia"/>
            <w:noProof/>
          </w:rPr>
          <w:t>第三部分 鲁班网计划应用通报</w:t>
        </w:r>
        <w:r w:rsidR="00D27249">
          <w:rPr>
            <w:noProof/>
            <w:webHidden/>
          </w:rPr>
          <w:tab/>
        </w:r>
        <w:r>
          <w:rPr>
            <w:noProof/>
            <w:webHidden/>
          </w:rPr>
          <w:fldChar w:fldCharType="begin"/>
        </w:r>
        <w:r w:rsidR="00D27249">
          <w:rPr>
            <w:noProof/>
            <w:webHidden/>
          </w:rPr>
          <w:instrText xml:space="preserve"> PAGEREF _Toc528675258 \h </w:instrText>
        </w:r>
        <w:r>
          <w:rPr>
            <w:noProof/>
            <w:webHidden/>
          </w:rPr>
        </w:r>
        <w:r>
          <w:rPr>
            <w:noProof/>
            <w:webHidden/>
          </w:rPr>
          <w:fldChar w:fldCharType="separate"/>
        </w:r>
        <w:r w:rsidR="004E4600">
          <w:rPr>
            <w:noProof/>
            <w:webHidden/>
          </w:rPr>
          <w:t>36</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59" w:history="1">
        <w:r w:rsidR="00D27249" w:rsidRPr="000A4959">
          <w:rPr>
            <w:rStyle w:val="a3"/>
            <w:rFonts w:hint="eastAsia"/>
            <w:noProof/>
          </w:rPr>
          <w:t>第四部分</w:t>
        </w:r>
        <w:r w:rsidR="00D27249" w:rsidRPr="000A4959">
          <w:rPr>
            <w:rStyle w:val="a3"/>
            <w:noProof/>
          </w:rPr>
          <w:t xml:space="preserve">  </w:t>
        </w:r>
        <w:r w:rsidR="00D27249" w:rsidRPr="000A4959">
          <w:rPr>
            <w:rStyle w:val="a3"/>
            <w:rFonts w:hint="eastAsia"/>
            <w:noProof/>
          </w:rPr>
          <w:t>通讯报道管理</w:t>
        </w:r>
        <w:r w:rsidR="00D27249">
          <w:rPr>
            <w:noProof/>
            <w:webHidden/>
          </w:rPr>
          <w:tab/>
        </w:r>
        <w:r>
          <w:rPr>
            <w:noProof/>
            <w:webHidden/>
          </w:rPr>
          <w:fldChar w:fldCharType="begin"/>
        </w:r>
        <w:r w:rsidR="00D27249">
          <w:rPr>
            <w:noProof/>
            <w:webHidden/>
          </w:rPr>
          <w:instrText xml:space="preserve"> PAGEREF _Toc528675259 \h </w:instrText>
        </w:r>
        <w:r>
          <w:rPr>
            <w:noProof/>
            <w:webHidden/>
          </w:rPr>
        </w:r>
        <w:r>
          <w:rPr>
            <w:noProof/>
            <w:webHidden/>
          </w:rPr>
          <w:fldChar w:fldCharType="separate"/>
        </w:r>
        <w:r w:rsidR="004E4600">
          <w:rPr>
            <w:noProof/>
            <w:webHidden/>
          </w:rPr>
          <w:t>38</w:t>
        </w:r>
        <w:r>
          <w:rPr>
            <w:noProof/>
            <w:webHidden/>
          </w:rPr>
          <w:fldChar w:fldCharType="end"/>
        </w:r>
      </w:hyperlink>
    </w:p>
    <w:p w:rsidR="00D27249" w:rsidRDefault="001B1046" w:rsidP="00D27249">
      <w:pPr>
        <w:pStyle w:val="10"/>
        <w:ind w:firstLine="30"/>
        <w:rPr>
          <w:rFonts w:asciiTheme="minorHAnsi" w:eastAsiaTheme="minorEastAsia" w:hAnsiTheme="minorHAnsi" w:cstheme="minorBidi"/>
          <w:noProof/>
          <w:snapToGrid/>
          <w:kern w:val="2"/>
          <w:sz w:val="21"/>
          <w:szCs w:val="22"/>
        </w:rPr>
      </w:pPr>
      <w:hyperlink w:anchor="_Toc528675260" w:history="1">
        <w:r w:rsidR="00D27249" w:rsidRPr="000A4959">
          <w:rPr>
            <w:rStyle w:val="a3"/>
            <w:rFonts w:hint="eastAsia"/>
            <w:noProof/>
          </w:rPr>
          <w:t>第五部分</w:t>
        </w:r>
        <w:r w:rsidR="00D27249" w:rsidRPr="000A4959">
          <w:rPr>
            <w:rStyle w:val="a3"/>
            <w:noProof/>
          </w:rPr>
          <w:t xml:space="preserve">  </w:t>
        </w:r>
        <w:r w:rsidR="00D27249" w:rsidRPr="000A4959">
          <w:rPr>
            <w:rStyle w:val="a3"/>
            <w:rFonts w:hint="eastAsia"/>
            <w:noProof/>
          </w:rPr>
          <w:t>物贸工作动态</w:t>
        </w:r>
        <w:r w:rsidR="00D27249">
          <w:rPr>
            <w:noProof/>
            <w:webHidden/>
          </w:rPr>
          <w:tab/>
        </w:r>
        <w:r>
          <w:rPr>
            <w:noProof/>
            <w:webHidden/>
          </w:rPr>
          <w:fldChar w:fldCharType="begin"/>
        </w:r>
        <w:r w:rsidR="00D27249">
          <w:rPr>
            <w:noProof/>
            <w:webHidden/>
          </w:rPr>
          <w:instrText xml:space="preserve"> PAGEREF _Toc528675260 \h </w:instrText>
        </w:r>
        <w:r>
          <w:rPr>
            <w:noProof/>
            <w:webHidden/>
          </w:rPr>
        </w:r>
        <w:r>
          <w:rPr>
            <w:noProof/>
            <w:webHidden/>
          </w:rPr>
          <w:fldChar w:fldCharType="separate"/>
        </w:r>
        <w:r w:rsidR="004E4600">
          <w:rPr>
            <w:noProof/>
            <w:webHidden/>
          </w:rPr>
          <w:t>39</w:t>
        </w:r>
        <w:r>
          <w:rPr>
            <w:noProof/>
            <w:webHidden/>
          </w:rPr>
          <w:fldChar w:fldCharType="end"/>
        </w:r>
      </w:hyperlink>
    </w:p>
    <w:p w:rsidR="00405F53" w:rsidRDefault="001B1046" w:rsidP="002F6D7A">
      <w:pPr>
        <w:pStyle w:val="10"/>
        <w:ind w:firstLine="30"/>
        <w:rPr>
          <w:rStyle w:val="a3"/>
          <w:rFonts w:ascii="仿宋_GB2312" w:eastAsia="仿宋_GB2312"/>
          <w:noProof/>
        </w:rPr>
      </w:pPr>
      <w:r w:rsidRPr="00C97914">
        <w:rPr>
          <w:rStyle w:val="a3"/>
          <w:rFonts w:ascii="仿宋_GB2312" w:eastAsia="仿宋_GB2312" w:hint="eastAsia"/>
          <w:noProof/>
          <w:color w:val="FF0000"/>
        </w:rPr>
        <w:fldChar w:fldCharType="end"/>
      </w:r>
    </w:p>
    <w:p w:rsidR="007C5731" w:rsidRPr="007C5731" w:rsidRDefault="007C5731" w:rsidP="007C5731"/>
    <w:p w:rsidR="00F27009" w:rsidRDefault="00F27009"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28675247"/>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28675248"/>
      <w:r w:rsidR="00D77A81" w:rsidRPr="00D77A81">
        <w:rPr>
          <w:rFonts w:ascii="宋体" w:hAnsi="宋体" w:hint="eastAsia"/>
          <w:b/>
          <w:sz w:val="32"/>
          <w:szCs w:val="32"/>
        </w:rPr>
        <w:t>一、</w:t>
      </w:r>
      <w:r w:rsidR="00290FA8">
        <w:rPr>
          <w:rFonts w:ascii="宋体" w:hAnsi="宋体" w:hint="eastAsia"/>
          <w:b/>
          <w:sz w:val="32"/>
          <w:szCs w:val="32"/>
        </w:rPr>
        <w:t>10</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北京公司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13089</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126965</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140000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90.69</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422882</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30.02</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太原公司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13006</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126540</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140000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90.39</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411937</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30.72</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呼和公司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10702</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71504</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84000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85.12</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210078</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34.04</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天津公司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4200</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67334</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73000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92.24</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217273</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30.99</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路桥公司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12162</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71520</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84000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85.14</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245008</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29.19</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石家庄公司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7184</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67181</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73000</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92.03</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205518</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32.69</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交通公司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12855</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82974</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98000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84.67</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295287</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28.10</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建安公司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5100</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46284</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55000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84.15</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171569</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26.98</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广州公司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5995</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81764</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65000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125.79</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207397</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39.42</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电务公司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2200</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43647</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36000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121.24</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115111</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37.92</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BD1E6C" w:rsidRPr="00694C04" w:rsidRDefault="00BD1E6C">
            <w:pPr>
              <w:jc w:val="center"/>
              <w:rPr>
                <w:rFonts w:ascii="宋体" w:hAnsi="宋体" w:cs="宋体"/>
                <w:color w:val="0D0D0D" w:themeColor="text1" w:themeTint="F2"/>
                <w:sz w:val="24"/>
              </w:rPr>
            </w:pPr>
            <w:r w:rsidRPr="00694C04">
              <w:rPr>
                <w:rFonts w:hint="eastAsia"/>
                <w:color w:val="0D0D0D" w:themeColor="text1" w:themeTint="F2"/>
                <w:sz w:val="24"/>
              </w:rPr>
              <w:t>丰桥公司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3935</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54950</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58000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94.74</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171584</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32.03</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BD1E6C" w:rsidRPr="00694C04" w:rsidRDefault="00BD1E6C" w:rsidP="00FF1457">
            <w:pPr>
              <w:jc w:val="center"/>
              <w:rPr>
                <w:rFonts w:ascii="宋体" w:hAnsi="宋体" w:cs="宋体"/>
                <w:color w:val="0D0D0D" w:themeColor="text1" w:themeTint="F2"/>
                <w:sz w:val="24"/>
              </w:rPr>
            </w:pPr>
            <w:r w:rsidRPr="00694C04">
              <w:rPr>
                <w:rFonts w:hint="eastAsia"/>
                <w:color w:val="0D0D0D" w:themeColor="text1" w:themeTint="F2"/>
                <w:sz w:val="24"/>
              </w:rPr>
              <w:t>海外公司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508</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10467</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14000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74.76</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23841</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43.90</w:t>
            </w:r>
          </w:p>
        </w:tc>
      </w:tr>
      <w:tr w:rsidR="00BD1E6C" w:rsidRPr="00427E8F" w:rsidTr="00E67B48">
        <w:trPr>
          <w:trHeight w:val="402"/>
          <w:jc w:val="center"/>
        </w:trPr>
        <w:tc>
          <w:tcPr>
            <w:tcW w:w="644" w:type="dxa"/>
            <w:shd w:val="clear" w:color="auto" w:fill="auto"/>
            <w:noWrap/>
            <w:vAlign w:val="center"/>
            <w:hideMark/>
          </w:tcPr>
          <w:p w:rsidR="00BD1E6C" w:rsidRPr="007D42C8" w:rsidRDefault="00BD1E6C"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BD1E6C" w:rsidRPr="00694C04" w:rsidRDefault="00BD1E6C" w:rsidP="00FF1457">
            <w:pPr>
              <w:jc w:val="center"/>
              <w:rPr>
                <w:rFonts w:ascii="宋体" w:hAnsi="宋体" w:cs="宋体"/>
                <w:color w:val="0D0D0D" w:themeColor="text1" w:themeTint="F2"/>
                <w:sz w:val="24"/>
              </w:rPr>
            </w:pPr>
            <w:r w:rsidRPr="00694C04">
              <w:rPr>
                <w:rFonts w:hint="eastAsia"/>
                <w:color w:val="0D0D0D" w:themeColor="text1" w:themeTint="F2"/>
                <w:sz w:val="24"/>
              </w:rPr>
              <w:t>物贸公司</w:t>
            </w:r>
          </w:p>
        </w:tc>
        <w:tc>
          <w:tcPr>
            <w:tcW w:w="1035"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7720</w:t>
            </w:r>
          </w:p>
        </w:tc>
        <w:tc>
          <w:tcPr>
            <w:tcW w:w="1091" w:type="dxa"/>
            <w:shd w:val="clear" w:color="auto" w:fill="auto"/>
            <w:noWrap/>
            <w:vAlign w:val="center"/>
            <w:hideMark/>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52881</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50000</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105.76</w:t>
            </w:r>
          </w:p>
        </w:tc>
        <w:tc>
          <w:tcPr>
            <w:tcW w:w="1134" w:type="dxa"/>
            <w:shd w:val="clear" w:color="000000" w:fill="FFFFFF"/>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46662</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113.33</w:t>
            </w:r>
          </w:p>
        </w:tc>
      </w:tr>
      <w:tr w:rsidR="00BD1E6C" w:rsidRPr="00427E8F" w:rsidTr="008107E9">
        <w:trPr>
          <w:trHeight w:val="402"/>
          <w:jc w:val="center"/>
        </w:trPr>
        <w:tc>
          <w:tcPr>
            <w:tcW w:w="644" w:type="dxa"/>
            <w:vAlign w:val="center"/>
          </w:tcPr>
          <w:p w:rsidR="00BD1E6C" w:rsidRPr="007D42C8" w:rsidRDefault="00BD1E6C"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BD1E6C" w:rsidRPr="00694C04" w:rsidRDefault="00BD1E6C" w:rsidP="008107E9">
            <w:pPr>
              <w:jc w:val="center"/>
              <w:rPr>
                <w:rFonts w:ascii="宋体" w:hAnsi="宋体" w:cs="宋体"/>
                <w:color w:val="0D0D0D" w:themeColor="text1" w:themeTint="F2"/>
                <w:sz w:val="24"/>
              </w:rPr>
            </w:pPr>
            <w:r w:rsidRPr="00694C04">
              <w:rPr>
                <w:rFonts w:hint="eastAsia"/>
                <w:color w:val="0D0D0D" w:themeColor="text1" w:themeTint="F2"/>
                <w:sz w:val="24"/>
              </w:rPr>
              <w:t>合计</w:t>
            </w:r>
          </w:p>
        </w:tc>
        <w:tc>
          <w:tcPr>
            <w:tcW w:w="1035"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98656</w:t>
            </w:r>
          </w:p>
        </w:tc>
        <w:tc>
          <w:tcPr>
            <w:tcW w:w="1091"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904011</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970000</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93.20</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2744147</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32.94</w:t>
            </w:r>
          </w:p>
        </w:tc>
      </w:tr>
      <w:tr w:rsidR="00BD1E6C" w:rsidRPr="00427E8F" w:rsidTr="008107E9">
        <w:trPr>
          <w:trHeight w:val="402"/>
          <w:jc w:val="center"/>
        </w:trPr>
        <w:tc>
          <w:tcPr>
            <w:tcW w:w="644" w:type="dxa"/>
            <w:vAlign w:val="center"/>
          </w:tcPr>
          <w:p w:rsidR="00BD1E6C" w:rsidRPr="007D42C8" w:rsidRDefault="00BD1E6C"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BD1E6C" w:rsidRPr="00694C04" w:rsidRDefault="00BD1E6C" w:rsidP="008107E9">
            <w:pPr>
              <w:jc w:val="center"/>
              <w:rPr>
                <w:color w:val="0D0D0D" w:themeColor="text1" w:themeTint="F2"/>
                <w:sz w:val="24"/>
              </w:rPr>
            </w:pPr>
          </w:p>
        </w:tc>
        <w:tc>
          <w:tcPr>
            <w:tcW w:w="1035"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99329</w:t>
            </w:r>
          </w:p>
        </w:tc>
        <w:tc>
          <w:tcPr>
            <w:tcW w:w="1091"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916657</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880000</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102.73</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　</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　</w:t>
            </w:r>
          </w:p>
        </w:tc>
      </w:tr>
      <w:tr w:rsidR="00BD1E6C" w:rsidRPr="00427E8F" w:rsidTr="008107E9">
        <w:trPr>
          <w:trHeight w:val="402"/>
          <w:jc w:val="center"/>
        </w:trPr>
        <w:tc>
          <w:tcPr>
            <w:tcW w:w="644" w:type="dxa"/>
            <w:vAlign w:val="center"/>
          </w:tcPr>
          <w:p w:rsidR="00BD1E6C" w:rsidRPr="007D42C8" w:rsidRDefault="00BD1E6C"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BD1E6C" w:rsidRPr="00B84A53" w:rsidRDefault="00BD1E6C" w:rsidP="008107E9">
            <w:pPr>
              <w:jc w:val="center"/>
              <w:rPr>
                <w:color w:val="0D0D0D" w:themeColor="text1" w:themeTint="F2"/>
                <w:sz w:val="20"/>
                <w:szCs w:val="20"/>
              </w:rPr>
            </w:pPr>
          </w:p>
        </w:tc>
        <w:tc>
          <w:tcPr>
            <w:tcW w:w="1035"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99.32</w:t>
            </w:r>
          </w:p>
        </w:tc>
        <w:tc>
          <w:tcPr>
            <w:tcW w:w="1091"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98.27</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 xml:space="preserve">　</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color w:val="0D0D0D" w:themeColor="text1" w:themeTint="F2"/>
                <w:sz w:val="24"/>
              </w:rPr>
            </w:pPr>
            <w:r w:rsidRPr="00A701D5">
              <w:rPr>
                <w:rFonts w:asciiTheme="minorEastAsia" w:eastAsiaTheme="minorEastAsia" w:hAnsiTheme="minorEastAsia" w:hint="eastAsia"/>
                <w:color w:val="0D0D0D" w:themeColor="text1" w:themeTint="F2"/>
                <w:sz w:val="24"/>
              </w:rPr>
              <w:t xml:space="preserve">　</w:t>
            </w:r>
          </w:p>
        </w:tc>
        <w:tc>
          <w:tcPr>
            <w:tcW w:w="1134" w:type="dxa"/>
            <w:shd w:val="clear" w:color="auto" w:fill="auto"/>
            <w:noWrap/>
            <w:vAlign w:val="center"/>
          </w:tcPr>
          <w:p w:rsidR="00BD1E6C" w:rsidRPr="00A701D5" w:rsidRDefault="00BD1E6C">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　</w:t>
            </w:r>
          </w:p>
        </w:tc>
        <w:tc>
          <w:tcPr>
            <w:tcW w:w="1089" w:type="dxa"/>
            <w:shd w:val="clear" w:color="auto" w:fill="auto"/>
            <w:noWrap/>
            <w:vAlign w:val="center"/>
          </w:tcPr>
          <w:p w:rsidR="00BD1E6C" w:rsidRPr="00A701D5" w:rsidRDefault="00BD1E6C">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　</w:t>
            </w: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E445D3" w:rsidRDefault="00E445D3"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28675249"/>
      <w:r w:rsidRPr="00A672DC">
        <w:rPr>
          <w:rFonts w:ascii="黑体" w:eastAsia="黑体" w:hAnsi="宋体" w:hint="eastAsia"/>
          <w:color w:val="0D0D0D" w:themeColor="text1" w:themeTint="F2"/>
          <w:sz w:val="32"/>
          <w:szCs w:val="32"/>
        </w:rPr>
        <w:lastRenderedPageBreak/>
        <w:t>二、</w:t>
      </w:r>
      <w:r w:rsidR="00290FA8">
        <w:rPr>
          <w:rFonts w:ascii="黑体" w:eastAsia="黑体" w:hAnsi="宋体" w:hint="eastAsia"/>
          <w:color w:val="0D0D0D" w:themeColor="text1" w:themeTint="F2"/>
          <w:sz w:val="32"/>
          <w:szCs w:val="32"/>
        </w:rPr>
        <w:t>10</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41"/>
        <w:gridCol w:w="1216"/>
        <w:gridCol w:w="576"/>
        <w:gridCol w:w="576"/>
        <w:gridCol w:w="871"/>
        <w:gridCol w:w="765"/>
        <w:gridCol w:w="936"/>
        <w:gridCol w:w="816"/>
        <w:gridCol w:w="1116"/>
        <w:gridCol w:w="816"/>
        <w:gridCol w:w="936"/>
        <w:gridCol w:w="1011"/>
        <w:gridCol w:w="222"/>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3F0AB1">
        <w:trPr>
          <w:gridAfter w:val="1"/>
          <w:wAfter w:w="236" w:type="dxa"/>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742A39"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37</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22593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9015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9005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12400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72.70</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72.62</w:t>
            </w:r>
          </w:p>
        </w:tc>
        <w:tc>
          <w:tcPr>
            <w:tcW w:w="236" w:type="dxa"/>
            <w:vAlign w:val="center"/>
          </w:tcPr>
          <w:p w:rsidR="00742A39" w:rsidRPr="00932137" w:rsidRDefault="00742A39">
            <w:pPr>
              <w:jc w:val="center"/>
              <w:rPr>
                <w:rFonts w:ascii="宋体" w:hAnsi="宋体" w:cs="宋体"/>
                <w:color w:val="0D0D0D" w:themeColor="text1" w:themeTint="F2"/>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35</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17324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9472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9472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12400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76.38</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76.38</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29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137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137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4889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447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584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7300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6.12</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8.00</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17</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3007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1180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1180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6450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18.30</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18.30</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8433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6335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6335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7400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85.61</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85.61</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44</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27107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6497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6497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6450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100.73</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100.73</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26</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16104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7056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7056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8650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81.58</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81.58</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28</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4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313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313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12904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3502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3815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4950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70.74</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77.06</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784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2913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2913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1759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580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3493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5700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10.18</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61.29</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5730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3400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25</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6868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1096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1096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4900</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22.37</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22.37</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242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131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131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rsidP="00A701D5">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6556</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rsidP="00A701D5">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6556</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0.00</w:t>
            </w:r>
          </w:p>
        </w:tc>
        <w:tc>
          <w:tcPr>
            <w:tcW w:w="236" w:type="dxa"/>
            <w:vAlign w:val="center"/>
          </w:tcPr>
          <w:p w:rsidR="00742A39" w:rsidRDefault="00742A39">
            <w:pPr>
              <w:jc w:val="center"/>
              <w:rPr>
                <w:rFonts w:ascii="宋体" w:hAnsi="宋体" w:cs="宋体"/>
                <w:sz w:val="20"/>
                <w:szCs w:val="20"/>
              </w:rPr>
            </w:pPr>
          </w:p>
        </w:tc>
      </w:tr>
      <w:tr w:rsidR="00742A39"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39" w:rsidRPr="001E2B8E" w:rsidRDefault="00742A39"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742A39" w:rsidRDefault="00742A39"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267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817 </w:t>
            </w:r>
          </w:p>
        </w:tc>
        <w:tc>
          <w:tcPr>
            <w:tcW w:w="871"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3362 </w:t>
            </w:r>
          </w:p>
        </w:tc>
        <w:tc>
          <w:tcPr>
            <w:tcW w:w="765" w:type="dxa"/>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3362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126960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45312 </w:t>
            </w:r>
          </w:p>
        </w:tc>
        <w:tc>
          <w:tcPr>
            <w:tcW w:w="0" w:type="auto"/>
            <w:tcBorders>
              <w:top w:val="nil"/>
              <w:left w:val="nil"/>
              <w:bottom w:val="single" w:sz="4" w:space="0" w:color="auto"/>
              <w:right w:val="single" w:sz="4" w:space="0" w:color="auto"/>
            </w:tcBorders>
            <w:shd w:val="clear" w:color="auto" w:fill="auto"/>
            <w:noWrap/>
            <w:vAlign w:val="center"/>
            <w:hideMark/>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48674 </w:t>
            </w:r>
          </w:p>
        </w:tc>
        <w:tc>
          <w:tcPr>
            <w:tcW w:w="71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56.63</w:t>
            </w:r>
          </w:p>
        </w:tc>
        <w:tc>
          <w:tcPr>
            <w:tcW w:w="1011" w:type="dxa"/>
            <w:tcBorders>
              <w:top w:val="nil"/>
              <w:left w:val="nil"/>
              <w:bottom w:val="single" w:sz="4" w:space="0" w:color="auto"/>
              <w:right w:val="single" w:sz="4" w:space="0" w:color="auto"/>
            </w:tcBorders>
            <w:shd w:val="clear" w:color="auto" w:fill="auto"/>
            <w:noWrap/>
            <w:vAlign w:val="center"/>
          </w:tcPr>
          <w:p w:rsidR="00742A39" w:rsidRPr="00A701D5" w:rsidRDefault="00742A39">
            <w:pPr>
              <w:jc w:val="center"/>
              <w:rPr>
                <w:rFonts w:asciiTheme="minorEastAsia" w:eastAsiaTheme="minorEastAsia" w:hAnsiTheme="minorEastAsia" w:cs="宋体"/>
                <w:sz w:val="24"/>
              </w:rPr>
            </w:pPr>
            <w:r w:rsidRPr="00A701D5">
              <w:rPr>
                <w:rFonts w:asciiTheme="minorEastAsia" w:eastAsiaTheme="minorEastAsia" w:hAnsiTheme="minorEastAsia" w:hint="eastAsia"/>
                <w:sz w:val="24"/>
              </w:rPr>
              <w:t>60.83</w:t>
            </w:r>
          </w:p>
        </w:tc>
        <w:tc>
          <w:tcPr>
            <w:tcW w:w="236" w:type="dxa"/>
            <w:vAlign w:val="center"/>
          </w:tcPr>
          <w:p w:rsidR="00742A39" w:rsidRDefault="00742A39">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28675250"/>
      <w:r w:rsidRPr="000D1C7E">
        <w:rPr>
          <w:rFonts w:ascii="黑体" w:eastAsia="黑体" w:hAnsi="宋体" w:hint="eastAsia"/>
          <w:color w:val="0D0D0D" w:themeColor="text1" w:themeTint="F2"/>
          <w:sz w:val="32"/>
          <w:szCs w:val="32"/>
        </w:rPr>
        <w:lastRenderedPageBreak/>
        <w:t>三、</w:t>
      </w:r>
      <w:r w:rsidR="004E2DE4">
        <w:rPr>
          <w:rFonts w:ascii="黑体" w:eastAsia="黑体" w:hAnsi="宋体" w:hint="eastAsia"/>
          <w:color w:val="0D0D0D" w:themeColor="text1" w:themeTint="F2"/>
          <w:sz w:val="32"/>
          <w:szCs w:val="32"/>
        </w:rPr>
        <w:t>10</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4E2DE4" w:rsidP="00D62232">
      <w:pPr>
        <w:spacing w:line="540" w:lineRule="exact"/>
        <w:ind w:firstLineChars="200" w:firstLine="640"/>
        <w:rPr>
          <w:rFonts w:ascii="仿宋_GB2312" w:eastAsia="仿宋_GB2312" w:hAnsi="宋体"/>
          <w:color w:val="0D0D0D"/>
          <w:sz w:val="32"/>
          <w:szCs w:val="32"/>
        </w:rPr>
      </w:pPr>
      <w:r>
        <w:rPr>
          <w:rFonts w:ascii="仿宋_GB2312" w:eastAsia="仿宋_GB2312" w:hint="eastAsia"/>
          <w:color w:val="0D0D0D"/>
          <w:sz w:val="32"/>
          <w:szCs w:val="32"/>
        </w:rPr>
        <w:t>10</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742A39">
        <w:rPr>
          <w:rFonts w:ascii="仿宋_GB2312" w:eastAsia="仿宋_GB2312" w:hint="eastAsia"/>
          <w:color w:val="0D0D0D" w:themeColor="text1" w:themeTint="F2"/>
          <w:sz w:val="32"/>
          <w:szCs w:val="32"/>
        </w:rPr>
        <w:t>39</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290FA8" w:rsidP="00B4655F">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集团陈塘庄货场铁路职工经适房项目干拌砂浆采购竞争性谈判公告" w:history="1">
              <w:r>
                <w:rPr>
                  <w:rStyle w:val="a3"/>
                  <w:rFonts w:ascii="微软雅黑" w:eastAsia="微软雅黑" w:hAnsi="微软雅黑" w:hint="eastAsia"/>
                  <w:color w:val="000000"/>
                  <w:sz w:val="18"/>
                  <w:szCs w:val="18"/>
                  <w:shd w:val="clear" w:color="auto" w:fill="FFFFFF"/>
                </w:rPr>
                <w:t>中铁六局集团陈塘庄货场铁路职工经适房项目干拌砂浆采购竞争性谈判公告</w:t>
              </w:r>
            </w:hyperlink>
          </w:p>
        </w:tc>
        <w:tc>
          <w:tcPr>
            <w:tcW w:w="1263" w:type="dxa"/>
            <w:shd w:val="clear" w:color="000000" w:fill="FFFFFF"/>
            <w:vAlign w:val="center"/>
            <w:hideMark/>
          </w:tcPr>
          <w:p w:rsidR="00D92CEC" w:rsidRPr="007D42C8" w:rsidRDefault="00290FA8"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2018-10-09</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290FA8"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建安公司海淀区西北旺共有产权房工程混凝土采购招标公告" w:history="1">
              <w:r>
                <w:rPr>
                  <w:rStyle w:val="a3"/>
                  <w:rFonts w:ascii="微软雅黑" w:eastAsia="微软雅黑" w:hAnsi="微软雅黑" w:hint="eastAsia"/>
                  <w:color w:val="000000"/>
                  <w:sz w:val="18"/>
                  <w:szCs w:val="18"/>
                  <w:shd w:val="clear" w:color="auto" w:fill="FFFFFF"/>
                </w:rPr>
                <w:t>中铁六局建安公司海淀区西北旺共有产权房工程混凝土采购招标公告</w:t>
              </w:r>
            </w:hyperlink>
          </w:p>
        </w:tc>
        <w:tc>
          <w:tcPr>
            <w:tcW w:w="1263" w:type="dxa"/>
            <w:shd w:val="clear" w:color="000000" w:fill="FFFFFF"/>
            <w:vAlign w:val="center"/>
            <w:hideMark/>
          </w:tcPr>
          <w:p w:rsidR="008107E9" w:rsidRPr="007D42C8" w:rsidRDefault="00290FA8"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2018-10-09</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290FA8"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新建水厂矿区至曹妃甸港区集疏港铁路工程砂石料采购招标公告" w:history="1">
              <w:r>
                <w:rPr>
                  <w:rStyle w:val="a3"/>
                  <w:rFonts w:ascii="微软雅黑" w:eastAsia="微软雅黑" w:hAnsi="微软雅黑" w:hint="eastAsia"/>
                  <w:color w:val="000000"/>
                  <w:sz w:val="18"/>
                  <w:szCs w:val="18"/>
                  <w:shd w:val="clear" w:color="auto" w:fill="FFFFFF"/>
                </w:rPr>
                <w:t>中铁六局新建水厂矿区至曹妃甸港区集疏港铁路工程砂石料采购招标公告</w:t>
              </w:r>
            </w:hyperlink>
          </w:p>
        </w:tc>
        <w:tc>
          <w:tcPr>
            <w:tcW w:w="1263" w:type="dxa"/>
            <w:shd w:val="clear" w:color="000000" w:fill="FFFFFF"/>
            <w:vAlign w:val="center"/>
            <w:hideMark/>
          </w:tcPr>
          <w:p w:rsidR="008107E9" w:rsidRPr="007D42C8" w:rsidRDefault="00290FA8"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2018-10-09</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集团有限公司建筑安装分公司沈阳丁香水岸项目2期工程砌块采购招标公告" w:history="1">
              <w:r>
                <w:rPr>
                  <w:rStyle w:val="a3"/>
                  <w:rFonts w:ascii="微软雅黑" w:eastAsia="微软雅黑" w:hAnsi="微软雅黑" w:hint="eastAsia"/>
                  <w:color w:val="000000"/>
                  <w:sz w:val="18"/>
                  <w:szCs w:val="18"/>
                  <w:shd w:val="clear" w:color="auto" w:fill="FFFFFF"/>
                </w:rPr>
                <w:t>中铁六局集团有限公司建筑安装分公司沈阳丁香水岸项目2期工程砌块采购招标公告</w:t>
              </w:r>
            </w:hyperlink>
          </w:p>
        </w:tc>
        <w:tc>
          <w:tcPr>
            <w:tcW w:w="1263" w:type="dxa"/>
            <w:shd w:val="clear" w:color="000000" w:fill="FFFFFF"/>
            <w:vAlign w:val="center"/>
            <w:hideMark/>
          </w:tcPr>
          <w:p w:rsidR="008107E9" w:rsidRPr="007D42C8" w:rsidRDefault="00290FA8"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2018-10-09</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北京公司代建京张站前工程特级道砟招标采购公告补遗" w:history="1">
              <w:r>
                <w:rPr>
                  <w:rStyle w:val="a3"/>
                  <w:rFonts w:ascii="微软雅黑" w:eastAsia="微软雅黑" w:hAnsi="微软雅黑" w:hint="eastAsia"/>
                  <w:color w:val="000000"/>
                  <w:sz w:val="18"/>
                  <w:szCs w:val="18"/>
                  <w:shd w:val="clear" w:color="auto" w:fill="FFFFFF"/>
                </w:rPr>
                <w:t>中铁六局北京公司代建京张站前工程特级道砟招标采购公告补遗</w:t>
              </w:r>
            </w:hyperlink>
          </w:p>
        </w:tc>
        <w:tc>
          <w:tcPr>
            <w:tcW w:w="1263" w:type="dxa"/>
            <w:shd w:val="clear" w:color="000000" w:fill="FFFFFF"/>
            <w:vAlign w:val="center"/>
            <w:hideMark/>
          </w:tcPr>
          <w:p w:rsidR="004B7237" w:rsidRPr="007D42C8" w:rsidRDefault="00290FA8"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2018-10-09</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集团有限公司长沙路桥分公司静兴高速公路工程片石、砂砾、山皮石采购竞争性谈判公告" w:history="1">
              <w:r>
                <w:rPr>
                  <w:rStyle w:val="a3"/>
                  <w:rFonts w:ascii="微软雅黑" w:eastAsia="微软雅黑" w:hAnsi="微软雅黑" w:hint="eastAsia"/>
                  <w:color w:val="000000"/>
                  <w:sz w:val="18"/>
                  <w:szCs w:val="18"/>
                  <w:shd w:val="clear" w:color="auto" w:fill="FFFFFF"/>
                </w:rPr>
                <w:t>中铁六局集团有限公司长沙路桥分公司静兴高速公路工程片石、砂砾、山皮石采购竞争性谈判公告</w:t>
              </w:r>
            </w:hyperlink>
          </w:p>
        </w:tc>
        <w:tc>
          <w:tcPr>
            <w:tcW w:w="1263" w:type="dxa"/>
            <w:shd w:val="clear" w:color="000000" w:fill="FFFFFF"/>
            <w:vAlign w:val="center"/>
            <w:hideMark/>
          </w:tcPr>
          <w:p w:rsidR="004B7237" w:rsidRPr="007D42C8" w:rsidRDefault="00290FA8"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sidRPr="00290FA8">
              <w:rPr>
                <w:rStyle w:val="a3"/>
                <w:rFonts w:ascii="微软雅黑" w:eastAsia="微软雅黑" w:hAnsi="微软雅黑" w:hint="eastAsia"/>
                <w:color w:val="000000"/>
                <w:sz w:val="18"/>
                <w:szCs w:val="18"/>
                <w:shd w:val="clear" w:color="auto" w:fill="FFFFFF"/>
              </w:rPr>
              <w:t>中</w:t>
            </w:r>
            <w:hyperlink r:id="rId20" w:tooltip="中铁六局丰桥公司牙林线道口平改立工程自购物资采购招标公告" w:history="1">
              <w:r>
                <w:rPr>
                  <w:rStyle w:val="a3"/>
                  <w:rFonts w:ascii="微软雅黑" w:eastAsia="微软雅黑" w:hAnsi="微软雅黑" w:hint="eastAsia"/>
                  <w:color w:val="000000"/>
                  <w:sz w:val="18"/>
                  <w:szCs w:val="18"/>
                  <w:shd w:val="clear" w:color="auto" w:fill="FFFFFF"/>
                </w:rPr>
                <w:t>铁六局丰桥公司牙林线道口平改立工程自购物资采购招标公告</w:t>
              </w:r>
            </w:hyperlink>
          </w:p>
        </w:tc>
        <w:tc>
          <w:tcPr>
            <w:tcW w:w="1263" w:type="dxa"/>
            <w:shd w:val="clear" w:color="000000" w:fill="FFFFFF"/>
            <w:vAlign w:val="center"/>
            <w:hideMark/>
          </w:tcPr>
          <w:p w:rsidR="004B7237" w:rsidRPr="007D42C8" w:rsidRDefault="00290FA8"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1B1046" w:rsidP="00516DE1">
            <w:pPr>
              <w:spacing w:beforeAutospacing="1" w:afterAutospacing="1"/>
              <w:rPr>
                <w:rFonts w:ascii="微软雅黑" w:eastAsia="微软雅黑" w:hAnsi="微软雅黑" w:cs="宋体"/>
                <w:color w:val="0D0D0D"/>
                <w:sz w:val="20"/>
                <w:szCs w:val="20"/>
              </w:rPr>
            </w:pPr>
            <w:hyperlink r:id="rId21" w:tooltip="中铁六局集团唐山市丰润区动车城外环下穿京哈铁路立交工程物资采购招标公告" w:history="1">
              <w:r w:rsidR="00290FA8">
                <w:rPr>
                  <w:rStyle w:val="a3"/>
                  <w:rFonts w:ascii="微软雅黑" w:eastAsia="微软雅黑" w:hAnsi="微软雅黑" w:hint="eastAsia"/>
                  <w:color w:val="000000"/>
                  <w:sz w:val="18"/>
                  <w:szCs w:val="18"/>
                  <w:shd w:val="clear" w:color="auto" w:fill="FFFFFF"/>
                </w:rPr>
                <w:t>中铁六局集团唐山市丰润区动车城外环下穿京哈铁路立交工程物资采购招标公告</w:t>
              </w:r>
            </w:hyperlink>
          </w:p>
        </w:tc>
        <w:tc>
          <w:tcPr>
            <w:tcW w:w="1263" w:type="dxa"/>
            <w:shd w:val="clear" w:color="000000" w:fill="FFFFFF"/>
            <w:vAlign w:val="center"/>
            <w:hideMark/>
          </w:tcPr>
          <w:p w:rsidR="004B7237" w:rsidRPr="007D42C8" w:rsidRDefault="00290FA8"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2018-10-11</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290FA8"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太原铁路建设有限公司太原市政相关工程商品混凝土采购招标公告" w:history="1">
              <w:r>
                <w:rPr>
                  <w:rStyle w:val="a3"/>
                  <w:rFonts w:ascii="微软雅黑" w:eastAsia="微软雅黑" w:hAnsi="微软雅黑" w:hint="eastAsia"/>
                  <w:color w:val="000000"/>
                  <w:sz w:val="18"/>
                  <w:szCs w:val="18"/>
                  <w:shd w:val="clear" w:color="auto" w:fill="FFFFFF"/>
                </w:rPr>
                <w:t>中铁六局太原铁路建设有限公司太原市政相关工程商品混凝土采购招标公告</w:t>
              </w:r>
            </w:hyperlink>
          </w:p>
        </w:tc>
        <w:tc>
          <w:tcPr>
            <w:tcW w:w="1263" w:type="dxa"/>
            <w:shd w:val="clear" w:color="000000" w:fill="FFFFFF"/>
            <w:vAlign w:val="center"/>
            <w:hideMark/>
          </w:tcPr>
          <w:p w:rsidR="004B7237" w:rsidRPr="007D42C8" w:rsidRDefault="00290FA8"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2018-10-11</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丰桥桥梁有限公司京丰谷分公司冷轧钢筋竞争性谈判采购公告" w:history="1">
              <w:r>
                <w:rPr>
                  <w:rStyle w:val="a3"/>
                  <w:rFonts w:ascii="微软雅黑" w:eastAsia="微软雅黑" w:hAnsi="微软雅黑" w:hint="eastAsia"/>
                  <w:color w:val="000000"/>
                  <w:sz w:val="18"/>
                  <w:szCs w:val="18"/>
                  <w:shd w:val="clear" w:color="auto" w:fill="FFFFFF"/>
                </w:rPr>
                <w:t>中铁六局集团丰桥桥梁有限公司京丰谷分公司冷轧钢筋竞争性谈判采购公告</w:t>
              </w:r>
            </w:hyperlink>
          </w:p>
        </w:tc>
        <w:tc>
          <w:tcPr>
            <w:tcW w:w="1263" w:type="dxa"/>
            <w:shd w:val="clear" w:color="000000" w:fill="FFFFFF"/>
            <w:vAlign w:val="center"/>
            <w:hideMark/>
          </w:tcPr>
          <w:p w:rsidR="004B7237" w:rsidRPr="00290FA8" w:rsidRDefault="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2018-10-11</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集团北京铁路建设有限公司张家口市宣化至左卫公路铁路跨线桥工程物资采购竞争性谈判公告" w:history="1">
              <w:r>
                <w:rPr>
                  <w:rStyle w:val="a3"/>
                  <w:rFonts w:ascii="微软雅黑" w:eastAsia="微软雅黑" w:hAnsi="微软雅黑" w:hint="eastAsia"/>
                  <w:color w:val="000000"/>
                  <w:sz w:val="18"/>
                  <w:szCs w:val="18"/>
                  <w:shd w:val="clear" w:color="auto" w:fill="FFFFFF"/>
                </w:rPr>
                <w:t>中铁六局集团北京铁路建设有限公司张家口市宣化至左卫公路铁路跨线桥工程物资采购竞争性谈判公告</w:t>
              </w:r>
            </w:hyperlink>
          </w:p>
        </w:tc>
        <w:tc>
          <w:tcPr>
            <w:tcW w:w="1263" w:type="dxa"/>
            <w:shd w:val="clear" w:color="000000" w:fill="FFFFFF"/>
            <w:vAlign w:val="center"/>
            <w:hideMark/>
          </w:tcPr>
          <w:p w:rsidR="004B7237" w:rsidRPr="007D42C8" w:rsidRDefault="00290FA8" w:rsidP="004B0D5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集团太原铁路建设有限公司新建水曹铁路工程商品混凝土竞争性谈判采购公告" w:history="1">
              <w:r>
                <w:rPr>
                  <w:rStyle w:val="a3"/>
                  <w:rFonts w:ascii="微软雅黑" w:eastAsia="微软雅黑" w:hAnsi="微软雅黑" w:hint="eastAsia"/>
                  <w:color w:val="000000"/>
                  <w:sz w:val="18"/>
                  <w:szCs w:val="18"/>
                  <w:shd w:val="clear" w:color="auto" w:fill="FFFFFF"/>
                </w:rPr>
                <w:t>中铁六局集团太原铁路建设有限公司新建水曹铁路工程商品混凝土竞争性谈判采购公告</w:t>
              </w:r>
            </w:hyperlink>
          </w:p>
        </w:tc>
        <w:tc>
          <w:tcPr>
            <w:tcW w:w="1263" w:type="dxa"/>
            <w:shd w:val="clear" w:color="000000" w:fill="FFFFFF"/>
            <w:vAlign w:val="center"/>
            <w:hideMark/>
          </w:tcPr>
          <w:p w:rsidR="004B7237" w:rsidRPr="0066654C" w:rsidRDefault="00290FA8" w:rsidP="004B0D5C">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2018-10-16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集团太原铁路建设有限公司新建水曹铁路工程级配碎石竞争性谈判公告" w:history="1">
              <w:r>
                <w:rPr>
                  <w:rStyle w:val="a3"/>
                  <w:rFonts w:ascii="微软雅黑" w:eastAsia="微软雅黑" w:hAnsi="微软雅黑" w:hint="eastAsia"/>
                  <w:color w:val="000000"/>
                  <w:sz w:val="18"/>
                  <w:szCs w:val="18"/>
                  <w:shd w:val="clear" w:color="auto" w:fill="FFFFFF"/>
                </w:rPr>
                <w:t>中铁六局集团太原铁路建设有限公司新建水曹铁路工程级配碎石竞争性谈判公告</w:t>
              </w:r>
            </w:hyperlink>
          </w:p>
        </w:tc>
        <w:tc>
          <w:tcPr>
            <w:tcW w:w="1263" w:type="dxa"/>
            <w:shd w:val="clear" w:color="000000" w:fill="FFFFFF"/>
            <w:vAlign w:val="center"/>
            <w:hideMark/>
          </w:tcPr>
          <w:p w:rsidR="004B7237" w:rsidRPr="007D42C8" w:rsidRDefault="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2018-10-16</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290FA8"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集团呼和铁建公司成都天府机场高速公路TJ1标钢筋网片采购竞争性谈判公告" w:history="1">
              <w:r>
                <w:rPr>
                  <w:rStyle w:val="a3"/>
                  <w:rFonts w:ascii="微软雅黑" w:eastAsia="微软雅黑" w:hAnsi="微软雅黑" w:hint="eastAsia"/>
                  <w:color w:val="000000"/>
                  <w:sz w:val="18"/>
                  <w:szCs w:val="18"/>
                  <w:shd w:val="clear" w:color="auto" w:fill="FFFFFF"/>
                </w:rPr>
                <w:t>中铁六局集团呼和铁建公司成都天府机场高速公路TJ1标钢筋网片采购竞争性谈判公告</w:t>
              </w:r>
            </w:hyperlink>
          </w:p>
        </w:tc>
        <w:tc>
          <w:tcPr>
            <w:tcW w:w="1263" w:type="dxa"/>
            <w:shd w:val="clear" w:color="000000" w:fill="FFFFFF"/>
            <w:vAlign w:val="center"/>
            <w:hideMark/>
          </w:tcPr>
          <w:p w:rsidR="004B7237" w:rsidRPr="007D42C8" w:rsidRDefault="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290FA8"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太兴铁路太静段TXXS-1标供电工程古交牵引变电所自购设备竞争性谈判采购公告" w:history="1">
              <w:r>
                <w:rPr>
                  <w:rStyle w:val="a3"/>
                  <w:rFonts w:ascii="微软雅黑" w:eastAsia="微软雅黑" w:hAnsi="微软雅黑" w:hint="eastAsia"/>
                  <w:color w:val="000000"/>
                  <w:sz w:val="18"/>
                  <w:szCs w:val="18"/>
                  <w:shd w:val="clear" w:color="auto" w:fill="FFFFFF"/>
                </w:rPr>
                <w:t>中铁六局太兴铁路太静段TXXS-1标供电工程古交牵引变电所自购设备竞争性谈判采购公告</w:t>
              </w:r>
            </w:hyperlink>
          </w:p>
        </w:tc>
        <w:tc>
          <w:tcPr>
            <w:tcW w:w="1263" w:type="dxa"/>
            <w:shd w:val="clear" w:color="000000" w:fill="FFFFFF"/>
            <w:vAlign w:val="center"/>
            <w:hideMark/>
          </w:tcPr>
          <w:p w:rsidR="004B7237" w:rsidRPr="007D42C8" w:rsidRDefault="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290FA8"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集团电务工程有限公司东格高速公路综合标桥架，管类竞争性谈判采购公告" w:history="1">
              <w:r>
                <w:rPr>
                  <w:rStyle w:val="a3"/>
                  <w:rFonts w:ascii="微软雅黑" w:eastAsia="微软雅黑" w:hAnsi="微软雅黑" w:hint="eastAsia"/>
                  <w:color w:val="000000"/>
                  <w:sz w:val="18"/>
                  <w:szCs w:val="18"/>
                  <w:shd w:val="clear" w:color="auto" w:fill="FFFFFF"/>
                </w:rPr>
                <w:t>中铁六局集团电务工程有限公司东格高速公路综合标桥架，管类竞争性谈判采购公告</w:t>
              </w:r>
            </w:hyperlink>
          </w:p>
        </w:tc>
        <w:tc>
          <w:tcPr>
            <w:tcW w:w="1263" w:type="dxa"/>
            <w:shd w:val="clear" w:color="000000" w:fill="FFFFFF"/>
            <w:vAlign w:val="center"/>
            <w:hideMark/>
          </w:tcPr>
          <w:p w:rsidR="004B7237" w:rsidRPr="007D42C8" w:rsidRDefault="00290FA8"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陈塘庄货场铁路职工经适房项目干拌砂浆采购竞争性谈判公告" w:history="1">
              <w:r>
                <w:rPr>
                  <w:rStyle w:val="a3"/>
                  <w:rFonts w:ascii="微软雅黑" w:eastAsia="微软雅黑" w:hAnsi="微软雅黑" w:hint="eastAsia"/>
                  <w:color w:val="000000"/>
                  <w:sz w:val="18"/>
                  <w:szCs w:val="18"/>
                  <w:shd w:val="clear" w:color="auto" w:fill="FFFFFF"/>
                </w:rPr>
                <w:t>中铁六局集团陈塘庄货场铁路职工经适房项目干拌砂浆采购竞争性谈判公告</w:t>
              </w:r>
            </w:hyperlink>
          </w:p>
        </w:tc>
        <w:tc>
          <w:tcPr>
            <w:tcW w:w="1263" w:type="dxa"/>
            <w:shd w:val="clear" w:color="000000" w:fill="FFFFFF"/>
            <w:vAlign w:val="center"/>
            <w:hideMark/>
          </w:tcPr>
          <w:p w:rsidR="004B7237" w:rsidRPr="007D42C8" w:rsidRDefault="00290FA8"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290FA8"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集团九绵公路工程LJ14标段工程防水板、波纹管采购招标公告" w:history="1">
              <w:r>
                <w:rPr>
                  <w:rStyle w:val="a3"/>
                  <w:rFonts w:ascii="微软雅黑" w:eastAsia="微软雅黑" w:hAnsi="微软雅黑" w:hint="eastAsia"/>
                  <w:color w:val="000000"/>
                  <w:sz w:val="18"/>
                  <w:szCs w:val="18"/>
                  <w:shd w:val="clear" w:color="auto" w:fill="FFFFFF"/>
                </w:rPr>
                <w:t>中铁六局集团九绵公路工程LJ14标段工程防水板、波纹管采购招标公告</w:t>
              </w:r>
            </w:hyperlink>
          </w:p>
        </w:tc>
        <w:tc>
          <w:tcPr>
            <w:tcW w:w="1263" w:type="dxa"/>
            <w:shd w:val="clear" w:color="000000" w:fill="FFFFFF"/>
            <w:vAlign w:val="center"/>
            <w:hideMark/>
          </w:tcPr>
          <w:p w:rsidR="004B7237" w:rsidRPr="007D42C8" w:rsidRDefault="00290FA8"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2018-10-17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19</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建安公司郑州经济技术开发区盛和六期（3#地块）项目混凝土采购招标公告" w:history="1">
              <w:r>
                <w:rPr>
                  <w:rStyle w:val="a3"/>
                  <w:rFonts w:ascii="微软雅黑" w:eastAsia="微软雅黑" w:hAnsi="微软雅黑" w:hint="eastAsia"/>
                  <w:color w:val="000000"/>
                  <w:sz w:val="18"/>
                  <w:szCs w:val="18"/>
                  <w:shd w:val="clear" w:color="auto" w:fill="FFFFFF"/>
                </w:rPr>
                <w:t>中铁六局建安公司郑州经济技术开发区盛和六期（3#地块）项目混凝土采购招标公告</w:t>
              </w:r>
            </w:hyperlink>
          </w:p>
        </w:tc>
        <w:tc>
          <w:tcPr>
            <w:tcW w:w="1263" w:type="dxa"/>
            <w:shd w:val="clear" w:color="000000" w:fill="FFFFFF"/>
            <w:vAlign w:val="center"/>
            <w:hideMark/>
          </w:tcPr>
          <w:p w:rsidR="004B7237" w:rsidRPr="007D42C8" w:rsidRDefault="00290FA8"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4B7237" w:rsidRPr="007D42C8" w:rsidRDefault="00290FA8"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北京市延庆区东姜路下穿康延铁路立交桥工程物资采购竞争性谈判公告" w:history="1">
              <w:r>
                <w:rPr>
                  <w:rStyle w:val="a3"/>
                  <w:rFonts w:ascii="微软雅黑" w:eastAsia="微软雅黑" w:hAnsi="微软雅黑" w:hint="eastAsia"/>
                  <w:color w:val="000000"/>
                  <w:sz w:val="18"/>
                  <w:szCs w:val="18"/>
                  <w:shd w:val="clear" w:color="auto" w:fill="FFFFFF"/>
                </w:rPr>
                <w:t>中铁六局北京市延庆区东姜路下穿康延铁路立交桥工程物资采购竞争性谈判公告</w:t>
              </w:r>
            </w:hyperlink>
          </w:p>
        </w:tc>
        <w:tc>
          <w:tcPr>
            <w:tcW w:w="1263" w:type="dxa"/>
            <w:shd w:val="clear" w:color="000000" w:fill="FFFFFF"/>
            <w:vAlign w:val="center"/>
            <w:hideMark/>
          </w:tcPr>
          <w:p w:rsidR="004B7237" w:rsidRPr="007D42C8" w:rsidRDefault="00290FA8" w:rsidP="00404431">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2018-10-19</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290FA8"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建安公司新建厦门北动车运用所铝合金门窗采购招标公告" w:history="1">
              <w:r>
                <w:rPr>
                  <w:rStyle w:val="a3"/>
                  <w:rFonts w:ascii="微软雅黑" w:eastAsia="微软雅黑" w:hAnsi="微软雅黑" w:hint="eastAsia"/>
                  <w:color w:val="000000"/>
                  <w:sz w:val="18"/>
                  <w:szCs w:val="18"/>
                  <w:shd w:val="clear" w:color="auto" w:fill="FFFFFF"/>
                </w:rPr>
                <w:t>中铁六局建安公司新建厦门北动车运用所铝合金门窗采购招标公告</w:t>
              </w:r>
            </w:hyperlink>
          </w:p>
        </w:tc>
        <w:tc>
          <w:tcPr>
            <w:tcW w:w="1263" w:type="dxa"/>
            <w:shd w:val="clear" w:color="000000" w:fill="FFFFFF"/>
            <w:vAlign w:val="center"/>
            <w:hideMark/>
          </w:tcPr>
          <w:p w:rsidR="004B7237" w:rsidRPr="007D42C8" w:rsidRDefault="00290FA8"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2018-10-22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290FA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丰台站改建工程站区站前一标段绞线、接触线、电连接线竞争性谈判采购公告" w:history="1">
              <w:r>
                <w:rPr>
                  <w:rStyle w:val="a3"/>
                  <w:rFonts w:ascii="微软雅黑" w:eastAsia="微软雅黑" w:hAnsi="微软雅黑" w:hint="eastAsia"/>
                  <w:color w:val="000000"/>
                  <w:sz w:val="18"/>
                  <w:szCs w:val="18"/>
                  <w:shd w:val="clear" w:color="auto" w:fill="FFFFFF"/>
                </w:rPr>
                <w:t>中铁六局丰台站改建工程站区站前一标段绞线、接触线、电连接线竞争性谈判采购公告</w:t>
              </w:r>
            </w:hyperlink>
          </w:p>
        </w:tc>
        <w:tc>
          <w:tcPr>
            <w:tcW w:w="1263" w:type="dxa"/>
            <w:shd w:val="clear" w:color="000000" w:fill="FFFFFF"/>
            <w:vAlign w:val="center"/>
            <w:hideMark/>
          </w:tcPr>
          <w:p w:rsidR="004B7237" w:rsidRPr="007D42C8" w:rsidRDefault="00290FA8"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2018-10-22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1B1046" w:rsidP="00A90974">
            <w:pPr>
              <w:widowControl/>
              <w:spacing w:line="300" w:lineRule="exact"/>
              <w:jc w:val="left"/>
              <w:rPr>
                <w:rFonts w:ascii="微软雅黑" w:eastAsia="微软雅黑" w:hAnsi="微软雅黑"/>
                <w:color w:val="0D0D0D"/>
                <w:sz w:val="20"/>
                <w:szCs w:val="20"/>
                <w:shd w:val="clear" w:color="auto" w:fill="FFFFFF"/>
              </w:rPr>
            </w:pPr>
            <w:hyperlink r:id="rId36" w:tooltip="中铁六局太原铁路建设有限公司太原市政相关工程商品混凝土采购招标公告补遗" w:history="1">
              <w:r w:rsidR="00290FA8">
                <w:rPr>
                  <w:rStyle w:val="a3"/>
                  <w:rFonts w:ascii="微软雅黑" w:eastAsia="微软雅黑" w:hAnsi="微软雅黑" w:hint="eastAsia"/>
                  <w:color w:val="000000"/>
                  <w:sz w:val="18"/>
                  <w:szCs w:val="18"/>
                  <w:shd w:val="clear" w:color="auto" w:fill="FFFFFF"/>
                </w:rPr>
                <w:t>中铁六局太原铁路建设有限公司太原市政相关工程商品混凝土采购招标公告补遗</w:t>
              </w:r>
            </w:hyperlink>
          </w:p>
        </w:tc>
        <w:tc>
          <w:tcPr>
            <w:tcW w:w="1263" w:type="dxa"/>
            <w:shd w:val="clear" w:color="000000" w:fill="FFFFFF"/>
            <w:vAlign w:val="center"/>
            <w:hideMark/>
          </w:tcPr>
          <w:p w:rsidR="004B7237" w:rsidRPr="007D42C8" w:rsidRDefault="00290FA8"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2018-10-24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1B1046" w:rsidP="00A90974">
            <w:pPr>
              <w:widowControl/>
              <w:spacing w:line="300" w:lineRule="exact"/>
              <w:jc w:val="left"/>
              <w:rPr>
                <w:rFonts w:ascii="微软雅黑" w:eastAsia="微软雅黑" w:hAnsi="微软雅黑"/>
                <w:color w:val="0D0D0D"/>
                <w:sz w:val="20"/>
                <w:szCs w:val="20"/>
                <w:shd w:val="clear" w:color="auto" w:fill="FFFFFF"/>
              </w:rPr>
            </w:pPr>
            <w:hyperlink r:id="rId37" w:tooltip="中铁六局集团建安分公司门头沟曹各庄共有产权房工程钢材采购招标公告" w:history="1">
              <w:r w:rsidR="00290FA8">
                <w:rPr>
                  <w:rStyle w:val="a3"/>
                  <w:rFonts w:ascii="微软雅黑" w:eastAsia="微软雅黑" w:hAnsi="微软雅黑" w:hint="eastAsia"/>
                  <w:color w:val="000000"/>
                  <w:sz w:val="18"/>
                  <w:szCs w:val="18"/>
                  <w:shd w:val="clear" w:color="auto" w:fill="FFFFFF"/>
                </w:rPr>
                <w:t>中铁六局集团建安分公司门头沟曹各庄共有产权房工程钢材采购招标公告</w:t>
              </w:r>
            </w:hyperlink>
          </w:p>
        </w:tc>
        <w:tc>
          <w:tcPr>
            <w:tcW w:w="1263" w:type="dxa"/>
            <w:shd w:val="clear" w:color="000000" w:fill="FFFFFF"/>
            <w:vAlign w:val="center"/>
            <w:hideMark/>
          </w:tcPr>
          <w:p w:rsidR="004B7237" w:rsidRPr="007D42C8" w:rsidRDefault="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2018-10-24</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1B1046" w:rsidP="00A90974">
            <w:pPr>
              <w:widowControl/>
              <w:spacing w:line="300" w:lineRule="exact"/>
              <w:jc w:val="left"/>
            </w:pPr>
            <w:hyperlink r:id="rId38" w:tooltip="中铁六局集团建安分公司北京东站货场铁路职工住房工程B地块项目混凝土采购招标公告" w:history="1">
              <w:r w:rsidR="00290FA8">
                <w:rPr>
                  <w:rStyle w:val="a3"/>
                  <w:rFonts w:ascii="微软雅黑" w:eastAsia="微软雅黑" w:hAnsi="微软雅黑" w:hint="eastAsia"/>
                  <w:color w:val="000000"/>
                  <w:sz w:val="18"/>
                  <w:szCs w:val="18"/>
                  <w:shd w:val="clear" w:color="auto" w:fill="FFFFFF"/>
                </w:rPr>
                <w:t>中铁六局集团建安分公司北京东站货场铁路职工住房工程B地块项目混凝土采购招标公告</w:t>
              </w:r>
            </w:hyperlink>
          </w:p>
        </w:tc>
        <w:tc>
          <w:tcPr>
            <w:tcW w:w="1263" w:type="dxa"/>
            <w:shd w:val="clear" w:color="000000" w:fill="FFFFFF"/>
            <w:vAlign w:val="center"/>
            <w:hideMark/>
          </w:tcPr>
          <w:p w:rsidR="004B7237" w:rsidRDefault="00290FA8"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2018-10-24</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290FA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集团建安分公司门头沟曹各庄共有产权房工程混凝土采购招标公告" w:history="1">
              <w:r>
                <w:rPr>
                  <w:rStyle w:val="a3"/>
                  <w:rFonts w:ascii="微软雅黑" w:eastAsia="微软雅黑" w:hAnsi="微软雅黑" w:hint="eastAsia"/>
                  <w:color w:val="000000"/>
                  <w:sz w:val="18"/>
                  <w:szCs w:val="18"/>
                  <w:shd w:val="clear" w:color="auto" w:fill="FFFFFF"/>
                </w:rPr>
                <w:t>中铁六局集团建安分公司门头沟曹各庄共有产权房工程混凝土采购招标公告</w:t>
              </w:r>
            </w:hyperlink>
          </w:p>
        </w:tc>
        <w:tc>
          <w:tcPr>
            <w:tcW w:w="1263" w:type="dxa"/>
            <w:shd w:val="clear" w:color="000000" w:fill="FFFFFF"/>
            <w:vAlign w:val="center"/>
            <w:hideMark/>
          </w:tcPr>
          <w:p w:rsidR="004B7237" w:rsidRDefault="00290FA8"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2018-10-24</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290FA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集团建安分公司门头沟曹各庄共有产权房工程混凝土采购招标公告" w:history="1">
              <w:r>
                <w:rPr>
                  <w:rStyle w:val="a3"/>
                  <w:rFonts w:ascii="微软雅黑" w:eastAsia="微软雅黑" w:hAnsi="微软雅黑" w:hint="eastAsia"/>
                  <w:color w:val="000000"/>
                  <w:sz w:val="18"/>
                  <w:szCs w:val="18"/>
                  <w:shd w:val="clear" w:color="auto" w:fill="FFFFFF"/>
                </w:rPr>
                <w:t>中铁六局集团建安分公司门头沟曹各庄共有产权房工程混凝土采购招标公告</w:t>
              </w:r>
            </w:hyperlink>
          </w:p>
        </w:tc>
        <w:tc>
          <w:tcPr>
            <w:tcW w:w="1263" w:type="dxa"/>
            <w:shd w:val="clear" w:color="000000" w:fill="FFFFFF"/>
            <w:vAlign w:val="center"/>
            <w:hideMark/>
          </w:tcPr>
          <w:p w:rsidR="004B7237" w:rsidRDefault="00290FA8"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2018-10-24</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290FA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建安公司盂县永店坡老城棚户区综合改造项目安置房工程人防门采购招标公告" w:history="1">
              <w:r>
                <w:rPr>
                  <w:rStyle w:val="a3"/>
                  <w:rFonts w:ascii="微软雅黑" w:eastAsia="微软雅黑" w:hAnsi="微软雅黑" w:hint="eastAsia"/>
                  <w:color w:val="000000"/>
                  <w:sz w:val="18"/>
                  <w:szCs w:val="18"/>
                  <w:shd w:val="clear" w:color="auto" w:fill="FFFFFF"/>
                </w:rPr>
                <w:t>中铁六局建安公司盂县永店坡老城棚户区综合改造项目安置房工程人防门采购招标公告</w:t>
              </w:r>
            </w:hyperlink>
          </w:p>
        </w:tc>
        <w:tc>
          <w:tcPr>
            <w:tcW w:w="1263" w:type="dxa"/>
            <w:shd w:val="clear" w:color="000000" w:fill="FFFFFF"/>
            <w:vAlign w:val="center"/>
            <w:hideMark/>
          </w:tcPr>
          <w:p w:rsidR="004B7237" w:rsidRDefault="00290FA8" w:rsidP="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2018-10-24</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290FA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集团陈塘庄货场铁路职工经适房项目干拌砂浆采购竞争性谈判公告" w:history="1">
              <w:r>
                <w:rPr>
                  <w:rStyle w:val="a3"/>
                  <w:rFonts w:ascii="微软雅黑" w:eastAsia="微软雅黑" w:hAnsi="微软雅黑" w:hint="eastAsia"/>
                  <w:color w:val="000000"/>
                  <w:sz w:val="18"/>
                  <w:szCs w:val="18"/>
                  <w:shd w:val="clear" w:color="auto" w:fill="FFFFFF"/>
                </w:rPr>
                <w:t>中铁六局集团陈塘庄货场铁路职工经适房项目干拌砂浆采购竞争性谈判公告</w:t>
              </w:r>
            </w:hyperlink>
          </w:p>
        </w:tc>
        <w:tc>
          <w:tcPr>
            <w:tcW w:w="1263" w:type="dxa"/>
            <w:shd w:val="clear" w:color="000000" w:fill="FFFFFF"/>
            <w:vAlign w:val="center"/>
            <w:hideMark/>
          </w:tcPr>
          <w:p w:rsidR="004B7237" w:rsidRDefault="00290FA8"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2018-10-24</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Pr="00290FA8" w:rsidRDefault="00290FA8"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集团太原铁路建设有限公司运城北动车存车场改建工程商品混凝土竞争性谈判采购公告" w:history="1">
              <w:r>
                <w:rPr>
                  <w:rStyle w:val="a3"/>
                  <w:rFonts w:ascii="微软雅黑" w:eastAsia="微软雅黑" w:hAnsi="微软雅黑" w:hint="eastAsia"/>
                  <w:color w:val="000000"/>
                  <w:sz w:val="18"/>
                  <w:szCs w:val="18"/>
                  <w:shd w:val="clear" w:color="auto" w:fill="FFFFFF"/>
                </w:rPr>
                <w:t>中铁六局集团太原铁路建设有限公司运城北动车存车场改建工程商品混凝土竞争性谈判采购公告</w:t>
              </w:r>
            </w:hyperlink>
          </w:p>
        </w:tc>
        <w:tc>
          <w:tcPr>
            <w:tcW w:w="1263" w:type="dxa"/>
            <w:shd w:val="clear" w:color="000000" w:fill="FFFFFF"/>
            <w:vAlign w:val="center"/>
            <w:hideMark/>
          </w:tcPr>
          <w:p w:rsidR="004B7237" w:rsidRDefault="00290FA8" w:rsidP="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2018-10-24</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tbl>
            <w:tblPr>
              <w:tblW w:w="4750" w:type="pct"/>
              <w:tblCellSpacing w:w="0" w:type="dxa"/>
              <w:shd w:val="clear" w:color="auto" w:fill="FFFFFF"/>
              <w:tblCellMar>
                <w:left w:w="0" w:type="dxa"/>
                <w:right w:w="0" w:type="dxa"/>
              </w:tblCellMar>
              <w:tblLook w:val="04A0"/>
            </w:tblPr>
            <w:tblGrid>
              <w:gridCol w:w="7702"/>
            </w:tblGrid>
            <w:tr w:rsidR="00290FA8" w:rsidTr="00290FA8">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7702"/>
                  </w:tblGrid>
                  <w:tr w:rsidR="00290FA8">
                    <w:trPr>
                      <w:trHeight w:val="375"/>
                      <w:tblCellSpacing w:w="0" w:type="dxa"/>
                    </w:trPr>
                    <w:tc>
                      <w:tcPr>
                        <w:tcW w:w="4000" w:type="pct"/>
                        <w:vAlign w:val="center"/>
                        <w:hideMark/>
                      </w:tcPr>
                      <w:tbl>
                        <w:tblPr>
                          <w:tblW w:w="5000" w:type="pct"/>
                          <w:tblCellSpacing w:w="0" w:type="dxa"/>
                          <w:tblCellMar>
                            <w:left w:w="0" w:type="dxa"/>
                            <w:right w:w="0" w:type="dxa"/>
                          </w:tblCellMar>
                          <w:tblLook w:val="04A0"/>
                        </w:tblPr>
                        <w:tblGrid>
                          <w:gridCol w:w="7702"/>
                        </w:tblGrid>
                        <w:tr w:rsidR="00290FA8">
                          <w:trPr>
                            <w:trHeight w:val="330"/>
                            <w:tblCellSpacing w:w="0" w:type="dxa"/>
                          </w:trPr>
                          <w:tc>
                            <w:tcPr>
                              <w:tcW w:w="0" w:type="auto"/>
                              <w:vAlign w:val="center"/>
                              <w:hideMark/>
                            </w:tcPr>
                            <w:p w:rsidR="00290FA8" w:rsidRDefault="00290FA8">
                              <w:pPr>
                                <w:spacing w:beforeAutospacing="1" w:afterAutospacing="1"/>
                                <w:rPr>
                                  <w:rFonts w:ascii="微软雅黑" w:eastAsia="微软雅黑" w:hAnsi="微软雅黑" w:cs="宋体"/>
                                  <w:sz w:val="18"/>
                                  <w:szCs w:val="18"/>
                                </w:rPr>
                              </w:pPr>
                              <w:r>
                                <w:rPr>
                                  <w:rFonts w:ascii="微软雅黑" w:eastAsia="微软雅黑" w:hAnsi="微软雅黑" w:hint="eastAsia"/>
                                  <w:sz w:val="18"/>
                                  <w:szCs w:val="18"/>
                                </w:rPr>
                                <w:t>·</w:t>
                              </w:r>
                              <w:hyperlink r:id="rId44" w:tooltip="中铁六局集团太原铁路建设有限公司运城北动车存车场改建工程钢材采购竞争性谈判" w:history="1">
                                <w:r>
                                  <w:rPr>
                                    <w:rStyle w:val="a3"/>
                                    <w:rFonts w:ascii="微软雅黑" w:eastAsia="微软雅黑" w:hAnsi="微软雅黑" w:hint="eastAsia"/>
                                    <w:color w:val="000000"/>
                                    <w:sz w:val="18"/>
                                    <w:szCs w:val="18"/>
                                  </w:rPr>
                                  <w:t>中铁六局集团太原铁路建设有限公司运城北动车存车场改建工程钢材采购竞争性谈判</w:t>
                                </w:r>
                              </w:hyperlink>
                            </w:p>
                          </w:tc>
                        </w:tr>
                      </w:tbl>
                      <w:p w:rsidR="00290FA8" w:rsidRDefault="00290FA8">
                        <w:pPr>
                          <w:spacing w:before="100" w:beforeAutospacing="1" w:after="100" w:afterAutospacing="1"/>
                          <w:rPr>
                            <w:rFonts w:ascii="微软雅黑" w:eastAsia="微软雅黑" w:hAnsi="微软雅黑" w:cs="宋体"/>
                            <w:sz w:val="18"/>
                            <w:szCs w:val="18"/>
                          </w:rPr>
                        </w:pPr>
                      </w:p>
                    </w:tc>
                  </w:tr>
                </w:tbl>
                <w:p w:rsidR="00290FA8" w:rsidRDefault="00290FA8">
                  <w:pPr>
                    <w:spacing w:before="100" w:beforeAutospacing="1" w:after="100" w:afterAutospacing="1"/>
                    <w:rPr>
                      <w:rFonts w:ascii="微软雅黑" w:eastAsia="微软雅黑" w:hAnsi="微软雅黑" w:cs="宋体"/>
                      <w:color w:val="000000"/>
                      <w:sz w:val="18"/>
                      <w:szCs w:val="18"/>
                    </w:rPr>
                  </w:pPr>
                </w:p>
              </w:tc>
            </w:tr>
          </w:tbl>
          <w:p w:rsidR="0097393B" w:rsidRPr="00290FA8" w:rsidRDefault="0097393B" w:rsidP="00A90974">
            <w:pPr>
              <w:widowControl/>
              <w:spacing w:line="300" w:lineRule="exact"/>
              <w:jc w:val="left"/>
              <w:rPr>
                <w:rFonts w:ascii="微软雅黑" w:eastAsia="微软雅黑" w:hAnsi="微软雅黑"/>
                <w:color w:val="000000"/>
                <w:sz w:val="20"/>
                <w:szCs w:val="20"/>
                <w:shd w:val="clear" w:color="auto" w:fill="FFFFFF"/>
              </w:rPr>
            </w:pPr>
          </w:p>
        </w:tc>
        <w:tc>
          <w:tcPr>
            <w:tcW w:w="1263" w:type="dxa"/>
            <w:shd w:val="clear" w:color="000000" w:fill="FFFFFF"/>
            <w:vAlign w:val="center"/>
            <w:hideMark/>
          </w:tcPr>
          <w:p w:rsidR="0097393B" w:rsidRDefault="00290FA8" w:rsidP="00DB470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2018-10-24</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97393B" w:rsidRDefault="00742A3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沈阳阅香湖小区项目钢材、商砼采购招标公告" w:history="1">
              <w:r>
                <w:rPr>
                  <w:rStyle w:val="a3"/>
                  <w:rFonts w:ascii="微软雅黑" w:eastAsia="微软雅黑" w:hAnsi="微软雅黑" w:hint="eastAsia"/>
                  <w:color w:val="000000"/>
                  <w:sz w:val="18"/>
                  <w:szCs w:val="18"/>
                  <w:shd w:val="clear" w:color="auto" w:fill="FFFFFF"/>
                </w:rPr>
                <w:t>中铁六局沈阳阅香湖小区项目钢材、商砼采购招标公告</w:t>
              </w:r>
            </w:hyperlink>
          </w:p>
        </w:tc>
        <w:tc>
          <w:tcPr>
            <w:tcW w:w="1263" w:type="dxa"/>
            <w:shd w:val="clear" w:color="000000" w:fill="FFFFFF"/>
            <w:vAlign w:val="center"/>
            <w:hideMark/>
          </w:tcPr>
          <w:p w:rsidR="0097393B" w:rsidRDefault="00742A3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2018-10-25</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97393B" w:rsidRDefault="00742A39" w:rsidP="00DD357D">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新建水厂矿区至曹妃甸港区集疏港铁路工程混凝土采购招标公告" w:history="1">
              <w:r>
                <w:rPr>
                  <w:rStyle w:val="a3"/>
                  <w:rFonts w:ascii="微软雅黑" w:eastAsia="微软雅黑" w:hAnsi="微软雅黑" w:hint="eastAsia"/>
                  <w:color w:val="000000"/>
                  <w:sz w:val="18"/>
                  <w:szCs w:val="18"/>
                  <w:shd w:val="clear" w:color="auto" w:fill="FFFFFF"/>
                </w:rPr>
                <w:t>中铁六局新建水厂矿区至曹妃甸港区集疏港铁路工程混凝土采购招标公告</w:t>
              </w:r>
            </w:hyperlink>
          </w:p>
        </w:tc>
        <w:tc>
          <w:tcPr>
            <w:tcW w:w="1263" w:type="dxa"/>
            <w:shd w:val="clear" w:color="000000" w:fill="FFFFFF"/>
            <w:vAlign w:val="center"/>
            <w:hideMark/>
          </w:tcPr>
          <w:p w:rsidR="0097393B" w:rsidRDefault="00742A39" w:rsidP="00742A3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2018-10-25</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516DE1" w:rsidRDefault="00742A3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集团宣城至绩溪铁路引入宣城站与商合杭同步实施工程采购招标公告" w:history="1">
              <w:r>
                <w:rPr>
                  <w:rStyle w:val="a3"/>
                  <w:rFonts w:ascii="微软雅黑" w:eastAsia="微软雅黑" w:hAnsi="微软雅黑" w:hint="eastAsia"/>
                  <w:color w:val="000000"/>
                  <w:sz w:val="18"/>
                  <w:szCs w:val="18"/>
                  <w:shd w:val="clear" w:color="auto" w:fill="FFFFFF"/>
                </w:rPr>
                <w:t>中铁六局集团宣城至绩溪铁路引入宣城站与商合杭同步实施工程采购招标公告</w:t>
              </w:r>
            </w:hyperlink>
          </w:p>
        </w:tc>
        <w:tc>
          <w:tcPr>
            <w:tcW w:w="1263" w:type="dxa"/>
            <w:shd w:val="clear" w:color="000000" w:fill="FFFFFF"/>
            <w:vAlign w:val="center"/>
            <w:hideMark/>
          </w:tcPr>
          <w:p w:rsidR="00516DE1" w:rsidRDefault="00742A39" w:rsidP="006B061A">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2018-10-26</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516DE1" w:rsidRDefault="001B1046" w:rsidP="006B061A">
            <w:pPr>
              <w:widowControl/>
              <w:spacing w:line="300" w:lineRule="exact"/>
              <w:jc w:val="left"/>
              <w:rPr>
                <w:rFonts w:ascii="微软雅黑" w:eastAsia="微软雅黑" w:hAnsi="微软雅黑"/>
                <w:color w:val="000000"/>
                <w:sz w:val="20"/>
                <w:szCs w:val="20"/>
                <w:shd w:val="clear" w:color="auto" w:fill="FFFFFF"/>
              </w:rPr>
            </w:pPr>
            <w:hyperlink r:id="rId48" w:tooltip="中铁六局延庆区东姜路下穿康延铁路立交桥工程物资采购竞争性谈判公告" w:history="1">
              <w:r w:rsidR="00742A39">
                <w:rPr>
                  <w:rStyle w:val="a3"/>
                  <w:rFonts w:ascii="微软雅黑" w:eastAsia="微软雅黑" w:hAnsi="微软雅黑" w:hint="eastAsia"/>
                  <w:color w:val="000000"/>
                  <w:sz w:val="18"/>
                  <w:szCs w:val="18"/>
                  <w:shd w:val="clear" w:color="auto" w:fill="FFFFFF"/>
                </w:rPr>
                <w:t>中铁六局延庆区东姜路下穿康延铁路立交桥工程物资采购竞争性谈判公告</w:t>
              </w:r>
            </w:hyperlink>
          </w:p>
        </w:tc>
        <w:tc>
          <w:tcPr>
            <w:tcW w:w="1263" w:type="dxa"/>
            <w:shd w:val="clear" w:color="000000" w:fill="FFFFFF"/>
            <w:vAlign w:val="center"/>
            <w:hideMark/>
          </w:tcPr>
          <w:p w:rsidR="00516DE1" w:rsidRDefault="00742A39" w:rsidP="0097393B">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2018-10-26</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516DE1" w:rsidRDefault="00742A3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集团哈站南出口住宅建设项目水暖管材采购竞争性谈判公告" w:history="1">
              <w:r>
                <w:rPr>
                  <w:rStyle w:val="a3"/>
                  <w:rFonts w:ascii="微软雅黑" w:eastAsia="微软雅黑" w:hAnsi="微软雅黑" w:hint="eastAsia"/>
                  <w:color w:val="000000"/>
                  <w:sz w:val="18"/>
                  <w:szCs w:val="18"/>
                  <w:shd w:val="clear" w:color="auto" w:fill="FFFFFF"/>
                </w:rPr>
                <w:t>中铁六局集团哈站南出口住宅建设项目水暖管材采购竞争性谈判公告</w:t>
              </w:r>
            </w:hyperlink>
          </w:p>
        </w:tc>
        <w:tc>
          <w:tcPr>
            <w:tcW w:w="1263" w:type="dxa"/>
            <w:shd w:val="clear" w:color="000000" w:fill="FFFFFF"/>
            <w:vAlign w:val="center"/>
            <w:hideMark/>
          </w:tcPr>
          <w:p w:rsidR="00516DE1" w:rsidRDefault="00742A3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2018-10-29</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516DE1" w:rsidRPr="007D42C8" w:rsidRDefault="00742A39"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丰桥公司新建商合杭铁路SHZQ-16标道砟采购招标公告" w:history="1">
              <w:r>
                <w:rPr>
                  <w:rStyle w:val="a3"/>
                  <w:rFonts w:ascii="微软雅黑" w:eastAsia="微软雅黑" w:hAnsi="微软雅黑" w:hint="eastAsia"/>
                  <w:color w:val="000000"/>
                  <w:sz w:val="18"/>
                  <w:szCs w:val="18"/>
                  <w:shd w:val="clear" w:color="auto" w:fill="FFFFFF"/>
                </w:rPr>
                <w:t>中铁六局丰桥公司新建商合杭铁路SHZQ-16标道砟采购招标公告</w:t>
              </w:r>
            </w:hyperlink>
          </w:p>
        </w:tc>
        <w:tc>
          <w:tcPr>
            <w:tcW w:w="1263" w:type="dxa"/>
            <w:shd w:val="clear" w:color="000000" w:fill="FFFFFF"/>
            <w:vAlign w:val="center"/>
            <w:hideMark/>
          </w:tcPr>
          <w:p w:rsidR="00516DE1" w:rsidRPr="007D42C8" w:rsidRDefault="00742A39"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2018-10-29</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516DE1" w:rsidRPr="00EB2CE2" w:rsidRDefault="00742A39"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集团丰桥桥梁有限公司京丰谷分公司冷轧钢筋竞争性谈判采购公告" w:history="1">
              <w:r>
                <w:rPr>
                  <w:rStyle w:val="a3"/>
                  <w:rFonts w:ascii="微软雅黑" w:eastAsia="微软雅黑" w:hAnsi="微软雅黑" w:hint="eastAsia"/>
                  <w:color w:val="000000"/>
                  <w:sz w:val="18"/>
                  <w:szCs w:val="18"/>
                  <w:shd w:val="clear" w:color="auto" w:fill="FFFFFF"/>
                </w:rPr>
                <w:t>中铁六局集团丰桥桥梁有限公司京丰谷分公司冷轧钢筋竞争性谈判采购公告</w:t>
              </w:r>
            </w:hyperlink>
          </w:p>
        </w:tc>
        <w:tc>
          <w:tcPr>
            <w:tcW w:w="1263" w:type="dxa"/>
            <w:shd w:val="clear" w:color="000000" w:fill="FFFFFF"/>
            <w:vAlign w:val="center"/>
            <w:hideMark/>
          </w:tcPr>
          <w:p w:rsidR="00516DE1" w:rsidRPr="007D42C8" w:rsidRDefault="00742A39" w:rsidP="0011383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2018-10-29</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516DE1" w:rsidRPr="007D42C8" w:rsidRDefault="001B1046" w:rsidP="00E408DF">
            <w:pPr>
              <w:spacing w:beforeAutospacing="1" w:afterAutospacing="1" w:line="335" w:lineRule="atLeast"/>
              <w:rPr>
                <w:rFonts w:ascii="微软雅黑" w:eastAsia="微软雅黑" w:hAnsi="微软雅黑" w:cs="宋体"/>
                <w:color w:val="0D0D0D"/>
                <w:sz w:val="20"/>
                <w:szCs w:val="20"/>
              </w:rPr>
            </w:pPr>
            <w:hyperlink r:id="rId52" w:tooltip="中铁六局集团电务工程有限公司东格高速公路综合标隧道桥架竞争性谈判采购公告" w:history="1">
              <w:r w:rsidR="00742A39">
                <w:rPr>
                  <w:rStyle w:val="a3"/>
                  <w:rFonts w:ascii="微软雅黑" w:eastAsia="微软雅黑" w:hAnsi="微软雅黑" w:hint="eastAsia"/>
                  <w:color w:val="000000"/>
                  <w:sz w:val="18"/>
                  <w:szCs w:val="18"/>
                  <w:shd w:val="clear" w:color="auto" w:fill="FFFFFF"/>
                </w:rPr>
                <w:t>中铁六局集团电务工程有限公司东格高速公路综合标隧道桥架竞争性谈判采购公告</w:t>
              </w:r>
            </w:hyperlink>
          </w:p>
        </w:tc>
        <w:tc>
          <w:tcPr>
            <w:tcW w:w="1263" w:type="dxa"/>
            <w:shd w:val="clear" w:color="000000" w:fill="FFFFFF"/>
            <w:vAlign w:val="center"/>
            <w:hideMark/>
          </w:tcPr>
          <w:p w:rsidR="00516DE1" w:rsidRPr="007D42C8" w:rsidRDefault="00742A39"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2018-10-29</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516DE1" w:rsidRPr="007D42C8" w:rsidRDefault="00516DE1" w:rsidP="00E408DF">
            <w:pPr>
              <w:spacing w:beforeAutospacing="1" w:afterAutospacing="1" w:line="300" w:lineRule="atLeast"/>
              <w:jc w:val="left"/>
              <w:rPr>
                <w:rFonts w:ascii="宋体" w:hAnsi="宋体" w:cs="宋体"/>
                <w:snapToGrid/>
                <w:color w:val="0D0D0D"/>
                <w:sz w:val="24"/>
              </w:rPr>
            </w:pPr>
          </w:p>
        </w:tc>
        <w:tc>
          <w:tcPr>
            <w:tcW w:w="1263" w:type="dxa"/>
            <w:shd w:val="clear" w:color="000000" w:fill="FFFFFF"/>
            <w:vAlign w:val="center"/>
            <w:hideMark/>
          </w:tcPr>
          <w:p w:rsidR="00516DE1" w:rsidRPr="007D42C8" w:rsidRDefault="00516DE1" w:rsidP="00E408DF">
            <w:pPr>
              <w:spacing w:before="100" w:beforeAutospacing="1" w:after="100" w:afterAutospacing="1" w:line="335" w:lineRule="atLeast"/>
              <w:jc w:val="right"/>
              <w:rPr>
                <w:rFonts w:ascii="微软雅黑" w:eastAsia="微软雅黑" w:hAnsi="微软雅黑"/>
                <w:color w:val="0D0D0D"/>
                <w:sz w:val="20"/>
                <w:szCs w:val="20"/>
              </w:rPr>
            </w:pP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516DE1" w:rsidRDefault="00516DE1" w:rsidP="009D0E17">
            <w:pPr>
              <w:spacing w:beforeAutospacing="1" w:afterAutospacing="1"/>
              <w:jc w:val="left"/>
              <w:rPr>
                <w:rFonts w:ascii="微软雅黑" w:eastAsia="微软雅黑" w:hAnsi="微软雅黑"/>
                <w:color w:val="000000"/>
                <w:sz w:val="20"/>
                <w:szCs w:val="20"/>
                <w:shd w:val="clear" w:color="auto" w:fill="FFFFFF"/>
              </w:rPr>
            </w:pPr>
          </w:p>
        </w:tc>
        <w:tc>
          <w:tcPr>
            <w:tcW w:w="1263" w:type="dxa"/>
            <w:shd w:val="clear" w:color="000000" w:fill="FFFFFF"/>
            <w:vAlign w:val="center"/>
            <w:hideMark/>
          </w:tcPr>
          <w:p w:rsidR="00516DE1" w:rsidRDefault="00516DE1"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516DE1" w:rsidRDefault="00516DE1" w:rsidP="00E408DF">
            <w:pPr>
              <w:spacing w:beforeAutospacing="1" w:afterAutospacing="1" w:line="300" w:lineRule="atLeast"/>
              <w:jc w:val="left"/>
              <w:rPr>
                <w:rFonts w:ascii="微软雅黑" w:eastAsia="微软雅黑" w:hAnsi="微软雅黑"/>
                <w:color w:val="000000"/>
                <w:sz w:val="20"/>
                <w:szCs w:val="20"/>
                <w:shd w:val="clear" w:color="auto" w:fill="FFFFFF"/>
              </w:rPr>
            </w:pPr>
          </w:p>
        </w:tc>
        <w:tc>
          <w:tcPr>
            <w:tcW w:w="1263" w:type="dxa"/>
            <w:shd w:val="clear" w:color="000000" w:fill="FFFFFF"/>
            <w:vAlign w:val="center"/>
            <w:hideMark/>
          </w:tcPr>
          <w:p w:rsidR="00516DE1" w:rsidRDefault="00516DE1"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53"/>
          <w:footerReference w:type="even" r:id="rId54"/>
          <w:footerReference w:type="default" r:id="rId55"/>
          <w:footerReference w:type="first" r:id="rId56"/>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B16ADD" w:rsidP="005A276F">
            <w:pPr>
              <w:widowControl/>
              <w:spacing w:line="360" w:lineRule="exact"/>
              <w:jc w:val="center"/>
              <w:rPr>
                <w:rFonts w:ascii="宋体" w:hAnsi="宋体" w:cs="宋体"/>
                <w:snapToGrid/>
                <w:sz w:val="24"/>
              </w:rPr>
            </w:pPr>
            <w:r>
              <w:rPr>
                <w:rFonts w:ascii="宋体" w:hAnsi="宋体" w:cs="宋体" w:hint="eastAsia"/>
                <w:snapToGrid/>
                <w:sz w:val="24"/>
              </w:rPr>
              <w:t>10</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8C0B8B" w:rsidRDefault="00B16AD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1311.97</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877.44</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2189.41</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29341.098</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8254.455</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37595.553</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8C0B8B" w:rsidRDefault="00B16AD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4146.02</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4146.02</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33940.89</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15</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9941.68</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39</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43882.57</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8C0B8B" w:rsidRDefault="00B16AD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918.43</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918.43</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11505.66</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11505.66</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8C0B8B" w:rsidRDefault="00B16AD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251</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251</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32654</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32654</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8C0B8B" w:rsidRDefault="00B16ADD"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11</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29029.87</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124</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29153.87</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8C0B8B" w:rsidRDefault="00B16ADD"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1482</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1482</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15736.39</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15736.39</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8C0B8B" w:rsidRDefault="00B16ADD"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2264.41</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345</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2609.41</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13529.41</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1220.64</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14750.05</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C9248F" w:rsidRDefault="00B16ADD"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7</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1969.96</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7</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1969.96</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41170.55</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4292.3</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36</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45462.85</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396.8</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1429.7</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1826.5</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24384.56</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2332.99</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26717.55</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8162</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7305</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15467</w:t>
            </w:r>
          </w:p>
        </w:tc>
      </w:tr>
      <w:tr w:rsidR="00B16ADD"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5009.63</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5009.63</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22</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25465.29</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342</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23</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25807.29</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6292.7</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268.5</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6561.2</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13580.78</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13580.78</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0</w:t>
            </w:r>
          </w:p>
        </w:tc>
      </w:tr>
      <w:tr w:rsidR="00B16AD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16ADD" w:rsidRPr="00594BA4" w:rsidRDefault="00B16AD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B16ADD" w:rsidRPr="00594BA4" w:rsidRDefault="00B16ADD"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21</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13604.2</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7</w:t>
            </w:r>
          </w:p>
        </w:tc>
        <w:tc>
          <w:tcPr>
            <w:tcW w:w="1287"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6798.16</w:t>
            </w:r>
          </w:p>
        </w:tc>
        <w:tc>
          <w:tcPr>
            <w:tcW w:w="75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28</w:t>
            </w:r>
          </w:p>
        </w:tc>
        <w:tc>
          <w:tcPr>
            <w:tcW w:w="1465"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20402.4</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184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284793.198</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40</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34081.565</w:t>
            </w:r>
          </w:p>
        </w:tc>
        <w:tc>
          <w:tcPr>
            <w:tcW w:w="734"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224</w:t>
            </w:r>
          </w:p>
        </w:tc>
        <w:tc>
          <w:tcPr>
            <w:tcW w:w="1426" w:type="dxa"/>
            <w:tcBorders>
              <w:top w:val="nil"/>
              <w:left w:val="nil"/>
              <w:bottom w:val="single" w:sz="4" w:space="0" w:color="auto"/>
              <w:right w:val="single" w:sz="4" w:space="0" w:color="auto"/>
            </w:tcBorders>
            <w:shd w:val="clear" w:color="auto" w:fill="auto"/>
            <w:noWrap/>
            <w:vAlign w:val="center"/>
            <w:hideMark/>
          </w:tcPr>
          <w:p w:rsidR="00B16ADD" w:rsidRDefault="00B16ADD">
            <w:pPr>
              <w:jc w:val="center"/>
              <w:rPr>
                <w:rFonts w:ascii="宋体" w:hAnsi="宋体" w:cs="宋体"/>
                <w:sz w:val="24"/>
              </w:rPr>
            </w:pPr>
            <w:r>
              <w:rPr>
                <w:rFonts w:hint="eastAsia"/>
              </w:rPr>
              <w:t>318874.763</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28675251"/>
      <w:r w:rsidR="00703682" w:rsidRPr="007D42C8">
        <w:rPr>
          <w:rFonts w:hint="eastAsia"/>
          <w:color w:val="0D0D0D"/>
        </w:rPr>
        <w:t>物资管理信息</w:t>
      </w:r>
      <w:bookmarkEnd w:id="4"/>
    </w:p>
    <w:p w:rsidR="00FD4800" w:rsidRPr="00085769"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28675252"/>
      <w:r w:rsidRPr="00480909">
        <w:rPr>
          <w:rFonts w:ascii="黑体" w:eastAsia="黑体" w:hAnsi="宋体" w:hint="eastAsia"/>
          <w:color w:val="0D0D0D"/>
          <w:sz w:val="32"/>
          <w:szCs w:val="32"/>
        </w:rPr>
        <w:t>集团公司</w:t>
      </w:r>
      <w:r w:rsidR="00B16ADD">
        <w:rPr>
          <w:rFonts w:ascii="黑体" w:eastAsia="黑体" w:hAnsi="宋体" w:hint="eastAsia"/>
          <w:color w:val="0D0D0D"/>
          <w:sz w:val="32"/>
          <w:szCs w:val="32"/>
        </w:rPr>
        <w:t>10</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6C1B7C" w:rsidRPr="008B213E" w:rsidRDefault="006C1B7C" w:rsidP="006C1B7C">
      <w:pPr>
        <w:spacing w:line="520" w:lineRule="exact"/>
        <w:ind w:firstLineChars="221" w:firstLine="707"/>
        <w:rPr>
          <w:rFonts w:ascii="仿宋_GB2312" w:eastAsia="仿宋_GB2312"/>
          <w:sz w:val="32"/>
          <w:szCs w:val="32"/>
        </w:rPr>
      </w:pPr>
      <w:r>
        <w:rPr>
          <w:rFonts w:ascii="仿宋_GB2312" w:eastAsia="仿宋_GB2312" w:hint="eastAsia"/>
          <w:sz w:val="32"/>
          <w:szCs w:val="32"/>
        </w:rPr>
        <w:t>1</w:t>
      </w:r>
      <w:r w:rsidRPr="008B213E">
        <w:rPr>
          <w:rFonts w:ascii="仿宋_GB2312" w:eastAsia="仿宋_GB2312" w:hint="eastAsia"/>
          <w:sz w:val="32"/>
          <w:szCs w:val="32"/>
        </w:rPr>
        <w:t>.截止</w:t>
      </w:r>
      <w:r>
        <w:rPr>
          <w:rFonts w:ascii="仿宋_GB2312" w:eastAsia="仿宋_GB2312" w:hint="eastAsia"/>
          <w:sz w:val="32"/>
          <w:szCs w:val="32"/>
        </w:rPr>
        <w:t>10</w:t>
      </w:r>
      <w:r w:rsidRPr="008B213E">
        <w:rPr>
          <w:rFonts w:ascii="仿宋_GB2312" w:eastAsia="仿宋_GB2312" w:hint="eastAsia"/>
          <w:sz w:val="32"/>
          <w:szCs w:val="32"/>
        </w:rPr>
        <w:t>月底各铁路项目物资供应情况信息</w:t>
      </w:r>
    </w:p>
    <w:p w:rsidR="006C1B7C" w:rsidRPr="00C7152E" w:rsidRDefault="006C1B7C" w:rsidP="006C1B7C">
      <w:pPr>
        <w:spacing w:line="520" w:lineRule="exact"/>
        <w:ind w:firstLineChars="221" w:firstLine="707"/>
        <w:rPr>
          <w:rFonts w:ascii="仿宋" w:eastAsia="仿宋" w:hAnsi="仿宋" w:cs="仿宋"/>
          <w:sz w:val="32"/>
          <w:szCs w:val="32"/>
        </w:rPr>
      </w:pPr>
      <w:r w:rsidRPr="00C7152E">
        <w:rPr>
          <w:rFonts w:ascii="仿宋" w:eastAsia="仿宋" w:hAnsi="仿宋" w:cs="仿宋" w:hint="eastAsia"/>
          <w:sz w:val="32"/>
          <w:szCs w:val="32"/>
        </w:rPr>
        <w:t>蒙华铁路：太原分部因环保治理，地材供应紧张。</w:t>
      </w:r>
    </w:p>
    <w:p w:rsidR="006C1B7C" w:rsidRPr="00C7152E" w:rsidRDefault="006C1B7C" w:rsidP="006C1B7C">
      <w:pPr>
        <w:spacing w:line="520" w:lineRule="exact"/>
        <w:ind w:firstLineChars="221" w:firstLine="707"/>
        <w:rPr>
          <w:rFonts w:ascii="仿宋" w:eastAsia="仿宋" w:hAnsi="仿宋" w:cs="仿宋"/>
          <w:sz w:val="32"/>
          <w:szCs w:val="32"/>
        </w:rPr>
      </w:pPr>
      <w:r w:rsidRPr="00C7152E">
        <w:rPr>
          <w:rFonts w:ascii="仿宋" w:eastAsia="仿宋" w:hAnsi="仿宋" w:cs="仿宋"/>
          <w:sz w:val="32"/>
          <w:szCs w:val="32"/>
        </w:rPr>
        <w:t>商合杭</w:t>
      </w:r>
      <w:r w:rsidRPr="00C7152E">
        <w:rPr>
          <w:rFonts w:ascii="仿宋" w:eastAsia="仿宋" w:hAnsi="仿宋" w:cs="仿宋" w:hint="eastAsia"/>
          <w:sz w:val="32"/>
          <w:szCs w:val="32"/>
        </w:rPr>
        <w:t>铁路：石家庄分部因底座位混凝土施工所用水泥只能用湖州水泥造成供应紧张。</w:t>
      </w:r>
    </w:p>
    <w:p w:rsidR="006C1B7C" w:rsidRPr="00C7152E" w:rsidRDefault="006C1B7C" w:rsidP="006C1B7C">
      <w:pPr>
        <w:spacing w:line="520" w:lineRule="exact"/>
        <w:ind w:firstLineChars="221" w:firstLine="707"/>
        <w:rPr>
          <w:rFonts w:ascii="仿宋" w:eastAsia="仿宋" w:hAnsi="仿宋" w:cs="仿宋"/>
          <w:sz w:val="32"/>
          <w:szCs w:val="32"/>
        </w:rPr>
      </w:pPr>
      <w:r w:rsidRPr="00C7152E">
        <w:rPr>
          <w:rFonts w:ascii="仿宋" w:eastAsia="仿宋" w:hAnsi="仿宋" w:cs="仿宋" w:hint="eastAsia"/>
          <w:sz w:val="32"/>
          <w:szCs w:val="32"/>
        </w:rPr>
        <w:t>梅汕铁路：广州分部钢材</w:t>
      </w:r>
      <w:r>
        <w:rPr>
          <w:rFonts w:ascii="仿宋" w:eastAsia="仿宋" w:hAnsi="仿宋" w:cs="仿宋" w:hint="eastAsia"/>
          <w:sz w:val="32"/>
          <w:szCs w:val="32"/>
        </w:rPr>
        <w:t>、河砂</w:t>
      </w:r>
      <w:r w:rsidRPr="00C7152E">
        <w:rPr>
          <w:rFonts w:ascii="仿宋" w:eastAsia="仿宋" w:hAnsi="仿宋" w:cs="仿宋" w:hint="eastAsia"/>
          <w:sz w:val="32"/>
          <w:szCs w:val="32"/>
        </w:rPr>
        <w:t>供应偏紧。</w:t>
      </w:r>
    </w:p>
    <w:p w:rsidR="006C1B7C" w:rsidRPr="00C7152E" w:rsidRDefault="006C1B7C" w:rsidP="006C1B7C">
      <w:pPr>
        <w:spacing w:line="520" w:lineRule="exact"/>
        <w:ind w:firstLineChars="221" w:firstLine="707"/>
        <w:rPr>
          <w:rFonts w:ascii="仿宋" w:eastAsia="仿宋" w:hAnsi="仿宋" w:cs="仿宋"/>
          <w:sz w:val="32"/>
          <w:szCs w:val="32"/>
        </w:rPr>
      </w:pPr>
      <w:r w:rsidRPr="00C7152E">
        <w:rPr>
          <w:rFonts w:ascii="仿宋" w:eastAsia="仿宋" w:hAnsi="仿宋" w:cs="仿宋" w:hint="eastAsia"/>
          <w:sz w:val="32"/>
          <w:szCs w:val="32"/>
        </w:rPr>
        <w:t>福厦铁路：北京分部因资金问题，钢材、砂石料供应偏紧，其他物资基本正常。</w:t>
      </w:r>
    </w:p>
    <w:p w:rsidR="006C1B7C" w:rsidRPr="00C7152E" w:rsidRDefault="006C1B7C" w:rsidP="006C1B7C">
      <w:pPr>
        <w:spacing w:line="520" w:lineRule="exact"/>
        <w:ind w:firstLineChars="221" w:firstLine="707"/>
        <w:rPr>
          <w:rFonts w:ascii="仿宋" w:eastAsia="仿宋" w:hAnsi="仿宋" w:cs="仿宋"/>
          <w:sz w:val="32"/>
          <w:szCs w:val="32"/>
        </w:rPr>
      </w:pPr>
      <w:r w:rsidRPr="00C7152E">
        <w:rPr>
          <w:rFonts w:ascii="仿宋" w:eastAsia="仿宋" w:hAnsi="仿宋" w:cs="仿宋"/>
          <w:sz w:val="32"/>
          <w:szCs w:val="32"/>
        </w:rPr>
        <w:t>和邢</w:t>
      </w:r>
      <w:r w:rsidRPr="00C7152E">
        <w:rPr>
          <w:rFonts w:ascii="仿宋" w:eastAsia="仿宋" w:hAnsi="仿宋" w:cs="仿宋" w:hint="eastAsia"/>
          <w:sz w:val="32"/>
          <w:szCs w:val="32"/>
        </w:rPr>
        <w:t>铁路：钢材、地材供应偏紧。</w:t>
      </w:r>
    </w:p>
    <w:p w:rsidR="006C1B7C" w:rsidRPr="00C7152E" w:rsidRDefault="006C1B7C" w:rsidP="006C1B7C">
      <w:pPr>
        <w:spacing w:line="520" w:lineRule="exact"/>
        <w:ind w:firstLineChars="221" w:firstLine="707"/>
        <w:rPr>
          <w:rFonts w:ascii="仿宋" w:eastAsia="仿宋" w:hAnsi="仿宋" w:cs="仿宋"/>
          <w:sz w:val="32"/>
          <w:szCs w:val="32"/>
        </w:rPr>
      </w:pPr>
      <w:r w:rsidRPr="00C7152E">
        <w:rPr>
          <w:rFonts w:ascii="仿宋" w:eastAsia="仿宋" w:hAnsi="仿宋" w:cs="仿宋"/>
          <w:sz w:val="32"/>
          <w:szCs w:val="32"/>
        </w:rPr>
        <w:t>阳安</w:t>
      </w:r>
      <w:r w:rsidRPr="00C7152E">
        <w:rPr>
          <w:rFonts w:ascii="仿宋" w:eastAsia="仿宋" w:hAnsi="仿宋" w:cs="仿宋" w:hint="eastAsia"/>
          <w:sz w:val="32"/>
          <w:szCs w:val="32"/>
        </w:rPr>
        <w:t>铁路：因环保检查，水泥、地料等地材供应紧张。</w:t>
      </w:r>
    </w:p>
    <w:p w:rsidR="006C1B7C" w:rsidRPr="00C7152E" w:rsidRDefault="006C1B7C" w:rsidP="006C1B7C">
      <w:pPr>
        <w:spacing w:line="520" w:lineRule="exact"/>
        <w:ind w:firstLineChars="221" w:firstLine="707"/>
        <w:rPr>
          <w:rFonts w:ascii="仿宋" w:eastAsia="仿宋" w:hAnsi="仿宋" w:cs="仿宋"/>
          <w:sz w:val="32"/>
          <w:szCs w:val="32"/>
        </w:rPr>
      </w:pPr>
      <w:r w:rsidRPr="00C7152E">
        <w:rPr>
          <w:rFonts w:ascii="仿宋" w:eastAsia="仿宋" w:hAnsi="仿宋" w:cs="仿宋" w:hint="eastAsia"/>
          <w:sz w:val="32"/>
          <w:szCs w:val="32"/>
        </w:rPr>
        <w:t>京张铁路、丰台站改、衢宁铁路、赣深铁路、</w:t>
      </w:r>
      <w:r w:rsidRPr="00C7152E">
        <w:rPr>
          <w:rFonts w:ascii="仿宋" w:eastAsia="仿宋" w:hAnsi="仿宋" w:cs="仿宋"/>
          <w:sz w:val="32"/>
          <w:szCs w:val="32"/>
        </w:rPr>
        <w:t>代建京张</w:t>
      </w:r>
      <w:r w:rsidRPr="00C7152E">
        <w:rPr>
          <w:rFonts w:ascii="仿宋" w:eastAsia="仿宋" w:hAnsi="仿宋" w:cs="仿宋" w:hint="eastAsia"/>
          <w:sz w:val="32"/>
          <w:szCs w:val="32"/>
        </w:rPr>
        <w:t>、张家口南站改造、京沈星火站、</w:t>
      </w:r>
      <w:r w:rsidRPr="00C7152E">
        <w:rPr>
          <w:rFonts w:ascii="仿宋" w:eastAsia="仿宋" w:hAnsi="仿宋" w:cs="仿宋"/>
          <w:sz w:val="32"/>
          <w:szCs w:val="32"/>
        </w:rPr>
        <w:t>太原</w:t>
      </w:r>
      <w:r w:rsidRPr="00C7152E">
        <w:rPr>
          <w:rFonts w:ascii="仿宋" w:eastAsia="仿宋" w:hAnsi="仿宋" w:cs="仿宋" w:hint="eastAsia"/>
          <w:sz w:val="32"/>
          <w:szCs w:val="32"/>
        </w:rPr>
        <w:t>西南环、</w:t>
      </w:r>
      <w:r w:rsidRPr="00C7152E">
        <w:rPr>
          <w:rFonts w:ascii="仿宋" w:eastAsia="仿宋" w:hAnsi="仿宋" w:cs="仿宋"/>
          <w:sz w:val="32"/>
          <w:szCs w:val="32"/>
        </w:rPr>
        <w:t>玉磨</w:t>
      </w:r>
      <w:r w:rsidRPr="00C7152E">
        <w:rPr>
          <w:rFonts w:ascii="仿宋" w:eastAsia="仿宋" w:hAnsi="仿宋" w:cs="仿宋" w:hint="eastAsia"/>
          <w:sz w:val="32"/>
          <w:szCs w:val="32"/>
        </w:rPr>
        <w:t>铁路、</w:t>
      </w:r>
      <w:r w:rsidRPr="00C7152E">
        <w:rPr>
          <w:rFonts w:ascii="仿宋" w:eastAsia="仿宋" w:hAnsi="仿宋" w:cs="仿宋"/>
          <w:sz w:val="32"/>
          <w:szCs w:val="32"/>
        </w:rPr>
        <w:t>东海岛</w:t>
      </w:r>
      <w:r w:rsidRPr="00C7152E">
        <w:rPr>
          <w:rFonts w:ascii="仿宋" w:eastAsia="仿宋" w:hAnsi="仿宋" w:cs="仿宋" w:hint="eastAsia"/>
          <w:sz w:val="32"/>
          <w:szCs w:val="32"/>
        </w:rPr>
        <w:t>铁路、朔山铁路、南沙港铁路：物资供应基本正常。</w:t>
      </w:r>
    </w:p>
    <w:p w:rsidR="006C1B7C" w:rsidRPr="00C7152E" w:rsidRDefault="006C1B7C" w:rsidP="006C1B7C">
      <w:pPr>
        <w:spacing w:line="520" w:lineRule="exact"/>
        <w:ind w:firstLineChars="221" w:firstLine="707"/>
        <w:rPr>
          <w:rFonts w:ascii="仿宋_GB2312" w:eastAsia="仿宋_GB2312"/>
          <w:sz w:val="32"/>
          <w:szCs w:val="32"/>
        </w:rPr>
      </w:pPr>
      <w:r w:rsidRPr="00C7152E">
        <w:rPr>
          <w:rFonts w:ascii="仿宋_GB2312" w:eastAsia="仿宋_GB2312" w:hint="eastAsia"/>
          <w:sz w:val="32"/>
          <w:szCs w:val="32"/>
        </w:rPr>
        <w:t>每天统计各公司报送的项目物资供应情况日报，审核汇总后形成集团公司物资供应日报并发至微信群、QQ群。</w:t>
      </w:r>
    </w:p>
    <w:p w:rsidR="006C1B7C" w:rsidRPr="00C7152E" w:rsidRDefault="006C1B7C" w:rsidP="006C1B7C">
      <w:pPr>
        <w:spacing w:line="520" w:lineRule="exact"/>
        <w:ind w:firstLineChars="221" w:firstLine="707"/>
        <w:rPr>
          <w:rFonts w:ascii="仿宋_GB2312" w:eastAsia="仿宋_GB2312" w:hAnsi="Calibri"/>
          <w:sz w:val="32"/>
          <w:szCs w:val="32"/>
        </w:rPr>
      </w:pPr>
      <w:r w:rsidRPr="00C7152E">
        <w:rPr>
          <w:rFonts w:ascii="仿宋_GB2312" w:eastAsia="仿宋_GB2312" w:hint="eastAsia"/>
          <w:sz w:val="32"/>
          <w:szCs w:val="32"/>
        </w:rPr>
        <w:t>对存在供应紧张或问题的项目部，当天与公司物资部长进行了联系，要求物资部长进行落实。</w:t>
      </w:r>
    </w:p>
    <w:p w:rsidR="008B213E" w:rsidRDefault="006C1B7C" w:rsidP="008B213E">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2</w:t>
      </w:r>
      <w:r w:rsidR="008B213E">
        <w:rPr>
          <w:rFonts w:ascii="楷体_GB2312" w:eastAsia="楷体_GB2312" w:hAnsi="黑体" w:hint="eastAsia"/>
          <w:sz w:val="32"/>
          <w:szCs w:val="32"/>
        </w:rPr>
        <w:t>、2018年</w:t>
      </w:r>
      <w:r w:rsidR="006473E7">
        <w:rPr>
          <w:rFonts w:ascii="楷体_GB2312" w:eastAsia="楷体_GB2312" w:hAnsi="黑体" w:hint="eastAsia"/>
          <w:sz w:val="32"/>
          <w:szCs w:val="32"/>
        </w:rPr>
        <w:t>10</w:t>
      </w:r>
      <w:r w:rsidR="008B213E">
        <w:rPr>
          <w:rFonts w:ascii="楷体_GB2312" w:eastAsia="楷体_GB2312" w:hAnsi="黑体" w:hint="eastAsia"/>
          <w:sz w:val="32"/>
          <w:szCs w:val="32"/>
        </w:rPr>
        <w:t>月份集采数据</w:t>
      </w:r>
    </w:p>
    <w:p w:rsidR="008B213E" w:rsidRDefault="008B213E" w:rsidP="008B213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（1）集采数据</w:t>
      </w:r>
    </w:p>
    <w:p w:rsidR="008B213E" w:rsidRDefault="004B4B38" w:rsidP="008B213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8B213E">
        <w:rPr>
          <w:rFonts w:ascii="仿宋" w:eastAsia="仿宋" w:hAnsi="仿宋" w:cs="仿宋" w:hint="eastAsia"/>
          <w:sz w:val="32"/>
          <w:szCs w:val="32"/>
        </w:rPr>
        <w:t>月份，进行集采供应项目数量22</w:t>
      </w:r>
      <w:r>
        <w:rPr>
          <w:rFonts w:ascii="仿宋" w:eastAsia="仿宋" w:hAnsi="仿宋" w:cs="仿宋" w:hint="eastAsia"/>
          <w:sz w:val="32"/>
          <w:szCs w:val="32"/>
        </w:rPr>
        <w:t>4</w:t>
      </w:r>
      <w:r w:rsidR="008B213E">
        <w:rPr>
          <w:rFonts w:ascii="仿宋" w:eastAsia="仿宋" w:hAnsi="仿宋" w:cs="仿宋" w:hint="eastAsia"/>
          <w:sz w:val="32"/>
          <w:szCs w:val="32"/>
        </w:rPr>
        <w:t>个，采购供应总额9.</w:t>
      </w:r>
      <w:r w:rsidR="00EE5AA4">
        <w:rPr>
          <w:rFonts w:ascii="仿宋" w:eastAsia="仿宋" w:hAnsi="仿宋" w:cs="仿宋" w:hint="eastAsia"/>
          <w:sz w:val="32"/>
          <w:szCs w:val="32"/>
        </w:rPr>
        <w:t>93</w:t>
      </w:r>
      <w:r w:rsidR="008B213E">
        <w:rPr>
          <w:rFonts w:ascii="仿宋" w:eastAsia="仿宋" w:hAnsi="仿宋" w:cs="仿宋" w:hint="eastAsia"/>
          <w:sz w:val="32"/>
          <w:szCs w:val="32"/>
        </w:rPr>
        <w:t>亿元，其中集采供应额9.</w:t>
      </w:r>
      <w:r w:rsidR="00EE5AA4">
        <w:rPr>
          <w:rFonts w:ascii="仿宋" w:eastAsia="仿宋" w:hAnsi="仿宋" w:cs="仿宋" w:hint="eastAsia"/>
          <w:sz w:val="32"/>
          <w:szCs w:val="32"/>
        </w:rPr>
        <w:t>87</w:t>
      </w:r>
      <w:r w:rsidR="008B213E">
        <w:rPr>
          <w:rFonts w:ascii="仿宋" w:eastAsia="仿宋" w:hAnsi="仿宋" w:cs="仿宋" w:hint="eastAsia"/>
          <w:sz w:val="32"/>
          <w:szCs w:val="32"/>
        </w:rPr>
        <w:t>亿元，物资集中度99.3%。年累物资采购供应总额</w:t>
      </w:r>
      <w:r w:rsidR="00EE5AA4">
        <w:rPr>
          <w:rFonts w:ascii="仿宋" w:eastAsia="仿宋" w:hAnsi="仿宋" w:cs="仿宋" w:hint="eastAsia"/>
          <w:sz w:val="32"/>
          <w:szCs w:val="32"/>
        </w:rPr>
        <w:t>91</w:t>
      </w:r>
      <w:r w:rsidR="008B213E">
        <w:rPr>
          <w:rFonts w:ascii="仿宋" w:eastAsia="仿宋" w:hAnsi="仿宋" w:cs="仿宋" w:hint="eastAsia"/>
          <w:sz w:val="32"/>
          <w:szCs w:val="32"/>
        </w:rPr>
        <w:t>.</w:t>
      </w:r>
      <w:r w:rsidR="00EE5AA4">
        <w:rPr>
          <w:rFonts w:ascii="仿宋" w:eastAsia="仿宋" w:hAnsi="仿宋" w:cs="仿宋" w:hint="eastAsia"/>
          <w:sz w:val="32"/>
          <w:szCs w:val="32"/>
        </w:rPr>
        <w:t>67</w:t>
      </w:r>
      <w:r w:rsidR="008B213E">
        <w:rPr>
          <w:rFonts w:ascii="仿宋" w:eastAsia="仿宋" w:hAnsi="仿宋" w:cs="仿宋" w:hint="eastAsia"/>
          <w:sz w:val="32"/>
          <w:szCs w:val="32"/>
        </w:rPr>
        <w:t>亿元，年累集采供应额</w:t>
      </w:r>
      <w:r w:rsidR="00EE5AA4">
        <w:rPr>
          <w:rFonts w:ascii="仿宋" w:eastAsia="仿宋" w:hAnsi="仿宋" w:cs="仿宋" w:hint="eastAsia"/>
          <w:sz w:val="32"/>
          <w:szCs w:val="32"/>
        </w:rPr>
        <w:t>9</w:t>
      </w:r>
      <w:r w:rsidR="008B213E">
        <w:rPr>
          <w:rFonts w:ascii="仿宋" w:eastAsia="仿宋" w:hAnsi="仿宋" w:cs="仿宋" w:hint="eastAsia"/>
          <w:sz w:val="32"/>
          <w:szCs w:val="32"/>
        </w:rPr>
        <w:t>0.</w:t>
      </w:r>
      <w:r w:rsidR="00EE5AA4">
        <w:rPr>
          <w:rFonts w:ascii="仿宋" w:eastAsia="仿宋" w:hAnsi="仿宋" w:cs="仿宋" w:hint="eastAsia"/>
          <w:sz w:val="32"/>
          <w:szCs w:val="32"/>
        </w:rPr>
        <w:t xml:space="preserve"> </w:t>
      </w:r>
      <w:r w:rsidR="008B213E">
        <w:rPr>
          <w:rFonts w:ascii="仿宋" w:eastAsia="仿宋" w:hAnsi="仿宋" w:cs="仿宋" w:hint="eastAsia"/>
          <w:sz w:val="32"/>
          <w:szCs w:val="32"/>
        </w:rPr>
        <w:t>4亿元，物资</w:t>
      </w:r>
      <w:r w:rsidR="008B213E">
        <w:rPr>
          <w:rFonts w:ascii="仿宋" w:eastAsia="仿宋" w:hAnsi="仿宋" w:cs="仿宋" w:hint="eastAsia"/>
          <w:sz w:val="32"/>
          <w:szCs w:val="32"/>
        </w:rPr>
        <w:lastRenderedPageBreak/>
        <w:t>集中采购度9</w:t>
      </w:r>
      <w:r w:rsidR="00EE5AA4">
        <w:rPr>
          <w:rFonts w:ascii="仿宋" w:eastAsia="仿宋" w:hAnsi="仿宋" w:cs="仿宋" w:hint="eastAsia"/>
          <w:sz w:val="32"/>
          <w:szCs w:val="32"/>
        </w:rPr>
        <w:t>8</w:t>
      </w:r>
      <w:r w:rsidR="008B213E">
        <w:rPr>
          <w:rFonts w:ascii="仿宋" w:eastAsia="仿宋" w:hAnsi="仿宋" w:cs="仿宋" w:hint="eastAsia"/>
          <w:sz w:val="32"/>
          <w:szCs w:val="32"/>
        </w:rPr>
        <w:t>.</w:t>
      </w:r>
      <w:r w:rsidR="00EE5AA4">
        <w:rPr>
          <w:rFonts w:ascii="仿宋" w:eastAsia="仿宋" w:hAnsi="仿宋" w:cs="仿宋" w:hint="eastAsia"/>
          <w:sz w:val="32"/>
          <w:szCs w:val="32"/>
        </w:rPr>
        <w:t>62</w:t>
      </w:r>
      <w:r w:rsidR="008B213E">
        <w:rPr>
          <w:rFonts w:ascii="仿宋" w:eastAsia="仿宋" w:hAnsi="仿宋" w:cs="仿宋" w:hint="eastAsia"/>
          <w:sz w:val="32"/>
          <w:szCs w:val="32"/>
        </w:rPr>
        <w:t>%，占自定指标97亿元的</w:t>
      </w:r>
      <w:r w:rsidR="00EE5AA4">
        <w:rPr>
          <w:rFonts w:ascii="仿宋" w:eastAsia="仿宋" w:hAnsi="仿宋" w:cs="仿宋" w:hint="eastAsia"/>
          <w:sz w:val="32"/>
          <w:szCs w:val="32"/>
        </w:rPr>
        <w:t>9</w:t>
      </w:r>
      <w:r w:rsidR="008B213E">
        <w:rPr>
          <w:rFonts w:ascii="仿宋" w:eastAsia="仿宋" w:hAnsi="仿宋" w:cs="仿宋" w:hint="eastAsia"/>
          <w:sz w:val="32"/>
          <w:szCs w:val="32"/>
        </w:rPr>
        <w:t>3.</w:t>
      </w:r>
      <w:r w:rsidR="00EE5AA4">
        <w:rPr>
          <w:rFonts w:ascii="仿宋" w:eastAsia="仿宋" w:hAnsi="仿宋" w:cs="仿宋" w:hint="eastAsia"/>
          <w:sz w:val="32"/>
          <w:szCs w:val="32"/>
        </w:rPr>
        <w:t>2</w:t>
      </w:r>
      <w:r w:rsidR="008B213E">
        <w:rPr>
          <w:rFonts w:ascii="仿宋" w:eastAsia="仿宋" w:hAnsi="仿宋" w:cs="仿宋" w:hint="eastAsia"/>
          <w:sz w:val="32"/>
          <w:szCs w:val="32"/>
        </w:rPr>
        <w:t>%。</w:t>
      </w:r>
    </w:p>
    <w:p w:rsidR="008B213E" w:rsidRDefault="008B213E" w:rsidP="008B213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（2）电商数据</w:t>
      </w:r>
    </w:p>
    <w:p w:rsidR="008B213E" w:rsidRDefault="00EE5AA4" w:rsidP="008B213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8B213E">
        <w:rPr>
          <w:rFonts w:ascii="仿宋" w:eastAsia="仿宋" w:hAnsi="仿宋" w:cs="仿宋" w:hint="eastAsia"/>
          <w:sz w:val="32"/>
          <w:szCs w:val="32"/>
        </w:rPr>
        <w:t>月份，有1</w:t>
      </w:r>
      <w:r w:rsidR="00C379D5">
        <w:rPr>
          <w:rFonts w:ascii="仿宋" w:eastAsia="仿宋" w:hAnsi="仿宋" w:cs="仿宋" w:hint="eastAsia"/>
          <w:sz w:val="32"/>
          <w:szCs w:val="32"/>
        </w:rPr>
        <w:t>36</w:t>
      </w:r>
      <w:r w:rsidR="008B213E">
        <w:rPr>
          <w:rFonts w:ascii="仿宋" w:eastAsia="仿宋" w:hAnsi="仿宋" w:cs="仿宋" w:hint="eastAsia"/>
          <w:sz w:val="32"/>
          <w:szCs w:val="32"/>
        </w:rPr>
        <w:t>个项目部开展电商采购，成交金额1</w:t>
      </w:r>
      <w:r w:rsidR="00C379D5">
        <w:rPr>
          <w:rFonts w:ascii="仿宋" w:eastAsia="仿宋" w:hAnsi="仿宋" w:cs="仿宋" w:hint="eastAsia"/>
          <w:sz w:val="32"/>
          <w:szCs w:val="32"/>
        </w:rPr>
        <w:t>2855</w:t>
      </w:r>
      <w:r w:rsidR="008B213E">
        <w:rPr>
          <w:rFonts w:ascii="仿宋" w:eastAsia="仿宋" w:hAnsi="仿宋" w:cs="仿宋" w:hint="eastAsia"/>
          <w:sz w:val="32"/>
          <w:szCs w:val="32"/>
        </w:rPr>
        <w:t>万元，其中中铁物资商城成交金额1</w:t>
      </w:r>
      <w:r w:rsidR="00C379D5">
        <w:rPr>
          <w:rFonts w:ascii="仿宋" w:eastAsia="仿宋" w:hAnsi="仿宋" w:cs="仿宋" w:hint="eastAsia"/>
          <w:sz w:val="32"/>
          <w:szCs w:val="32"/>
        </w:rPr>
        <w:t>2492</w:t>
      </w:r>
      <w:r w:rsidR="008B213E">
        <w:rPr>
          <w:rFonts w:ascii="仿宋" w:eastAsia="仿宋" w:hAnsi="仿宋" w:cs="仿宋" w:hint="eastAsia"/>
          <w:sz w:val="32"/>
          <w:szCs w:val="32"/>
        </w:rPr>
        <w:t>万元，在线支付金额</w:t>
      </w:r>
      <w:r w:rsidR="00C379D5">
        <w:rPr>
          <w:rFonts w:ascii="仿宋" w:eastAsia="仿宋" w:hAnsi="仿宋" w:cs="仿宋" w:hint="eastAsia"/>
          <w:sz w:val="32"/>
          <w:szCs w:val="32"/>
        </w:rPr>
        <w:t>2809</w:t>
      </w:r>
      <w:r w:rsidR="008B213E">
        <w:rPr>
          <w:rFonts w:ascii="仿宋" w:eastAsia="仿宋" w:hAnsi="仿宋" w:cs="仿宋" w:hint="eastAsia"/>
          <w:sz w:val="32"/>
          <w:szCs w:val="32"/>
        </w:rPr>
        <w:t>万元；</w:t>
      </w:r>
      <w:r w:rsidR="00C379D5">
        <w:rPr>
          <w:rFonts w:ascii="仿宋" w:eastAsia="仿宋" w:hAnsi="仿宋" w:cs="仿宋" w:hint="eastAsia"/>
          <w:sz w:val="32"/>
          <w:szCs w:val="32"/>
        </w:rPr>
        <w:t>全</w:t>
      </w:r>
      <w:r w:rsidR="008B213E">
        <w:rPr>
          <w:rFonts w:ascii="仿宋" w:eastAsia="仿宋" w:hAnsi="仿宋" w:cs="仿宋" w:hint="eastAsia"/>
          <w:sz w:val="32"/>
          <w:szCs w:val="32"/>
        </w:rPr>
        <w:t>年有2</w:t>
      </w:r>
      <w:r w:rsidR="00C379D5">
        <w:rPr>
          <w:rFonts w:ascii="仿宋" w:eastAsia="仿宋" w:hAnsi="仿宋" w:cs="仿宋" w:hint="eastAsia"/>
          <w:sz w:val="32"/>
          <w:szCs w:val="32"/>
        </w:rPr>
        <w:t>6</w:t>
      </w:r>
      <w:r w:rsidR="008B213E">
        <w:rPr>
          <w:rFonts w:ascii="仿宋" w:eastAsia="仿宋" w:hAnsi="仿宋" w:cs="仿宋" w:hint="eastAsia"/>
          <w:sz w:val="32"/>
          <w:szCs w:val="32"/>
        </w:rPr>
        <w:t>7个项目部开展电商采购，累计成交金额1</w:t>
      </w:r>
      <w:r w:rsidR="00C379D5">
        <w:rPr>
          <w:rFonts w:ascii="仿宋" w:eastAsia="仿宋" w:hAnsi="仿宋" w:cs="仿宋" w:hint="eastAsia"/>
          <w:sz w:val="32"/>
          <w:szCs w:val="32"/>
        </w:rPr>
        <w:t>30322</w:t>
      </w:r>
      <w:r w:rsidR="008B213E">
        <w:rPr>
          <w:rFonts w:ascii="仿宋" w:eastAsia="仿宋" w:hAnsi="仿宋" w:cs="仿宋" w:hint="eastAsia"/>
          <w:sz w:val="32"/>
          <w:szCs w:val="32"/>
        </w:rPr>
        <w:t>万元，占年度电商指标8亿元的1</w:t>
      </w:r>
      <w:r w:rsidR="00C379D5">
        <w:rPr>
          <w:rFonts w:ascii="仿宋" w:eastAsia="仿宋" w:hAnsi="仿宋" w:cs="仿宋" w:hint="eastAsia"/>
          <w:sz w:val="32"/>
          <w:szCs w:val="32"/>
        </w:rPr>
        <w:t>62.</w:t>
      </w:r>
      <w:r w:rsidR="008B213E">
        <w:rPr>
          <w:rFonts w:ascii="仿宋" w:eastAsia="仿宋" w:hAnsi="仿宋" w:cs="仿宋" w:hint="eastAsia"/>
          <w:sz w:val="32"/>
          <w:szCs w:val="32"/>
        </w:rPr>
        <w:t>8%，其中中铁物资商城成交金额1</w:t>
      </w:r>
      <w:r w:rsidR="00C379D5">
        <w:rPr>
          <w:rFonts w:ascii="仿宋" w:eastAsia="仿宋" w:hAnsi="仿宋" w:cs="仿宋" w:hint="eastAsia"/>
          <w:sz w:val="32"/>
          <w:szCs w:val="32"/>
        </w:rPr>
        <w:t>26960</w:t>
      </w:r>
      <w:r w:rsidR="008B213E">
        <w:rPr>
          <w:rFonts w:ascii="仿宋" w:eastAsia="仿宋" w:hAnsi="仿宋" w:cs="仿宋" w:hint="eastAsia"/>
          <w:sz w:val="32"/>
          <w:szCs w:val="32"/>
        </w:rPr>
        <w:t>万元，占年度电商指标8亿元的</w:t>
      </w:r>
      <w:r w:rsidR="00C379D5">
        <w:rPr>
          <w:rFonts w:ascii="仿宋" w:eastAsia="仿宋" w:hAnsi="仿宋" w:cs="仿宋" w:hint="eastAsia"/>
          <w:sz w:val="32"/>
          <w:szCs w:val="32"/>
        </w:rPr>
        <w:t>158</w:t>
      </w:r>
      <w:r w:rsidR="008B213E">
        <w:rPr>
          <w:rFonts w:ascii="仿宋" w:eastAsia="仿宋" w:hAnsi="仿宋" w:cs="仿宋" w:hint="eastAsia"/>
          <w:sz w:val="32"/>
          <w:szCs w:val="32"/>
        </w:rPr>
        <w:t>.</w:t>
      </w:r>
      <w:r w:rsidR="00C379D5">
        <w:rPr>
          <w:rFonts w:ascii="仿宋" w:eastAsia="仿宋" w:hAnsi="仿宋" w:cs="仿宋" w:hint="eastAsia"/>
          <w:sz w:val="32"/>
          <w:szCs w:val="32"/>
        </w:rPr>
        <w:t>7</w:t>
      </w:r>
      <w:r w:rsidR="008B213E">
        <w:rPr>
          <w:rFonts w:ascii="仿宋" w:eastAsia="仿宋" w:hAnsi="仿宋" w:cs="仿宋" w:hint="eastAsia"/>
          <w:sz w:val="32"/>
          <w:szCs w:val="32"/>
        </w:rPr>
        <w:t>%，在线支付金额4</w:t>
      </w:r>
      <w:r w:rsidR="00C379D5">
        <w:rPr>
          <w:rFonts w:ascii="仿宋" w:eastAsia="仿宋" w:hAnsi="仿宋" w:cs="仿宋" w:hint="eastAsia"/>
          <w:sz w:val="32"/>
          <w:szCs w:val="32"/>
        </w:rPr>
        <w:t>5312</w:t>
      </w:r>
      <w:r w:rsidR="008B213E">
        <w:rPr>
          <w:rFonts w:ascii="仿宋" w:eastAsia="仿宋" w:hAnsi="仿宋" w:cs="仿宋" w:hint="eastAsia"/>
          <w:sz w:val="32"/>
          <w:szCs w:val="32"/>
        </w:rPr>
        <w:t>万元，占年度电商指标8亿元的</w:t>
      </w:r>
      <w:r w:rsidR="00C379D5">
        <w:rPr>
          <w:rFonts w:ascii="仿宋" w:eastAsia="仿宋" w:hAnsi="仿宋" w:cs="仿宋" w:hint="eastAsia"/>
          <w:sz w:val="32"/>
          <w:szCs w:val="32"/>
        </w:rPr>
        <w:t>60</w:t>
      </w:r>
      <w:r w:rsidR="008B213E">
        <w:rPr>
          <w:rFonts w:ascii="仿宋" w:eastAsia="仿宋" w:hAnsi="仿宋" w:cs="仿宋" w:hint="eastAsia"/>
          <w:sz w:val="32"/>
          <w:szCs w:val="32"/>
        </w:rPr>
        <w:t>.</w:t>
      </w:r>
      <w:r w:rsidR="00C379D5">
        <w:rPr>
          <w:rFonts w:ascii="仿宋" w:eastAsia="仿宋" w:hAnsi="仿宋" w:cs="仿宋" w:hint="eastAsia"/>
          <w:sz w:val="32"/>
          <w:szCs w:val="32"/>
        </w:rPr>
        <w:t>83</w:t>
      </w:r>
      <w:r w:rsidR="008B213E">
        <w:rPr>
          <w:rFonts w:ascii="仿宋" w:eastAsia="仿宋" w:hAnsi="仿宋" w:cs="仿宋" w:hint="eastAsia"/>
          <w:sz w:val="32"/>
          <w:szCs w:val="32"/>
        </w:rPr>
        <w:t>%。</w:t>
      </w:r>
    </w:p>
    <w:p w:rsidR="008B213E" w:rsidRDefault="008B213E" w:rsidP="008B213E">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（3）招标数据</w:t>
      </w:r>
    </w:p>
    <w:p w:rsidR="008B213E" w:rsidRPr="00A5469A" w:rsidRDefault="00C379D5" w:rsidP="008B213E">
      <w:pPr>
        <w:spacing w:line="520" w:lineRule="exact"/>
        <w:ind w:firstLineChars="221" w:firstLine="707"/>
        <w:rPr>
          <w:rFonts w:ascii="楷体_GB2312" w:eastAsia="楷体_GB2312" w:hAnsi="黑体"/>
          <w:sz w:val="32"/>
          <w:szCs w:val="32"/>
        </w:rPr>
      </w:pPr>
      <w:r>
        <w:rPr>
          <w:rFonts w:ascii="仿宋" w:eastAsia="仿宋" w:hAnsi="仿宋" w:cs="仿宋" w:hint="eastAsia"/>
          <w:sz w:val="32"/>
          <w:szCs w:val="32"/>
        </w:rPr>
        <w:t>10</w:t>
      </w:r>
      <w:r w:rsidR="008B213E">
        <w:rPr>
          <w:rFonts w:ascii="仿宋" w:eastAsia="仿宋" w:hAnsi="仿宋" w:cs="仿宋" w:hint="eastAsia"/>
          <w:sz w:val="32"/>
          <w:szCs w:val="32"/>
        </w:rPr>
        <w:t>月份有效公开挂网采购项目2</w:t>
      </w:r>
      <w:r>
        <w:rPr>
          <w:rFonts w:ascii="仿宋" w:eastAsia="仿宋" w:hAnsi="仿宋" w:cs="仿宋" w:hint="eastAsia"/>
          <w:sz w:val="32"/>
          <w:szCs w:val="32"/>
        </w:rPr>
        <w:t>8</w:t>
      </w:r>
      <w:r w:rsidR="008B213E">
        <w:rPr>
          <w:rFonts w:ascii="仿宋" w:eastAsia="仿宋" w:hAnsi="仿宋" w:cs="仿宋" w:hint="eastAsia"/>
          <w:sz w:val="32"/>
          <w:szCs w:val="32"/>
        </w:rPr>
        <w:t>个，年累有效公开挂网项目</w:t>
      </w:r>
      <w:r>
        <w:rPr>
          <w:rFonts w:ascii="仿宋" w:eastAsia="仿宋" w:hAnsi="仿宋" w:cs="仿宋" w:hint="eastAsia"/>
          <w:sz w:val="32"/>
          <w:szCs w:val="32"/>
        </w:rPr>
        <w:t>224</w:t>
      </w:r>
      <w:r w:rsidR="008B213E">
        <w:rPr>
          <w:rFonts w:ascii="仿宋" w:eastAsia="仿宋" w:hAnsi="仿宋" w:cs="仿宋" w:hint="eastAsia"/>
          <w:sz w:val="32"/>
          <w:szCs w:val="32"/>
        </w:rPr>
        <w:t>个；</w:t>
      </w:r>
      <w:r>
        <w:rPr>
          <w:rFonts w:ascii="仿宋" w:eastAsia="仿宋" w:hAnsi="仿宋" w:cs="仿宋" w:hint="eastAsia"/>
          <w:sz w:val="32"/>
          <w:szCs w:val="32"/>
        </w:rPr>
        <w:t>10</w:t>
      </w:r>
      <w:r w:rsidR="008B213E">
        <w:rPr>
          <w:rFonts w:ascii="仿宋" w:eastAsia="仿宋" w:hAnsi="仿宋" w:cs="仿宋" w:hint="eastAsia"/>
          <w:sz w:val="32"/>
          <w:szCs w:val="32"/>
        </w:rPr>
        <w:t>月采购中标总额</w:t>
      </w:r>
      <w:r>
        <w:rPr>
          <w:rFonts w:ascii="仿宋" w:eastAsia="仿宋" w:hAnsi="仿宋" w:cs="仿宋" w:hint="eastAsia"/>
          <w:sz w:val="32"/>
          <w:szCs w:val="32"/>
        </w:rPr>
        <w:t>20402</w:t>
      </w:r>
      <w:r w:rsidR="008B213E">
        <w:rPr>
          <w:rFonts w:ascii="仿宋" w:eastAsia="仿宋" w:hAnsi="仿宋" w:cs="仿宋" w:hint="eastAsia"/>
          <w:sz w:val="32"/>
          <w:szCs w:val="32"/>
        </w:rPr>
        <w:t>万元，与平均报价相比降低采购成本</w:t>
      </w:r>
      <w:r>
        <w:rPr>
          <w:rFonts w:ascii="仿宋" w:eastAsia="仿宋" w:hAnsi="仿宋" w:cs="仿宋" w:hint="eastAsia"/>
          <w:sz w:val="32"/>
          <w:szCs w:val="32"/>
        </w:rPr>
        <w:t>1811</w:t>
      </w:r>
      <w:r w:rsidR="008B213E">
        <w:rPr>
          <w:rFonts w:ascii="仿宋" w:eastAsia="仿宋" w:hAnsi="仿宋" w:cs="仿宋" w:hint="eastAsia"/>
          <w:sz w:val="32"/>
          <w:szCs w:val="32"/>
        </w:rPr>
        <w:t>万元，降采率</w:t>
      </w:r>
      <w:r>
        <w:rPr>
          <w:rFonts w:ascii="仿宋" w:eastAsia="仿宋" w:hAnsi="仿宋" w:cs="仿宋" w:hint="eastAsia"/>
          <w:sz w:val="32"/>
          <w:szCs w:val="32"/>
        </w:rPr>
        <w:t>8</w:t>
      </w:r>
      <w:r w:rsidR="008B213E">
        <w:rPr>
          <w:rFonts w:ascii="仿宋" w:eastAsia="仿宋" w:hAnsi="仿宋" w:cs="仿宋" w:hint="eastAsia"/>
          <w:sz w:val="32"/>
          <w:szCs w:val="32"/>
        </w:rPr>
        <w:t>.</w:t>
      </w:r>
      <w:r>
        <w:rPr>
          <w:rFonts w:ascii="仿宋" w:eastAsia="仿宋" w:hAnsi="仿宋" w:cs="仿宋" w:hint="eastAsia"/>
          <w:sz w:val="32"/>
          <w:szCs w:val="32"/>
        </w:rPr>
        <w:t>1</w:t>
      </w:r>
      <w:r w:rsidR="008B213E">
        <w:rPr>
          <w:rFonts w:ascii="仿宋" w:eastAsia="仿宋" w:hAnsi="仿宋" w:cs="仿宋" w:hint="eastAsia"/>
          <w:sz w:val="32"/>
          <w:szCs w:val="32"/>
        </w:rPr>
        <w:t>5%，其中鲁班网开标2</w:t>
      </w:r>
      <w:r>
        <w:rPr>
          <w:rFonts w:ascii="仿宋" w:eastAsia="仿宋" w:hAnsi="仿宋" w:cs="仿宋" w:hint="eastAsia"/>
          <w:sz w:val="32"/>
          <w:szCs w:val="32"/>
        </w:rPr>
        <w:t>1</w:t>
      </w:r>
      <w:r w:rsidR="008B213E">
        <w:rPr>
          <w:rFonts w:ascii="仿宋" w:eastAsia="仿宋" w:hAnsi="仿宋" w:cs="仿宋" w:hint="eastAsia"/>
          <w:sz w:val="32"/>
          <w:szCs w:val="32"/>
        </w:rPr>
        <w:t>次中标金额</w:t>
      </w:r>
      <w:r>
        <w:rPr>
          <w:rFonts w:ascii="仿宋" w:eastAsia="仿宋" w:hAnsi="仿宋" w:cs="仿宋" w:hint="eastAsia"/>
          <w:sz w:val="32"/>
          <w:szCs w:val="32"/>
        </w:rPr>
        <w:t>13604</w:t>
      </w:r>
      <w:r w:rsidR="008B213E">
        <w:rPr>
          <w:rFonts w:ascii="仿宋" w:eastAsia="仿宋" w:hAnsi="仿宋" w:cs="仿宋" w:hint="eastAsia"/>
          <w:sz w:val="32"/>
          <w:szCs w:val="32"/>
        </w:rPr>
        <w:t>万元，公共平台开标</w:t>
      </w:r>
      <w:r>
        <w:rPr>
          <w:rFonts w:ascii="仿宋" w:eastAsia="仿宋" w:hAnsi="仿宋" w:cs="仿宋" w:hint="eastAsia"/>
          <w:sz w:val="32"/>
          <w:szCs w:val="32"/>
        </w:rPr>
        <w:t>7</w:t>
      </w:r>
      <w:r w:rsidR="008B213E">
        <w:rPr>
          <w:rFonts w:ascii="仿宋" w:eastAsia="仿宋" w:hAnsi="仿宋" w:cs="仿宋" w:hint="eastAsia"/>
          <w:sz w:val="32"/>
          <w:szCs w:val="32"/>
        </w:rPr>
        <w:t>次中标金额</w:t>
      </w:r>
      <w:r>
        <w:rPr>
          <w:rFonts w:ascii="仿宋" w:eastAsia="仿宋" w:hAnsi="仿宋" w:cs="仿宋" w:hint="eastAsia"/>
          <w:sz w:val="32"/>
          <w:szCs w:val="32"/>
        </w:rPr>
        <w:t>6798</w:t>
      </w:r>
      <w:r w:rsidR="008B213E">
        <w:rPr>
          <w:rFonts w:ascii="仿宋" w:eastAsia="仿宋" w:hAnsi="仿宋" w:cs="仿宋" w:hint="eastAsia"/>
          <w:sz w:val="32"/>
          <w:szCs w:val="32"/>
        </w:rPr>
        <w:t>万元；年累采购中标总额</w:t>
      </w:r>
      <w:r>
        <w:rPr>
          <w:rFonts w:ascii="仿宋" w:eastAsia="仿宋" w:hAnsi="仿宋" w:cs="仿宋" w:hint="eastAsia"/>
          <w:sz w:val="32"/>
          <w:szCs w:val="32"/>
        </w:rPr>
        <w:t>318874.23</w:t>
      </w:r>
      <w:r w:rsidR="008B213E">
        <w:rPr>
          <w:rFonts w:ascii="仿宋" w:eastAsia="仿宋" w:hAnsi="仿宋" w:cs="仿宋" w:hint="eastAsia"/>
          <w:sz w:val="32"/>
          <w:szCs w:val="32"/>
        </w:rPr>
        <w:t>万元，与平均报价相比降低采购成本</w:t>
      </w:r>
      <w:r>
        <w:rPr>
          <w:rFonts w:ascii="仿宋" w:eastAsia="仿宋" w:hAnsi="仿宋" w:cs="仿宋" w:hint="eastAsia"/>
          <w:sz w:val="32"/>
          <w:szCs w:val="32"/>
        </w:rPr>
        <w:t>26088.92</w:t>
      </w:r>
      <w:r w:rsidR="008B213E">
        <w:rPr>
          <w:rFonts w:ascii="仿宋" w:eastAsia="仿宋" w:hAnsi="仿宋" w:cs="仿宋" w:hint="eastAsia"/>
          <w:sz w:val="32"/>
          <w:szCs w:val="32"/>
        </w:rPr>
        <w:t>万元，成本降低率7.5</w:t>
      </w:r>
      <w:r>
        <w:rPr>
          <w:rFonts w:ascii="仿宋" w:eastAsia="仿宋" w:hAnsi="仿宋" w:cs="仿宋" w:hint="eastAsia"/>
          <w:sz w:val="32"/>
          <w:szCs w:val="32"/>
        </w:rPr>
        <w:t>6</w:t>
      </w:r>
      <w:r w:rsidR="008B213E">
        <w:rPr>
          <w:rFonts w:ascii="仿宋" w:eastAsia="仿宋" w:hAnsi="仿宋" w:cs="仿宋" w:hint="eastAsia"/>
          <w:sz w:val="32"/>
          <w:szCs w:val="32"/>
        </w:rPr>
        <w:t>%，其中在鲁班网开标1</w:t>
      </w:r>
      <w:r>
        <w:rPr>
          <w:rFonts w:ascii="仿宋" w:eastAsia="仿宋" w:hAnsi="仿宋" w:cs="仿宋" w:hint="eastAsia"/>
          <w:sz w:val="32"/>
          <w:szCs w:val="32"/>
        </w:rPr>
        <w:t>84</w:t>
      </w:r>
      <w:r w:rsidR="008B213E">
        <w:rPr>
          <w:rFonts w:ascii="仿宋" w:eastAsia="仿宋" w:hAnsi="仿宋" w:cs="仿宋" w:hint="eastAsia"/>
          <w:sz w:val="32"/>
          <w:szCs w:val="32"/>
        </w:rPr>
        <w:t>次中标金额2</w:t>
      </w:r>
      <w:r>
        <w:rPr>
          <w:rFonts w:ascii="仿宋" w:eastAsia="仿宋" w:hAnsi="仿宋" w:cs="仿宋" w:hint="eastAsia"/>
          <w:sz w:val="32"/>
          <w:szCs w:val="32"/>
        </w:rPr>
        <w:t>84792.85</w:t>
      </w:r>
      <w:r w:rsidR="008B213E">
        <w:rPr>
          <w:rFonts w:ascii="仿宋" w:eastAsia="仿宋" w:hAnsi="仿宋" w:cs="仿宋" w:hint="eastAsia"/>
          <w:sz w:val="32"/>
          <w:szCs w:val="32"/>
        </w:rPr>
        <w:t>万元，公共平台开标</w:t>
      </w:r>
      <w:r>
        <w:rPr>
          <w:rFonts w:ascii="仿宋" w:eastAsia="仿宋" w:hAnsi="仿宋" w:cs="仿宋" w:hint="eastAsia"/>
          <w:sz w:val="32"/>
          <w:szCs w:val="32"/>
        </w:rPr>
        <w:t>40</w:t>
      </w:r>
      <w:r w:rsidR="008B213E">
        <w:rPr>
          <w:rFonts w:ascii="仿宋" w:eastAsia="仿宋" w:hAnsi="仿宋" w:cs="仿宋" w:hint="eastAsia"/>
          <w:sz w:val="32"/>
          <w:szCs w:val="32"/>
        </w:rPr>
        <w:t>次中标金额</w:t>
      </w:r>
      <w:r>
        <w:rPr>
          <w:rFonts w:ascii="仿宋" w:eastAsia="仿宋" w:hAnsi="仿宋" w:cs="仿宋" w:hint="eastAsia"/>
          <w:sz w:val="32"/>
          <w:szCs w:val="32"/>
        </w:rPr>
        <w:t>34081.38</w:t>
      </w:r>
      <w:r w:rsidR="008B213E">
        <w:rPr>
          <w:rFonts w:ascii="仿宋" w:eastAsia="仿宋" w:hAnsi="仿宋" w:cs="仿宋" w:hint="eastAsia"/>
          <w:sz w:val="32"/>
          <w:szCs w:val="32"/>
        </w:rPr>
        <w:t>万元。</w:t>
      </w:r>
      <w:bookmarkStart w:id="6" w:name="_GoBack"/>
      <w:bookmarkEnd w:id="6"/>
    </w:p>
    <w:p w:rsidR="006C1B7C" w:rsidRPr="00C7152E" w:rsidRDefault="006C1B7C" w:rsidP="006C1B7C">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3、</w:t>
      </w:r>
      <w:r w:rsidRPr="00C7152E">
        <w:rPr>
          <w:rFonts w:ascii="楷体_GB2312" w:eastAsia="楷体_GB2312" w:hAnsi="黑体" w:hint="eastAsia"/>
          <w:sz w:val="32"/>
          <w:szCs w:val="32"/>
        </w:rPr>
        <w:t>2018年9月份双超整治数据</w:t>
      </w:r>
    </w:p>
    <w:p w:rsidR="006C1B7C" w:rsidRPr="00C7152E" w:rsidRDefault="006C1B7C" w:rsidP="006C1B7C">
      <w:pPr>
        <w:spacing w:line="540" w:lineRule="exact"/>
        <w:ind w:firstLineChars="221" w:firstLine="707"/>
        <w:rPr>
          <w:rFonts w:ascii="仿宋_GB2312" w:eastAsia="仿宋_GB2312"/>
          <w:sz w:val="32"/>
          <w:szCs w:val="32"/>
        </w:rPr>
      </w:pPr>
      <w:r w:rsidRPr="00C7152E">
        <w:rPr>
          <w:rFonts w:ascii="仿宋_GB2312" w:eastAsia="仿宋_GB2312" w:hint="eastAsia"/>
          <w:sz w:val="32"/>
          <w:szCs w:val="32"/>
        </w:rPr>
        <w:t>2018年9月份，本月排查在建工程239个，受检项目239个，涉及劳务队伍1159个，梳理了劳务合同2025份，本月应扣金额3496万元，实扣金额3503万元,未扣金额0万元，补扣金额7万元。开累排查在建工程285个，受检项目319个，涉及劳务队伍2082个，梳理了劳务合同5379份，开累应扣金额76142.9万元，开累实扣金额76121.8万元（超范围扣款61895.7万元，</w:t>
      </w:r>
      <w:r w:rsidRPr="00C7152E">
        <w:rPr>
          <w:rFonts w:ascii="仿宋_GB2312" w:eastAsia="仿宋_GB2312" w:hint="eastAsia"/>
          <w:sz w:val="32"/>
          <w:szCs w:val="32"/>
        </w:rPr>
        <w:lastRenderedPageBreak/>
        <w:t>超量扣款14226万元，混凝土超耗26万方，扣款8548.1万元，钢筋超耗7627吨，扣款3012.9万元），开累未扣21.1万元,实现了项目排查的100%。</w:t>
      </w:r>
    </w:p>
    <w:p w:rsidR="008B213E" w:rsidRPr="006C1B7C" w:rsidRDefault="006C1B7C" w:rsidP="008B213E">
      <w:pPr>
        <w:spacing w:line="52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4</w:t>
      </w:r>
      <w:r w:rsidR="008B213E" w:rsidRPr="006C1B7C">
        <w:rPr>
          <w:rFonts w:ascii="仿宋_GB2312" w:eastAsia="仿宋_GB2312" w:hint="eastAsia"/>
          <w:color w:val="0D0D0D" w:themeColor="text1" w:themeTint="F2"/>
          <w:sz w:val="32"/>
          <w:szCs w:val="32"/>
        </w:rPr>
        <w:t>.发布文件或通知</w:t>
      </w:r>
      <w:r w:rsidRPr="006C1B7C">
        <w:rPr>
          <w:rFonts w:ascii="仿宋_GB2312" w:eastAsia="仿宋_GB2312" w:hint="eastAsia"/>
          <w:color w:val="0D0D0D" w:themeColor="text1" w:themeTint="F2"/>
          <w:sz w:val="32"/>
          <w:szCs w:val="32"/>
        </w:rPr>
        <w:t>15</w:t>
      </w:r>
      <w:r w:rsidR="008B213E" w:rsidRPr="006C1B7C">
        <w:rPr>
          <w:rFonts w:ascii="仿宋_GB2312" w:eastAsia="仿宋_GB2312" w:hint="eastAsia"/>
          <w:color w:val="0D0D0D" w:themeColor="text1" w:themeTint="F2"/>
          <w:sz w:val="32"/>
          <w:szCs w:val="32"/>
        </w:rPr>
        <w:t>份，其中发布集团公司通知</w:t>
      </w:r>
      <w:r w:rsidRPr="006C1B7C">
        <w:rPr>
          <w:rFonts w:ascii="仿宋_GB2312" w:eastAsia="仿宋_GB2312" w:hint="eastAsia"/>
          <w:color w:val="0D0D0D" w:themeColor="text1" w:themeTint="F2"/>
          <w:sz w:val="32"/>
          <w:szCs w:val="32"/>
        </w:rPr>
        <w:t>3</w:t>
      </w:r>
      <w:r w:rsidR="008B213E" w:rsidRPr="006C1B7C">
        <w:rPr>
          <w:rFonts w:ascii="仿宋_GB2312" w:eastAsia="仿宋_GB2312" w:hint="eastAsia"/>
          <w:color w:val="0D0D0D" w:themeColor="text1" w:themeTint="F2"/>
          <w:sz w:val="32"/>
          <w:szCs w:val="32"/>
        </w:rPr>
        <w:t>篇，发布物资部通知</w:t>
      </w:r>
      <w:r w:rsidRPr="006C1B7C">
        <w:rPr>
          <w:rFonts w:ascii="仿宋_GB2312" w:eastAsia="仿宋_GB2312" w:hint="eastAsia"/>
          <w:color w:val="0D0D0D" w:themeColor="text1" w:themeTint="F2"/>
          <w:sz w:val="32"/>
          <w:szCs w:val="32"/>
        </w:rPr>
        <w:t>8</w:t>
      </w:r>
      <w:r w:rsidR="008B213E" w:rsidRPr="006C1B7C">
        <w:rPr>
          <w:rFonts w:ascii="仿宋_GB2312" w:eastAsia="仿宋_GB2312" w:hint="eastAsia"/>
          <w:color w:val="0D0D0D" w:themeColor="text1" w:themeTint="F2"/>
          <w:sz w:val="32"/>
          <w:szCs w:val="32"/>
        </w:rPr>
        <w:t>篇，</w:t>
      </w:r>
      <w:r w:rsidRPr="006C1B7C">
        <w:rPr>
          <w:rFonts w:ascii="仿宋_GB2312" w:eastAsia="仿宋_GB2312" w:hint="eastAsia"/>
          <w:color w:val="0D0D0D" w:themeColor="text1" w:themeTint="F2"/>
          <w:sz w:val="32"/>
          <w:szCs w:val="32"/>
        </w:rPr>
        <w:t>发布公司通知2篇，</w:t>
      </w:r>
      <w:r w:rsidR="008B213E" w:rsidRPr="006C1B7C">
        <w:rPr>
          <w:rFonts w:ascii="仿宋_GB2312" w:eastAsia="仿宋_GB2312" w:hint="eastAsia"/>
          <w:color w:val="0D0D0D" w:themeColor="text1" w:themeTint="F2"/>
          <w:sz w:val="32"/>
          <w:szCs w:val="32"/>
        </w:rPr>
        <w:t>发布小通知</w:t>
      </w:r>
      <w:r w:rsidRPr="006C1B7C">
        <w:rPr>
          <w:rFonts w:ascii="仿宋_GB2312" w:eastAsia="仿宋_GB2312" w:hint="eastAsia"/>
          <w:color w:val="0D0D0D" w:themeColor="text1" w:themeTint="F2"/>
          <w:sz w:val="32"/>
          <w:szCs w:val="32"/>
        </w:rPr>
        <w:t>2</w:t>
      </w:r>
      <w:r w:rsidR="008B213E" w:rsidRPr="006C1B7C">
        <w:rPr>
          <w:rFonts w:ascii="仿宋_GB2312" w:eastAsia="仿宋_GB2312" w:hint="eastAsia"/>
          <w:color w:val="0D0D0D" w:themeColor="text1" w:themeTint="F2"/>
          <w:sz w:val="32"/>
          <w:szCs w:val="32"/>
        </w:rPr>
        <w:t>篇。</w:t>
      </w:r>
    </w:p>
    <w:p w:rsidR="006C1B7C" w:rsidRPr="006C1B7C" w:rsidRDefault="006C1B7C" w:rsidP="006C1B7C">
      <w:pPr>
        <w:spacing w:line="520" w:lineRule="exact"/>
        <w:ind w:firstLineChars="221" w:firstLine="707"/>
        <w:rPr>
          <w:rFonts w:ascii="仿宋" w:eastAsia="仿宋" w:hAnsi="仿宋" w:cs="仿宋"/>
          <w:sz w:val="32"/>
          <w:szCs w:val="32"/>
        </w:rPr>
      </w:pPr>
      <w:r w:rsidRPr="006C1B7C">
        <w:rPr>
          <w:rFonts w:ascii="仿宋" w:eastAsia="仿宋" w:hAnsi="仿宋" w:cs="仿宋" w:hint="eastAsia"/>
          <w:sz w:val="32"/>
          <w:szCs w:val="32"/>
        </w:rPr>
        <w:t>（1）发布集团公司关于开展物资采购合规性专项排查的通知（中铁六物2018-275号）。</w:t>
      </w:r>
    </w:p>
    <w:p w:rsidR="006C1B7C" w:rsidRPr="006C1B7C" w:rsidRDefault="006C1B7C" w:rsidP="006C1B7C">
      <w:pPr>
        <w:spacing w:line="520" w:lineRule="exact"/>
        <w:ind w:firstLineChars="221" w:firstLine="707"/>
        <w:rPr>
          <w:rFonts w:ascii="仿宋" w:eastAsia="仿宋" w:hAnsi="仿宋" w:cs="仿宋"/>
          <w:sz w:val="32"/>
          <w:szCs w:val="32"/>
        </w:rPr>
      </w:pPr>
      <w:r w:rsidRPr="006C1B7C">
        <w:rPr>
          <w:rFonts w:ascii="仿宋" w:eastAsia="仿宋" w:hAnsi="仿宋" w:cs="仿宋" w:hint="eastAsia"/>
          <w:sz w:val="32"/>
          <w:szCs w:val="32"/>
        </w:rPr>
        <w:t>（2）发布了阳安、福厦工程项目物资采购供应价格调整会议纪要。</w:t>
      </w:r>
    </w:p>
    <w:p w:rsidR="006C1B7C" w:rsidRPr="006C1B7C" w:rsidRDefault="006C1B7C" w:rsidP="006C1B7C">
      <w:pPr>
        <w:spacing w:line="520" w:lineRule="exact"/>
        <w:ind w:firstLineChars="221" w:firstLine="707"/>
        <w:rPr>
          <w:rFonts w:ascii="仿宋" w:eastAsia="仿宋" w:hAnsi="仿宋" w:cs="仿宋"/>
          <w:sz w:val="32"/>
          <w:szCs w:val="32"/>
        </w:rPr>
      </w:pPr>
      <w:r w:rsidRPr="006C1B7C">
        <w:rPr>
          <w:rFonts w:ascii="仿宋" w:eastAsia="仿宋" w:hAnsi="仿宋" w:cs="仿宋" w:hint="eastAsia"/>
          <w:sz w:val="32"/>
          <w:szCs w:val="32"/>
        </w:rPr>
        <w:t>（3）发布公司关于企业主要负责人履行推进法治建设第一责任人职责实施办法的通知。</w:t>
      </w:r>
    </w:p>
    <w:p w:rsidR="006C1B7C" w:rsidRPr="006C1B7C" w:rsidRDefault="006C1B7C" w:rsidP="006C1B7C">
      <w:pPr>
        <w:spacing w:line="520" w:lineRule="exact"/>
        <w:ind w:firstLineChars="221" w:firstLine="707"/>
        <w:rPr>
          <w:rFonts w:ascii="仿宋" w:eastAsia="仿宋" w:hAnsi="仿宋" w:cs="仿宋"/>
          <w:sz w:val="32"/>
          <w:szCs w:val="32"/>
        </w:rPr>
      </w:pPr>
      <w:r w:rsidRPr="006C1B7C">
        <w:rPr>
          <w:rFonts w:ascii="仿宋" w:eastAsia="仿宋" w:hAnsi="仿宋" w:cs="仿宋" w:hint="eastAsia"/>
          <w:sz w:val="32"/>
          <w:szCs w:val="32"/>
        </w:rPr>
        <w:t>（4）发布关于对包头银燕节能设备公司等三家公司列入集团公司限制交易供应商的通知。</w:t>
      </w:r>
    </w:p>
    <w:p w:rsidR="006C1B7C" w:rsidRPr="006C1B7C" w:rsidRDefault="006C1B7C" w:rsidP="006C1B7C">
      <w:pPr>
        <w:spacing w:line="520" w:lineRule="exact"/>
        <w:ind w:firstLineChars="221" w:firstLine="707"/>
        <w:rPr>
          <w:rFonts w:ascii="仿宋" w:eastAsia="仿宋" w:hAnsi="仿宋" w:cs="仿宋"/>
          <w:sz w:val="32"/>
          <w:szCs w:val="32"/>
        </w:rPr>
      </w:pPr>
      <w:r w:rsidRPr="006C1B7C">
        <w:rPr>
          <w:rFonts w:ascii="仿宋" w:eastAsia="仿宋" w:hAnsi="仿宋" w:cs="仿宋" w:hint="eastAsia"/>
          <w:sz w:val="32"/>
          <w:szCs w:val="32"/>
        </w:rPr>
        <w:t>（5）发布了公司10月份工程项目物资采购供应价格调整会议纪要。</w:t>
      </w:r>
    </w:p>
    <w:p w:rsidR="006C1B7C" w:rsidRPr="00C6569B" w:rsidRDefault="006C1B7C" w:rsidP="006C1B7C">
      <w:pPr>
        <w:spacing w:line="520" w:lineRule="exact"/>
        <w:ind w:firstLineChars="221" w:firstLine="707"/>
        <w:rPr>
          <w:rFonts w:ascii="仿宋_GB2312" w:eastAsia="仿宋_GB2312" w:hAnsi="微软雅黑"/>
          <w:sz w:val="32"/>
          <w:szCs w:val="32"/>
          <w:shd w:val="clear" w:color="auto" w:fill="FFFFFF"/>
        </w:rPr>
      </w:pPr>
      <w:r w:rsidRPr="006C1B7C">
        <w:rPr>
          <w:rFonts w:ascii="仿宋" w:eastAsia="仿宋" w:hAnsi="仿宋" w:cs="仿宋" w:hint="eastAsia"/>
          <w:sz w:val="32"/>
          <w:szCs w:val="32"/>
        </w:rPr>
        <w:t>（6）发布10月份集团公司废旧物资信息台账和周转材料</w:t>
      </w:r>
      <w:r w:rsidRPr="00C6569B">
        <w:rPr>
          <w:rFonts w:ascii="仿宋_GB2312" w:eastAsia="仿宋_GB2312" w:hAnsi="微软雅黑" w:hint="eastAsia"/>
          <w:sz w:val="32"/>
          <w:szCs w:val="32"/>
          <w:shd w:val="clear" w:color="auto" w:fill="FFFFFF"/>
        </w:rPr>
        <w:t>信息台账。</w:t>
      </w:r>
    </w:p>
    <w:p w:rsidR="006C1B7C" w:rsidRPr="00C6569B" w:rsidRDefault="006C1B7C" w:rsidP="006C1B7C">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（7）</w:t>
      </w:r>
      <w:r w:rsidRPr="00C6569B">
        <w:rPr>
          <w:rFonts w:ascii="仿宋_GB2312" w:eastAsia="仿宋_GB2312" w:hAnsi="微软雅黑" w:hint="eastAsia"/>
          <w:sz w:val="32"/>
          <w:szCs w:val="32"/>
          <w:shd w:val="clear" w:color="auto" w:fill="FFFFFF"/>
        </w:rPr>
        <w:t>发布了9月份物资信息简报。</w:t>
      </w:r>
    </w:p>
    <w:p w:rsidR="006C1B7C" w:rsidRPr="00C7152E" w:rsidRDefault="006C1B7C" w:rsidP="006C1B7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（8）转发</w:t>
      </w:r>
      <w:r w:rsidRPr="00C7152E">
        <w:rPr>
          <w:rFonts w:ascii="仿宋_GB2312" w:eastAsia="仿宋_GB2312" w:hAnsi="Calibri" w:hint="eastAsia"/>
          <w:sz w:val="32"/>
          <w:szCs w:val="32"/>
        </w:rPr>
        <w:t>中国中铁招标采购专项检查工作方案。</w:t>
      </w:r>
    </w:p>
    <w:p w:rsidR="006C1B7C" w:rsidRPr="00C7152E" w:rsidRDefault="006C1B7C" w:rsidP="006C1B7C">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（9）发布</w:t>
      </w:r>
      <w:r w:rsidRPr="00C7152E">
        <w:rPr>
          <w:rFonts w:ascii="仿宋_GB2312" w:eastAsia="仿宋_GB2312" w:hAnsi="微软雅黑" w:hint="eastAsia"/>
          <w:sz w:val="32"/>
          <w:szCs w:val="32"/>
          <w:shd w:val="clear" w:color="auto" w:fill="FFFFFF"/>
        </w:rPr>
        <w:t>阳安、太原西南环等重点工程集采物资价格调整会议纪要。</w:t>
      </w:r>
    </w:p>
    <w:p w:rsidR="006C1B7C" w:rsidRPr="00C7152E" w:rsidRDefault="006C1B7C" w:rsidP="006C1B7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Pr="00C7152E">
        <w:rPr>
          <w:rFonts w:ascii="仿宋_GB2312" w:eastAsia="仿宋_GB2312" w:hAnsi="Calibri" w:hint="eastAsia"/>
          <w:sz w:val="32"/>
          <w:szCs w:val="32"/>
        </w:rPr>
        <w:t>发</w:t>
      </w:r>
      <w:r>
        <w:rPr>
          <w:rFonts w:ascii="仿宋_GB2312" w:eastAsia="仿宋_GB2312" w:hAnsi="Calibri" w:hint="eastAsia"/>
          <w:sz w:val="32"/>
          <w:szCs w:val="32"/>
        </w:rPr>
        <w:t>布集团公司9月份物资消耗双超整治情况通报</w:t>
      </w:r>
      <w:r w:rsidRPr="00C7152E">
        <w:rPr>
          <w:rFonts w:ascii="仿宋_GB2312" w:eastAsia="仿宋_GB2312" w:hAnsi="Calibri" w:hint="eastAsia"/>
          <w:sz w:val="32"/>
          <w:szCs w:val="32"/>
        </w:rPr>
        <w:t>。</w:t>
      </w:r>
    </w:p>
    <w:p w:rsidR="006C1B7C" w:rsidRPr="00C7152E" w:rsidRDefault="006C1B7C" w:rsidP="006C1B7C">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（11）发布关于对交通分公司物资采购违规情况的通报</w:t>
      </w:r>
      <w:r w:rsidRPr="00C7152E">
        <w:rPr>
          <w:rFonts w:ascii="仿宋_GB2312" w:eastAsia="仿宋_GB2312" w:hAnsi="Calibri" w:hint="eastAsia"/>
          <w:sz w:val="32"/>
          <w:szCs w:val="32"/>
        </w:rPr>
        <w:t>。</w:t>
      </w:r>
    </w:p>
    <w:p w:rsidR="006C1B7C" w:rsidRPr="00C7152E" w:rsidRDefault="006C1B7C" w:rsidP="006C1B7C">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（12）</w:t>
      </w:r>
      <w:r w:rsidRPr="00C7152E">
        <w:rPr>
          <w:rFonts w:ascii="仿宋_GB2312" w:eastAsia="仿宋_GB2312" w:hAnsi="微软雅黑" w:hint="eastAsia"/>
          <w:sz w:val="32"/>
          <w:szCs w:val="32"/>
          <w:shd w:val="clear" w:color="auto" w:fill="FFFFFF"/>
        </w:rPr>
        <w:t>发布</w:t>
      </w:r>
      <w:r>
        <w:rPr>
          <w:rFonts w:ascii="仿宋_GB2312" w:eastAsia="仿宋_GB2312" w:hAnsi="微软雅黑" w:hint="eastAsia"/>
          <w:sz w:val="32"/>
          <w:szCs w:val="32"/>
          <w:shd w:val="clear" w:color="auto" w:fill="FFFFFF"/>
        </w:rPr>
        <w:t>关于召开福厦铁路挂篮供应研讨会的通知</w:t>
      </w:r>
      <w:r w:rsidRPr="00C7152E">
        <w:rPr>
          <w:rFonts w:ascii="仿宋_GB2312" w:eastAsia="仿宋_GB2312" w:hAnsi="微软雅黑" w:hint="eastAsia"/>
          <w:sz w:val="32"/>
          <w:szCs w:val="32"/>
          <w:shd w:val="clear" w:color="auto" w:fill="FFFFFF"/>
        </w:rPr>
        <w:t>。</w:t>
      </w:r>
    </w:p>
    <w:p w:rsidR="006C1B7C" w:rsidRDefault="006C1B7C" w:rsidP="006C1B7C">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lastRenderedPageBreak/>
        <w:t>（13）发布四季度主要材料采购指导价。</w:t>
      </w:r>
    </w:p>
    <w:p w:rsidR="006C1B7C" w:rsidRPr="003416A0" w:rsidRDefault="006C1B7C" w:rsidP="006C1B7C">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（14）发布注册评标专家信息存在问题的人员名单，请各单位通知进行修改，加强专家库建设。</w:t>
      </w:r>
    </w:p>
    <w:p w:rsidR="006C1B7C" w:rsidRPr="00C7152E" w:rsidRDefault="006C1B7C" w:rsidP="006C1B7C">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（15）</w:t>
      </w:r>
      <w:r w:rsidRPr="00C7152E">
        <w:rPr>
          <w:rFonts w:ascii="仿宋_GB2312" w:eastAsia="仿宋_GB2312" w:hAnsi="微软雅黑"/>
          <w:sz w:val="32"/>
          <w:szCs w:val="32"/>
          <w:shd w:val="clear" w:color="auto" w:fill="FFFFFF"/>
        </w:rPr>
        <w:t>在微信物资部长群发布收集周转材料统计的通知。</w:t>
      </w:r>
    </w:p>
    <w:p w:rsidR="00F965E4" w:rsidRDefault="00F965E4" w:rsidP="00F965E4">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5、现场调查，保证项目物资供应</w:t>
      </w:r>
    </w:p>
    <w:p w:rsidR="00F965E4" w:rsidRDefault="00F965E4" w:rsidP="00F965E4">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这两周，物资部先后到京张和太原新店街项目现场进行实际调查，研讨并深入剖析了项目物资供应存在的问题，针对物资供应问题，物资部将指导项目制订工作预案，积极开展供应商新渠道，进一步加强与现有供应商联系，继续坚持供应日报制度，</w:t>
      </w:r>
      <w:r w:rsidRPr="006A38C3">
        <w:rPr>
          <w:rFonts w:ascii="仿宋_GB2312" w:eastAsia="仿宋_GB2312" w:hAnsi="Calibri" w:hint="eastAsia"/>
          <w:sz w:val="32"/>
          <w:szCs w:val="32"/>
        </w:rPr>
        <w:t>同时也请</w:t>
      </w:r>
      <w:r>
        <w:rPr>
          <w:rFonts w:ascii="仿宋_GB2312" w:eastAsia="仿宋_GB2312" w:hAnsi="Calibri" w:hint="eastAsia"/>
          <w:sz w:val="32"/>
          <w:szCs w:val="32"/>
        </w:rPr>
        <w:t>集团公司、太原公司和项目部加强资金统筹调配，确保这两项重点工程项目的物资供应及时保质。</w:t>
      </w:r>
    </w:p>
    <w:p w:rsidR="00F965E4" w:rsidRDefault="00F965E4" w:rsidP="00F965E4">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6、积极集团公司质量红线检查</w:t>
      </w:r>
    </w:p>
    <w:p w:rsidR="00F965E4" w:rsidRPr="006A38C3" w:rsidRDefault="00F965E4" w:rsidP="00F965E4">
      <w:pPr>
        <w:spacing w:line="540" w:lineRule="exact"/>
        <w:ind w:firstLineChars="221" w:firstLine="707"/>
        <w:rPr>
          <w:rFonts w:ascii="宋体" w:hAnsi="宋体" w:cs="宋体"/>
          <w:sz w:val="32"/>
          <w:szCs w:val="32"/>
        </w:rPr>
      </w:pPr>
      <w:r w:rsidRPr="006E6CDB">
        <w:rPr>
          <w:rFonts w:ascii="仿宋_GB2312" w:eastAsia="仿宋_GB2312" w:hAnsi="Calibri" w:hint="eastAsia"/>
          <w:sz w:val="32"/>
          <w:szCs w:val="32"/>
        </w:rPr>
        <w:t>根据集团公司质量红线检查安排，物资部</w:t>
      </w:r>
      <w:r>
        <w:rPr>
          <w:rFonts w:ascii="仿宋_GB2312" w:eastAsia="仿宋_GB2312" w:hAnsi="Calibri" w:hint="eastAsia"/>
          <w:sz w:val="32"/>
          <w:szCs w:val="32"/>
        </w:rPr>
        <w:t>随检查组先后对代建京张、赣深、梅汕、衢宁进行了质量红线检查，对各项目部存在的问题及时进行了深入分析与沟通，提出了整改措施，并现场指导项目部对物资内业资料和现场进行了整改。</w:t>
      </w:r>
    </w:p>
    <w:p w:rsidR="00F965E4" w:rsidRDefault="00F965E4" w:rsidP="00F965E4">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7、参加集团公司财经立体稽查和采购合规排查</w:t>
      </w:r>
    </w:p>
    <w:p w:rsidR="00F965E4" w:rsidRPr="00AB1A27" w:rsidRDefault="00F965E4" w:rsidP="00F965E4">
      <w:pPr>
        <w:spacing w:line="540" w:lineRule="exact"/>
        <w:ind w:firstLineChars="221" w:firstLine="707"/>
        <w:rPr>
          <w:rFonts w:ascii="仿宋_GB2312" w:eastAsia="仿宋_GB2312" w:hAnsi="Calibri"/>
          <w:sz w:val="32"/>
          <w:szCs w:val="32"/>
        </w:rPr>
      </w:pPr>
      <w:r w:rsidRPr="00AB1A27">
        <w:rPr>
          <w:rFonts w:ascii="仿宋_GB2312" w:eastAsia="仿宋_GB2312" w:hAnsi="Calibri" w:hint="eastAsia"/>
          <w:sz w:val="32"/>
          <w:szCs w:val="32"/>
        </w:rPr>
        <w:t>根据集团公司财经立体稽查和采购合规排查</w:t>
      </w:r>
      <w:r>
        <w:rPr>
          <w:rFonts w:ascii="仿宋_GB2312" w:eastAsia="仿宋_GB2312" w:hAnsi="Calibri" w:hint="eastAsia"/>
          <w:sz w:val="32"/>
          <w:szCs w:val="32"/>
        </w:rPr>
        <w:t>，物资部对天津公司进行了</w:t>
      </w:r>
      <w:r w:rsidRPr="00AB1A27">
        <w:rPr>
          <w:rFonts w:ascii="仿宋_GB2312" w:eastAsia="仿宋_GB2312" w:hAnsi="Calibri" w:hint="eastAsia"/>
          <w:sz w:val="32"/>
          <w:szCs w:val="32"/>
        </w:rPr>
        <w:t>财经立体稽查和采购合规排查</w:t>
      </w:r>
      <w:r>
        <w:rPr>
          <w:rFonts w:ascii="仿宋_GB2312" w:eastAsia="仿宋_GB2312" w:hAnsi="Calibri" w:hint="eastAsia"/>
          <w:sz w:val="32"/>
          <w:szCs w:val="32"/>
        </w:rPr>
        <w:t>。从检查情况来看，天津公司物资管理的基础工作相比之前有了提高，但因物资人员短缺和人员工作变更较多等原因，现场物资管理还存在一些不足。</w:t>
      </w:r>
    </w:p>
    <w:p w:rsidR="00F965E4" w:rsidRDefault="00F965E4" w:rsidP="00F965E4">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8、转发中国中铁招标采购专项检查工作方案</w:t>
      </w:r>
    </w:p>
    <w:p w:rsidR="00F965E4" w:rsidRDefault="00F965E4" w:rsidP="00F965E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根据股份公司发布的《中国中铁招标采购专项检查工作方</w:t>
      </w:r>
      <w:r>
        <w:rPr>
          <w:rFonts w:ascii="仿宋_GB2312" w:eastAsia="仿宋_GB2312" w:hAnsi="Calibri" w:hint="eastAsia"/>
          <w:sz w:val="32"/>
          <w:szCs w:val="32"/>
        </w:rPr>
        <w:lastRenderedPageBreak/>
        <w:t>案》的通知（股份传2018-349号），按照股份公司党委相关工作要求，物资部先对该通知进行了转发，要求物资系统严格执行股份公司的通知要求和集团公司</w:t>
      </w:r>
      <w:r w:rsidRPr="00A5260E">
        <w:rPr>
          <w:rFonts w:ascii="仿宋_GB2312" w:eastAsia="仿宋_GB2312" w:hAnsi="Calibri" w:hint="eastAsia"/>
          <w:sz w:val="32"/>
          <w:szCs w:val="32"/>
        </w:rPr>
        <w:t>开展物资采购合规性</w:t>
      </w:r>
      <w:r>
        <w:rPr>
          <w:rFonts w:ascii="仿宋_GB2312" w:eastAsia="仿宋_GB2312" w:hAnsi="Calibri" w:hint="eastAsia"/>
          <w:sz w:val="32"/>
          <w:szCs w:val="32"/>
        </w:rPr>
        <w:t>专项</w:t>
      </w:r>
      <w:r w:rsidRPr="00A5260E">
        <w:rPr>
          <w:rFonts w:ascii="仿宋_GB2312" w:eastAsia="仿宋_GB2312" w:hAnsi="Calibri" w:hint="eastAsia"/>
          <w:sz w:val="32"/>
          <w:szCs w:val="32"/>
        </w:rPr>
        <w:t>排查</w:t>
      </w:r>
      <w:r>
        <w:rPr>
          <w:rFonts w:ascii="仿宋_GB2312" w:eastAsia="仿宋_GB2312" w:hAnsi="Calibri" w:hint="eastAsia"/>
          <w:sz w:val="32"/>
          <w:szCs w:val="32"/>
        </w:rPr>
        <w:t>通知要求，进一步加强招标采购监督管理，规范各类招标采购行为。</w:t>
      </w:r>
    </w:p>
    <w:p w:rsidR="00F965E4" w:rsidRDefault="00F965E4" w:rsidP="00F965E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此次检查，股份公司要求对劳务分包、物资、机械设备、办公用品、计算机设备、外包服务、周转材料租赁和机械设备租赁等产品和服务的招标采购；工程施工总承包项目内部招标；投资项目内部招标；房地产企业招标项目；境外项目招标等。</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7" w:name="_Toc528675253"/>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7"/>
      <w:r w:rsidR="00D5728F" w:rsidRPr="00B06846">
        <w:rPr>
          <w:rFonts w:ascii="仿宋_GB2312" w:eastAsia="仿宋_GB2312" w:hAnsi="宋体" w:hint="eastAsia"/>
          <w:color w:val="0D0D0D" w:themeColor="text1" w:themeTint="F2"/>
          <w:sz w:val="32"/>
          <w:szCs w:val="32"/>
        </w:rPr>
        <w:t xml:space="preserve">  </w:t>
      </w:r>
    </w:p>
    <w:p w:rsidR="002E2710" w:rsidRPr="00C7152E" w:rsidRDefault="002E2710" w:rsidP="002E2710">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1.继续盯控各工程项目的物资集采供应工作。</w:t>
      </w:r>
    </w:p>
    <w:p w:rsidR="002E2710" w:rsidRDefault="002E2710" w:rsidP="002E2710">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2.</w:t>
      </w:r>
      <w:r>
        <w:rPr>
          <w:rFonts w:ascii="仿宋_GB2312" w:eastAsia="仿宋_GB2312" w:hAnsi="微软雅黑" w:hint="eastAsia"/>
          <w:sz w:val="32"/>
          <w:szCs w:val="32"/>
          <w:shd w:val="clear" w:color="auto" w:fill="FFFFFF"/>
        </w:rPr>
        <w:t>组织好福厦铁路挂篮供应研讨会。</w:t>
      </w:r>
    </w:p>
    <w:p w:rsidR="002E2710" w:rsidRPr="00C7152E" w:rsidRDefault="002E2710" w:rsidP="002E2710">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3.参加集团公司财经立体稽查检查</w:t>
      </w:r>
      <w:r w:rsidRPr="00A86C0B">
        <w:rPr>
          <w:rFonts w:ascii="仿宋_GB2312" w:eastAsia="仿宋_GB2312" w:hAnsi="Calibri" w:hint="eastAsia"/>
          <w:sz w:val="32"/>
          <w:szCs w:val="32"/>
        </w:rPr>
        <w:t>和采购合规排查</w:t>
      </w:r>
      <w:r w:rsidRPr="00C7152E">
        <w:rPr>
          <w:rFonts w:ascii="仿宋_GB2312" w:eastAsia="仿宋_GB2312" w:hAnsi="微软雅黑" w:hint="eastAsia"/>
          <w:sz w:val="32"/>
          <w:szCs w:val="32"/>
          <w:shd w:val="clear" w:color="auto" w:fill="FFFFFF"/>
        </w:rPr>
        <w:t>。</w:t>
      </w:r>
    </w:p>
    <w:p w:rsidR="002E2710" w:rsidRDefault="002E2710" w:rsidP="002E2710">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4.做好巡察问题整改工作</w:t>
      </w:r>
      <w:r w:rsidRPr="00C7152E">
        <w:rPr>
          <w:rFonts w:ascii="仿宋_GB2312" w:eastAsia="仿宋_GB2312" w:hAnsi="微软雅黑" w:hint="eastAsia"/>
          <w:sz w:val="32"/>
          <w:szCs w:val="32"/>
          <w:shd w:val="clear" w:color="auto" w:fill="FFFFFF"/>
        </w:rPr>
        <w:t>。</w:t>
      </w:r>
    </w:p>
    <w:p w:rsidR="002E2710" w:rsidRPr="00C7152E" w:rsidRDefault="002E2710" w:rsidP="002E2710">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Calibri" w:hint="eastAsia"/>
          <w:sz w:val="32"/>
          <w:szCs w:val="32"/>
        </w:rPr>
        <w:t>5.做好集团公司内控体系检查样品资料进行整理和筛选</w:t>
      </w:r>
      <w:r>
        <w:rPr>
          <w:rFonts w:ascii="仿宋_GB2312" w:eastAsia="仿宋_GB2312" w:hAnsi="微软雅黑" w:hint="eastAsia"/>
          <w:sz w:val="32"/>
          <w:szCs w:val="32"/>
          <w:shd w:val="clear" w:color="auto" w:fill="FFFFFF"/>
        </w:rPr>
        <w:t>。</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8" w:name="_Toc528675254"/>
      <w:r w:rsidRPr="000E63AD">
        <w:rPr>
          <w:rFonts w:ascii="黑体" w:eastAsia="黑体" w:hAnsi="宋体" w:hint="eastAsia"/>
          <w:color w:val="0D0D0D"/>
          <w:sz w:val="32"/>
          <w:szCs w:val="32"/>
        </w:rPr>
        <w:t>三、子分公司</w:t>
      </w:r>
      <w:r w:rsidR="00B16ADD">
        <w:rPr>
          <w:rFonts w:ascii="黑体" w:eastAsia="黑体" w:hAnsi="宋体" w:hint="eastAsia"/>
          <w:color w:val="0D0D0D"/>
          <w:sz w:val="32"/>
          <w:szCs w:val="32"/>
        </w:rPr>
        <w:t>10</w:t>
      </w:r>
      <w:r w:rsidRPr="000E63AD">
        <w:rPr>
          <w:rFonts w:ascii="黑体" w:eastAsia="黑体" w:hAnsi="宋体" w:hint="eastAsia"/>
          <w:color w:val="0D0D0D"/>
          <w:sz w:val="32"/>
          <w:szCs w:val="32"/>
        </w:rPr>
        <w:t>月物资主要工作</w:t>
      </w:r>
      <w:bookmarkEnd w:id="8"/>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9" w:name="_Toc385411563"/>
      <w:bookmarkStart w:id="10" w:name="_Toc421736559"/>
      <w:bookmarkStart w:id="11" w:name="_Toc423943707"/>
      <w:bookmarkStart w:id="12" w:name="_Toc423943945"/>
      <w:bookmarkStart w:id="13" w:name="_Toc425864103"/>
      <w:bookmarkStart w:id="14" w:name="_Toc429386494"/>
      <w:bookmarkStart w:id="15" w:name="_Toc437589406"/>
      <w:bookmarkStart w:id="16" w:name="_Toc475007362"/>
      <w:bookmarkStart w:id="17" w:name="_Toc476213289"/>
      <w:r w:rsidRPr="00506AF6">
        <w:rPr>
          <w:rFonts w:ascii="楷体_GB2312" w:eastAsia="楷体_GB2312" w:hAnsi="宋体" w:hint="eastAsia"/>
          <w:b/>
          <w:color w:val="0D0D0D" w:themeColor="text1" w:themeTint="F2"/>
          <w:sz w:val="32"/>
          <w:szCs w:val="32"/>
        </w:rPr>
        <w:t>（一）北京公司</w:t>
      </w:r>
      <w:bookmarkEnd w:id="9"/>
      <w:bookmarkEnd w:id="10"/>
      <w:bookmarkEnd w:id="11"/>
      <w:bookmarkEnd w:id="12"/>
      <w:bookmarkEnd w:id="13"/>
      <w:bookmarkEnd w:id="14"/>
      <w:bookmarkEnd w:id="15"/>
      <w:bookmarkEnd w:id="16"/>
      <w:bookmarkEnd w:id="17"/>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1、参加公司企业发展部组织的延崇高速项目部公司内审检查管理工作，组织资料配合公司机关内审检查。参加集团公司、公司组织的衢宁铁路项目、代建京张项目安全红线大检查工作。完成衢宁铁路项目、代建京张项目安全红线大检查问题整改盯控和督导迎检工作。</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2、下达公司关于《物资采购合规性专项排查的工作》电报</w:t>
      </w:r>
      <w:r w:rsidRPr="006138BD">
        <w:rPr>
          <w:rFonts w:ascii="仿宋_GB2312" w:eastAsia="仿宋_GB2312" w:hAnsi="仿宋_GB2312" w:cs="仿宋_GB2312" w:hint="eastAsia"/>
          <w:sz w:val="32"/>
          <w:szCs w:val="32"/>
        </w:rPr>
        <w:lastRenderedPageBreak/>
        <w:t>通知，并要求项目部立即开展排查工作。开展物资分公司物资采购合同合规性排查自查整改工作；整理完善各类物资管理资料，并完成集团公司财经立体稽查及物资采购合规性管理检查工作。</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3、完成月度、季度各类报表收集、汇总及报送管理工作。按照管理分工内容完成2018年三季度绩效考核物资系统考核打分工作。</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4、收集审核3季度物资成本分析资料，整理审核各项目部成本分析资料，参加公司成本合同部组织的对丰台站改建工程、京张铁路工程、胶泥湾公路工程、九景衢铁路工程、福夏铁路工程成本分析工作。</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5、</w:t>
      </w:r>
      <w:r w:rsidRPr="006138BD">
        <w:rPr>
          <w:rFonts w:ascii="仿宋_GB2312" w:eastAsia="仿宋_GB2312" w:hAnsi="仿宋_GB2312" w:cs="仿宋_GB2312"/>
          <w:sz w:val="32"/>
          <w:szCs w:val="32"/>
        </w:rPr>
        <w:t>统计整理完成京张铁路工程</w:t>
      </w:r>
      <w:r w:rsidRPr="006138BD">
        <w:rPr>
          <w:rFonts w:ascii="仿宋_GB2312" w:eastAsia="仿宋_GB2312" w:hAnsi="仿宋_GB2312" w:cs="仿宋_GB2312" w:hint="eastAsia"/>
          <w:sz w:val="32"/>
          <w:szCs w:val="32"/>
        </w:rPr>
        <w:t>国审</w:t>
      </w:r>
      <w:r w:rsidRPr="006138BD">
        <w:rPr>
          <w:rFonts w:ascii="仿宋_GB2312" w:eastAsia="仿宋_GB2312" w:hAnsi="仿宋_GB2312" w:cs="仿宋_GB2312"/>
          <w:sz w:val="32"/>
          <w:szCs w:val="32"/>
        </w:rPr>
        <w:t xml:space="preserve">审计资料。 </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6、督导项目部全面使用物资新系统管理软件。</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7、完成</w:t>
      </w:r>
      <w:r w:rsidRPr="006138BD">
        <w:rPr>
          <w:rFonts w:ascii="仿宋_GB2312" w:eastAsia="仿宋_GB2312" w:hAnsi="仿宋_GB2312" w:cs="仿宋_GB2312"/>
          <w:sz w:val="32"/>
          <w:szCs w:val="32"/>
        </w:rPr>
        <w:t>昌平线南延</w:t>
      </w:r>
      <w:r w:rsidRPr="006138BD">
        <w:rPr>
          <w:rFonts w:ascii="仿宋_GB2312" w:eastAsia="仿宋_GB2312" w:hAnsi="仿宋_GB2312" w:cs="仿宋_GB2312" w:hint="eastAsia"/>
          <w:sz w:val="32"/>
          <w:szCs w:val="32"/>
        </w:rPr>
        <w:t>工程级配碎石厂家市场调查工作</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8、完成涿州电厂2期工程主要物资（钢轨、道岔和配件）市场调查，下周签订合同；</w:t>
      </w:r>
      <w:r w:rsidRPr="006138BD">
        <w:rPr>
          <w:rFonts w:ascii="仿宋_GB2312" w:eastAsia="仿宋_GB2312" w:hAnsi="仿宋_GB2312" w:cs="仿宋_GB2312"/>
          <w:sz w:val="32"/>
          <w:szCs w:val="32"/>
        </w:rPr>
        <w:t>完成丰台站改建工程混凝土合同评审</w:t>
      </w:r>
      <w:r w:rsidRPr="006138BD">
        <w:rPr>
          <w:rFonts w:ascii="仿宋_GB2312" w:eastAsia="仿宋_GB2312" w:hAnsi="仿宋_GB2312" w:cs="仿宋_GB2312" w:hint="eastAsia"/>
          <w:sz w:val="32"/>
          <w:szCs w:val="32"/>
        </w:rPr>
        <w:t>，完成代建京张工程长钢轨的焊运卸合同签订。追踪中铁物贸钢材合同签订进度。</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9、完成编制轨道交通昌平南延工程钢护筒招标文件；完成宣左公路工程水泥挂公告工作；实施唐车试验线工程SMC采购开标及定标工作；完成延庆东姜路下穿康延铁路立交工程混凝土挂公告。</w:t>
      </w:r>
    </w:p>
    <w:p w:rsidR="006138BD"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t>10、协调乔昌、环昌、砂石料供应商催要欠款事项；盯控蒙华道砟供应工作。</w:t>
      </w:r>
    </w:p>
    <w:p w:rsidR="00AA7689" w:rsidRPr="006138BD" w:rsidRDefault="006138BD" w:rsidP="006138BD">
      <w:pPr>
        <w:spacing w:line="540" w:lineRule="exact"/>
        <w:ind w:firstLineChars="221" w:firstLine="707"/>
        <w:rPr>
          <w:rFonts w:ascii="仿宋_GB2312" w:eastAsia="仿宋_GB2312" w:hAnsi="仿宋_GB2312" w:cs="仿宋_GB2312"/>
          <w:sz w:val="32"/>
          <w:szCs w:val="32"/>
        </w:rPr>
      </w:pPr>
      <w:r w:rsidRPr="006138BD">
        <w:rPr>
          <w:rFonts w:ascii="仿宋_GB2312" w:eastAsia="仿宋_GB2312" w:hAnsi="仿宋_GB2312" w:cs="仿宋_GB2312" w:hint="eastAsia"/>
          <w:sz w:val="32"/>
          <w:szCs w:val="32"/>
        </w:rPr>
        <w:lastRenderedPageBreak/>
        <w:t>11、根据集团公司管理要求，将蒙华工程、京张隧道工程使用的周转材料台车、栈桥及挂篮等完工处理申请报集团公司处置。</w:t>
      </w:r>
    </w:p>
    <w:p w:rsidR="00703682" w:rsidRDefault="00703682" w:rsidP="00085769">
      <w:pPr>
        <w:spacing w:line="540" w:lineRule="exact"/>
        <w:ind w:firstLineChars="200" w:firstLine="643"/>
        <w:rPr>
          <w:rFonts w:ascii="楷体_GB2312" w:eastAsia="楷体_GB2312" w:hAnsi="宋体"/>
          <w:b/>
          <w:color w:val="0D0D0D" w:themeColor="text1" w:themeTint="F2"/>
          <w:sz w:val="32"/>
          <w:szCs w:val="32"/>
        </w:rPr>
      </w:pPr>
      <w:bookmarkStart w:id="18" w:name="_Toc385411564"/>
      <w:bookmarkStart w:id="19" w:name="_Toc421736560"/>
      <w:bookmarkStart w:id="20" w:name="_Toc423943708"/>
      <w:bookmarkStart w:id="21" w:name="_Toc423943946"/>
      <w:bookmarkStart w:id="22" w:name="_Toc425864104"/>
      <w:bookmarkStart w:id="23" w:name="_Toc429386495"/>
      <w:bookmarkStart w:id="24" w:name="_Toc437589407"/>
      <w:r w:rsidRPr="000E33CF">
        <w:rPr>
          <w:rFonts w:ascii="楷体_GB2312" w:eastAsia="楷体_GB2312" w:hAnsi="宋体" w:hint="eastAsia"/>
          <w:b/>
          <w:color w:val="0D0D0D" w:themeColor="text1" w:themeTint="F2"/>
          <w:sz w:val="32"/>
          <w:szCs w:val="32"/>
        </w:rPr>
        <w:t>（二）太原公司</w:t>
      </w:r>
      <w:bookmarkEnd w:id="18"/>
      <w:bookmarkEnd w:id="19"/>
      <w:bookmarkEnd w:id="20"/>
      <w:bookmarkEnd w:id="21"/>
      <w:bookmarkEnd w:id="22"/>
      <w:bookmarkEnd w:id="23"/>
      <w:bookmarkEnd w:id="24"/>
    </w:p>
    <w:p w:rsidR="00AB579F" w:rsidRPr="00D31159" w:rsidRDefault="00BB56CA" w:rsidP="00D31159">
      <w:pPr>
        <w:spacing w:line="560" w:lineRule="exact"/>
        <w:ind w:firstLineChars="221" w:firstLine="707"/>
        <w:rPr>
          <w:rFonts w:ascii="仿宋_GB2312" w:eastAsia="仿宋_GB2312" w:hAnsi="Calibri"/>
          <w:sz w:val="32"/>
          <w:szCs w:val="32"/>
        </w:rPr>
      </w:pPr>
      <w:bookmarkStart w:id="25" w:name="_Toc385411565"/>
      <w:bookmarkStart w:id="26" w:name="_Toc421736561"/>
      <w:bookmarkStart w:id="27" w:name="_Toc423943709"/>
      <w:bookmarkStart w:id="28" w:name="_Toc423943947"/>
      <w:bookmarkStart w:id="29" w:name="_Toc425864105"/>
      <w:bookmarkStart w:id="30" w:name="_Toc429386496"/>
      <w:r>
        <w:rPr>
          <w:rFonts w:ascii="仿宋_GB2312" w:eastAsia="仿宋_GB2312" w:hAnsi="Calibri" w:hint="eastAsia"/>
          <w:sz w:val="32"/>
          <w:szCs w:val="32"/>
        </w:rPr>
        <w:t>1、</w:t>
      </w:r>
      <w:r w:rsidR="00AB579F" w:rsidRPr="00D31159">
        <w:rPr>
          <w:rFonts w:ascii="仿宋_GB2312" w:eastAsia="仿宋_GB2312" w:hAnsi="Calibri" w:hint="eastAsia"/>
          <w:sz w:val="32"/>
          <w:szCs w:val="32"/>
        </w:rPr>
        <w:t>分析、审核各项目部甲供、联采物资台账，并编制甲供、联采物资分析报告，</w:t>
      </w:r>
      <w:r w:rsidR="00AB579F" w:rsidRPr="00D31159">
        <w:rPr>
          <w:rFonts w:ascii="仿宋_GB2312" w:eastAsia="仿宋_GB2312" w:hAnsi="Calibri"/>
          <w:sz w:val="32"/>
          <w:szCs w:val="32"/>
        </w:rPr>
        <w:t>协调京张、阳安、太原市政等工程主要物资供应</w:t>
      </w:r>
      <w:r w:rsidR="00AB579F" w:rsidRPr="00D31159">
        <w:rPr>
          <w:rFonts w:ascii="仿宋_GB2312" w:eastAsia="仿宋_GB2312" w:hAnsi="Calibri" w:hint="eastAsia"/>
          <w:sz w:val="32"/>
          <w:szCs w:val="32"/>
        </w:rPr>
        <w:t>，重点关注108国道、新店街工程钢材、混凝土供应情况，组织二电厂主要物资供应工作。</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B579F" w:rsidRPr="00D31159">
        <w:rPr>
          <w:rFonts w:ascii="仿宋_GB2312" w:eastAsia="仿宋_GB2312" w:hAnsi="Calibri" w:hint="eastAsia"/>
          <w:sz w:val="32"/>
          <w:szCs w:val="32"/>
        </w:rPr>
        <w:t>根据集团公司安排，继续开展物资采购合规性专项排查，并统计、汇总，进一步规范物资公开采购程序和行为。</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AB579F" w:rsidRPr="00D31159">
        <w:rPr>
          <w:rFonts w:ascii="仿宋_GB2312" w:eastAsia="仿宋_GB2312" w:hAnsi="Calibri" w:hint="eastAsia"/>
          <w:sz w:val="32"/>
          <w:szCs w:val="32"/>
        </w:rPr>
        <w:t>收集、汇总各项目部月度报表、季度报表，及时上报。</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AB579F" w:rsidRPr="00D31159">
        <w:rPr>
          <w:rFonts w:ascii="仿宋_GB2312" w:eastAsia="仿宋_GB2312" w:hAnsi="Calibri" w:hint="eastAsia"/>
          <w:sz w:val="32"/>
          <w:szCs w:val="32"/>
        </w:rPr>
        <w:t>参加公司组织的各单位经济活动分析会。</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AB579F" w:rsidRPr="00D31159">
        <w:rPr>
          <w:rFonts w:ascii="仿宋_GB2312" w:eastAsia="仿宋_GB2312" w:hAnsi="Calibri" w:hint="eastAsia"/>
          <w:sz w:val="32"/>
          <w:szCs w:val="32"/>
        </w:rPr>
        <w:t>重点关注项目三季度物资成本工作，编制公司三季度物资成本分析报告。</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AB579F" w:rsidRPr="00D31159">
        <w:rPr>
          <w:rFonts w:ascii="仿宋_GB2312" w:eastAsia="仿宋_GB2312" w:hAnsi="Calibri" w:hint="eastAsia"/>
          <w:sz w:val="32"/>
          <w:szCs w:val="32"/>
        </w:rPr>
        <w:t>准备并迎接了2018年度三标管理体系外审工作检查。</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AB579F" w:rsidRPr="00D31159">
        <w:rPr>
          <w:rFonts w:ascii="仿宋_GB2312" w:eastAsia="仿宋_GB2312" w:hAnsi="Calibri" w:hint="eastAsia"/>
          <w:sz w:val="32"/>
          <w:szCs w:val="32"/>
        </w:rPr>
        <w:t>收集、完善蒙华、阳安、玉门河项目部“双超”冲回资料，并召开“双超”冲回审核会。</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00AB579F" w:rsidRPr="00D31159">
        <w:rPr>
          <w:rFonts w:ascii="仿宋_GB2312" w:eastAsia="仿宋_GB2312" w:hAnsi="Calibri" w:hint="eastAsia"/>
          <w:sz w:val="32"/>
          <w:szCs w:val="32"/>
        </w:rPr>
        <w:t>参加临汾、侯马北、运城动车所工程策划，为新开工项目做好物资准备。</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00AB579F" w:rsidRPr="00D31159">
        <w:rPr>
          <w:rFonts w:ascii="仿宋_GB2312" w:eastAsia="仿宋_GB2312" w:hAnsi="Calibri" w:hint="eastAsia"/>
          <w:sz w:val="32"/>
          <w:szCs w:val="32"/>
        </w:rPr>
        <w:t xml:space="preserve">组织处理市政项目部及西南环项目部废旧物资。              </w:t>
      </w:r>
    </w:p>
    <w:p w:rsidR="00AB579F" w:rsidRPr="00D31159" w:rsidRDefault="00AB579F" w:rsidP="00BB56CA">
      <w:pPr>
        <w:spacing w:line="560" w:lineRule="exact"/>
        <w:ind w:firstLineChars="200" w:firstLine="640"/>
        <w:rPr>
          <w:rFonts w:ascii="仿宋_GB2312" w:eastAsia="仿宋_GB2312" w:hAnsi="Calibri"/>
          <w:sz w:val="32"/>
          <w:szCs w:val="32"/>
        </w:rPr>
      </w:pPr>
      <w:r w:rsidRPr="00D31159">
        <w:rPr>
          <w:rFonts w:ascii="仿宋_GB2312" w:eastAsia="仿宋_GB2312" w:hAnsi="Calibri" w:hint="eastAsia"/>
          <w:sz w:val="32"/>
          <w:szCs w:val="32"/>
        </w:rPr>
        <w:t>10、对市政新店街3标段钢材、二电厂道砟、静兴项目部、水曹项目部混凝土、京张项目部道砟、水曹项目部级配碎石、沙石料组织招标，发布水曹砂石料地材招标公告（二次）；水曹项</w:t>
      </w:r>
      <w:r w:rsidRPr="00D31159">
        <w:rPr>
          <w:rFonts w:ascii="仿宋_GB2312" w:eastAsia="仿宋_GB2312" w:hAnsi="Calibri" w:hint="eastAsia"/>
          <w:sz w:val="32"/>
          <w:szCs w:val="32"/>
        </w:rPr>
        <w:lastRenderedPageBreak/>
        <w:t xml:space="preserve">目部、108国道、市政项目部、污水处理厂、新九院沙河、虎峪河混凝土招标公告；                                                                                                                                                                                                                                                                                                                                                                                                                                                                                                                                                                                                                                                                                 </w:t>
      </w:r>
    </w:p>
    <w:p w:rsidR="00703682" w:rsidRDefault="00643E13" w:rsidP="00AA7689">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1" w:name="_Toc421736563"/>
      <w:bookmarkStart w:id="32" w:name="_Toc385411566"/>
      <w:bookmarkEnd w:id="25"/>
      <w:bookmarkEnd w:id="26"/>
      <w:r w:rsidR="00703682" w:rsidRPr="000E33CF">
        <w:rPr>
          <w:rFonts w:ascii="楷体_GB2312" w:eastAsia="楷体_GB2312" w:hAnsi="宋体" w:hint="eastAsia"/>
          <w:b/>
          <w:color w:val="0D0D0D" w:themeColor="text1" w:themeTint="F2"/>
          <w:sz w:val="32"/>
          <w:szCs w:val="32"/>
        </w:rPr>
        <w:t>呼和公司</w:t>
      </w:r>
      <w:bookmarkEnd w:id="27"/>
      <w:bookmarkEnd w:id="28"/>
      <w:bookmarkEnd w:id="29"/>
      <w:bookmarkEnd w:id="30"/>
    </w:p>
    <w:p w:rsidR="00AB579F" w:rsidRPr="00D31159" w:rsidRDefault="00AB579F" w:rsidP="00D31159">
      <w:pPr>
        <w:spacing w:line="560" w:lineRule="exact"/>
        <w:ind w:firstLineChars="221" w:firstLine="707"/>
        <w:rPr>
          <w:rFonts w:ascii="仿宋_GB2312" w:eastAsia="仿宋_GB2312" w:hAnsi="Calibri"/>
          <w:sz w:val="32"/>
          <w:szCs w:val="32"/>
        </w:rPr>
      </w:pPr>
      <w:bookmarkStart w:id="33" w:name="_Toc423943948"/>
      <w:bookmarkStart w:id="34" w:name="_Toc425864106"/>
      <w:bookmarkStart w:id="35" w:name="_Toc423943710"/>
      <w:bookmarkStart w:id="36" w:name="_Toc429386497"/>
      <w:bookmarkStart w:id="37" w:name="_Toc437589408"/>
      <w:bookmarkStart w:id="38" w:name="_Toc475007363"/>
      <w:bookmarkStart w:id="39" w:name="_Toc476213290"/>
      <w:bookmarkStart w:id="40" w:name="_Toc478655970"/>
      <w:bookmarkStart w:id="41" w:name="_Toc481592183"/>
      <w:bookmarkStart w:id="42" w:name="_Toc484004656"/>
      <w:bookmarkStart w:id="43" w:name="_Toc484005827"/>
      <w:bookmarkStart w:id="44" w:name="_Toc484013470"/>
      <w:r w:rsidRPr="00D31159">
        <w:rPr>
          <w:rFonts w:ascii="仿宋_GB2312" w:eastAsia="仿宋_GB2312" w:hAnsi="Calibri" w:hint="eastAsia"/>
          <w:sz w:val="32"/>
          <w:szCs w:val="32"/>
        </w:rPr>
        <w:t xml:space="preserve">1、转发集团公司《关于将包头银燕等三家列入限制交易供应商的通知》。转发集团公司《重点工程集中采购物资价格调整会议纪要》。 </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2、办理成都机场高速钢筋网片公开竞争性谈判采购相关事宜。收集各单位集采计划，安排挂完招标事宜。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对呼和公司所属各单位物资采购合规性进行专项排查，对发现的问题及时督促项目部整改完善。收集、完善公开挂网招标采购的资料并扫描存档；盯控各项目部废旧物资处理情况，收集相关资料进行备案；对各项目部提报的计划进行批复和上报；督促各单位进行月末物资盘点工作；盯控各项目部物资采供情况，协调各项目部物资调拨调剂事宜，盘活闲置物资。</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5、编制报送呼和公司九月份“双超”报告；统计汇总各项</w:t>
      </w:r>
      <w:r w:rsidRPr="00D31159">
        <w:rPr>
          <w:rFonts w:ascii="仿宋_GB2312" w:eastAsia="仿宋_GB2312" w:hAnsi="Calibri" w:hint="eastAsia"/>
          <w:sz w:val="32"/>
          <w:szCs w:val="32"/>
        </w:rPr>
        <w:lastRenderedPageBreak/>
        <w:t>目部10月份物资进场、消耗情况；收集、审核呼和公司各项目部物资采购合规性排查表，汇总并编制呼和公司物资采购合规性排查报告。统计各项目重点周转料信息；编制上报各项月度、临时报表。督促、收集各项目部3季度物资成本分析资料并审核汇总。</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6、参加公司内审、效能监察及安全大检查工作。迎接外审检查。参加公司项目方案评审及各类培训、会议等。</w:t>
      </w:r>
    </w:p>
    <w:p w:rsidR="002659BB" w:rsidRPr="00B51236" w:rsidRDefault="00703682" w:rsidP="00AA7689">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（四）天津公司</w:t>
      </w:r>
      <w:bookmarkStart w:id="45" w:name="_Toc423943712"/>
      <w:bookmarkStart w:id="46" w:name="_Toc423943950"/>
      <w:bookmarkStart w:id="47" w:name="_Toc425864107"/>
      <w:bookmarkStart w:id="48" w:name="_Toc429386498"/>
      <w:bookmarkStart w:id="49" w:name="_Toc437589409"/>
      <w:bookmarkStart w:id="50" w:name="_Toc421736564"/>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AB579F" w:rsidRPr="00D31159" w:rsidRDefault="00BB56CA" w:rsidP="00D31159">
      <w:pPr>
        <w:spacing w:line="560" w:lineRule="exact"/>
        <w:ind w:firstLineChars="221" w:firstLine="707"/>
        <w:rPr>
          <w:rFonts w:ascii="仿宋_GB2312" w:eastAsia="仿宋_GB2312" w:hAnsi="Calibri"/>
          <w:sz w:val="32"/>
          <w:szCs w:val="32"/>
        </w:rPr>
      </w:pPr>
      <w:bookmarkStart w:id="51" w:name="_Toc475007364"/>
      <w:bookmarkStart w:id="52" w:name="_Toc476213292"/>
      <w:bookmarkStart w:id="53" w:name="_Toc478655971"/>
      <w:bookmarkStart w:id="54" w:name="_Toc481592184"/>
      <w:bookmarkStart w:id="55" w:name="_Toc484004657"/>
      <w:bookmarkStart w:id="56" w:name="_Toc484005828"/>
      <w:bookmarkStart w:id="57" w:name="_Toc484013471"/>
      <w:bookmarkStart w:id="58" w:name="_Toc487457441"/>
      <w:bookmarkStart w:id="59" w:name="_Toc489343061"/>
      <w:bookmarkStart w:id="60" w:name="_Toc491935880"/>
      <w:bookmarkStart w:id="61" w:name="_Toc495419761"/>
      <w:bookmarkStart w:id="62" w:name="_Toc497227970"/>
      <w:bookmarkStart w:id="63" w:name="_Toc499802160"/>
      <w:bookmarkStart w:id="64" w:name="_Toc502677725"/>
      <w:bookmarkStart w:id="65" w:name="_Toc505088973"/>
      <w:bookmarkStart w:id="66" w:name="_Toc505176535"/>
      <w:bookmarkStart w:id="67" w:name="_Toc507676090"/>
      <w:bookmarkStart w:id="68" w:name="_Toc510425554"/>
      <w:bookmarkStart w:id="69" w:name="_Toc510446466"/>
      <w:bookmarkStart w:id="70" w:name="_Toc513208772"/>
      <w:bookmarkStart w:id="71" w:name="_Toc513209164"/>
      <w:bookmarkStart w:id="72" w:name="_Toc515871643"/>
      <w:r>
        <w:rPr>
          <w:rFonts w:ascii="仿宋_GB2312" w:eastAsia="仿宋_GB2312" w:hAnsi="Calibri" w:hint="eastAsia"/>
          <w:sz w:val="32"/>
          <w:szCs w:val="32"/>
        </w:rPr>
        <w:t>1、</w:t>
      </w:r>
      <w:r w:rsidR="00AB579F" w:rsidRPr="00D31159">
        <w:rPr>
          <w:rFonts w:ascii="仿宋_GB2312" w:eastAsia="仿宋_GB2312" w:hAnsi="Calibri" w:hint="eastAsia"/>
          <w:sz w:val="32"/>
          <w:szCs w:val="32"/>
        </w:rPr>
        <w:t>供应完成情况：</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AB579F" w:rsidRPr="00D31159">
        <w:rPr>
          <w:rFonts w:ascii="仿宋_GB2312" w:eastAsia="仿宋_GB2312" w:hAnsi="Calibri" w:hint="eastAsia"/>
          <w:sz w:val="32"/>
          <w:szCs w:val="32"/>
        </w:rPr>
        <w:t>重点盯控协调梅汕客专地材、主材、道碴、临时站房、土工格栅、声屏障立柱、防落梁挡块、空调、模板、辅料。</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对商合杭、宣绩地材供应组织协调工作。</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B579F" w:rsidRPr="00D31159">
        <w:rPr>
          <w:rFonts w:ascii="仿宋_GB2312" w:eastAsia="仿宋_GB2312" w:hAnsi="Calibri" w:hint="eastAsia"/>
          <w:sz w:val="32"/>
          <w:szCs w:val="32"/>
        </w:rPr>
        <w:t>对朝阳一标二衬用止水带督促项目部与业主沟通汇报更换供货厂家事宜，同时对水泥、钢材协调供应工作。</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B579F" w:rsidRPr="00D31159">
        <w:rPr>
          <w:rFonts w:ascii="仿宋_GB2312" w:eastAsia="仿宋_GB2312" w:hAnsi="Calibri" w:hint="eastAsia"/>
          <w:sz w:val="32"/>
          <w:szCs w:val="32"/>
        </w:rPr>
        <w:t>完成商合杭底座板用外加剂及自密实混凝土用矿粉，厂家已确定，合同签订中。</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AB579F" w:rsidRPr="00D31159">
        <w:rPr>
          <w:rFonts w:ascii="仿宋_GB2312" w:eastAsia="仿宋_GB2312" w:hAnsi="Calibri" w:hint="eastAsia"/>
          <w:sz w:val="32"/>
          <w:szCs w:val="32"/>
        </w:rPr>
        <w:t>协调保沧公路、辽西北朝阳一标工程钢筋供应工作，丰台站工程用钢筋与中铁物贸北京公司合同已签订完毕，钢筋陆续进场中。</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AB579F" w:rsidRPr="00D31159">
        <w:rPr>
          <w:rFonts w:ascii="仿宋_GB2312" w:eastAsia="仿宋_GB2312" w:hAnsi="Calibri" w:hint="eastAsia"/>
          <w:sz w:val="32"/>
          <w:szCs w:val="32"/>
        </w:rPr>
        <w:t>完成对唐山曹妃甸港口工程级配碎石已开标完毕，厂家已确定。</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AB579F" w:rsidRPr="00D31159">
        <w:rPr>
          <w:rFonts w:ascii="仿宋_GB2312" w:eastAsia="仿宋_GB2312" w:hAnsi="Calibri" w:hint="eastAsia"/>
          <w:sz w:val="32"/>
          <w:szCs w:val="32"/>
        </w:rPr>
        <w:t>唐山曹妃甸港口工程岔枕、轨枕、道碴已挂鲁班网，</w:t>
      </w:r>
      <w:r w:rsidR="00AB579F" w:rsidRPr="00D31159">
        <w:rPr>
          <w:rFonts w:ascii="仿宋_GB2312" w:eastAsia="仿宋_GB2312" w:hAnsi="Calibri" w:hint="eastAsia"/>
          <w:sz w:val="32"/>
          <w:szCs w:val="32"/>
        </w:rPr>
        <w:lastRenderedPageBreak/>
        <w:t>扣件已挂中铁物资商城。</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AB579F" w:rsidRPr="00D31159">
        <w:rPr>
          <w:rFonts w:ascii="仿宋_GB2312" w:eastAsia="仿宋_GB2312" w:hAnsi="Calibri" w:hint="eastAsia"/>
          <w:sz w:val="32"/>
          <w:szCs w:val="32"/>
        </w:rPr>
        <w:t>完成对天津港铁路工程道碴开标工作，合同签订中。</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00AB579F" w:rsidRPr="00D31159">
        <w:rPr>
          <w:rFonts w:ascii="仿宋_GB2312" w:eastAsia="仿宋_GB2312" w:hAnsi="Calibri" w:hint="eastAsia"/>
          <w:sz w:val="32"/>
          <w:szCs w:val="32"/>
        </w:rPr>
        <w:t>对丰台站水泥组织了中铁物资商城采购，陆续进场中。</w:t>
      </w:r>
    </w:p>
    <w:p w:rsidR="00AB579F" w:rsidRPr="00D31159" w:rsidRDefault="00BB56CA" w:rsidP="00BB56CA">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（9）</w:t>
      </w:r>
      <w:r w:rsidR="00AB579F" w:rsidRPr="00D31159">
        <w:rPr>
          <w:rFonts w:ascii="仿宋_GB2312" w:eastAsia="仿宋_GB2312" w:hAnsi="Calibri" w:hint="eastAsia"/>
          <w:sz w:val="32"/>
          <w:szCs w:val="32"/>
        </w:rPr>
        <w:t>配合工经部对道桥工程及宣绩工程责任成本的编制。</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B579F" w:rsidRPr="00D31159">
        <w:rPr>
          <w:rFonts w:ascii="仿宋_GB2312" w:eastAsia="仿宋_GB2312" w:hAnsi="Calibri" w:hint="eastAsia"/>
          <w:sz w:val="32"/>
          <w:szCs w:val="32"/>
        </w:rPr>
        <w:t>管理完成情况：</w:t>
      </w:r>
    </w:p>
    <w:p w:rsidR="00BB56CA" w:rsidRDefault="00BB56CA" w:rsidP="00BB56CA">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AB579F" w:rsidRPr="00D31159">
        <w:rPr>
          <w:rFonts w:ascii="仿宋_GB2312" w:eastAsia="仿宋_GB2312" w:hAnsi="Calibri" w:hint="eastAsia"/>
          <w:sz w:val="32"/>
          <w:szCs w:val="32"/>
        </w:rPr>
        <w:t>完成了物资采购合规性（2015年1月1日至2018年8月31日）排查</w:t>
      </w:r>
      <w:r>
        <w:rPr>
          <w:rFonts w:ascii="仿宋_GB2312" w:eastAsia="仿宋_GB2312" w:hAnsi="Calibri" w:hint="eastAsia"/>
          <w:sz w:val="32"/>
          <w:szCs w:val="32"/>
        </w:rPr>
        <w:t xml:space="preserve">。 </w:t>
      </w:r>
    </w:p>
    <w:p w:rsidR="00AB579F" w:rsidRPr="00D31159" w:rsidRDefault="00BB56CA" w:rsidP="00BB56CA">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B579F" w:rsidRPr="00D31159">
        <w:rPr>
          <w:rFonts w:ascii="仿宋_GB2312" w:eastAsia="仿宋_GB2312" w:hAnsi="Calibri" w:hint="eastAsia"/>
          <w:sz w:val="32"/>
          <w:szCs w:val="32"/>
        </w:rPr>
        <w:t>完成了集团公司的财务立体稽查。</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AB579F" w:rsidRPr="00D31159">
        <w:rPr>
          <w:rFonts w:ascii="仿宋_GB2312" w:eastAsia="仿宋_GB2312" w:hAnsi="Calibri" w:hint="eastAsia"/>
          <w:sz w:val="32"/>
          <w:szCs w:val="32"/>
        </w:rPr>
        <w:t>完成了对丰台站改项目部物资管理的督导帮扶。</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AB579F" w:rsidRPr="00D31159">
        <w:rPr>
          <w:rFonts w:ascii="仿宋_GB2312" w:eastAsia="仿宋_GB2312" w:hAnsi="Calibri" w:hint="eastAsia"/>
          <w:sz w:val="32"/>
          <w:szCs w:val="32"/>
        </w:rPr>
        <w:t>完成了对朝阳一标项目部的内部体系的审查。</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AB579F" w:rsidRPr="00D31159">
        <w:rPr>
          <w:rFonts w:ascii="仿宋_GB2312" w:eastAsia="仿宋_GB2312" w:hAnsi="Calibri" w:hint="eastAsia"/>
          <w:sz w:val="32"/>
          <w:szCs w:val="32"/>
        </w:rPr>
        <w:t>完成了工程部牵头的季度考核内容物资部分的修改。</w:t>
      </w:r>
    </w:p>
    <w:p w:rsidR="00703682" w:rsidRDefault="006C4E71" w:rsidP="00AB579F">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（五）</w:t>
      </w:r>
      <w:r w:rsidR="00703682" w:rsidRPr="00E42CC9">
        <w:rPr>
          <w:rFonts w:ascii="楷体_GB2312" w:eastAsia="楷体_GB2312" w:hAnsi="宋体" w:hint="eastAsia"/>
          <w:b/>
          <w:color w:val="0D0D0D" w:themeColor="text1" w:themeTint="F2"/>
          <w:sz w:val="32"/>
          <w:szCs w:val="32"/>
        </w:rPr>
        <w:t>石家庄公司</w:t>
      </w:r>
      <w:bookmarkEnd w:id="45"/>
      <w:bookmarkEnd w:id="46"/>
      <w:bookmarkEnd w:id="47"/>
      <w:bookmarkEnd w:id="48"/>
      <w:bookmarkEnd w:id="49"/>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A6459A" w:rsidRPr="009669F6" w:rsidRDefault="006138BD" w:rsidP="009669F6">
      <w:pPr>
        <w:spacing w:line="560" w:lineRule="exact"/>
        <w:ind w:firstLineChars="221" w:firstLine="707"/>
        <w:rPr>
          <w:rFonts w:ascii="仿宋_GB2312" w:eastAsia="仿宋_GB2312" w:hAnsi="Calibri"/>
          <w:sz w:val="32"/>
          <w:szCs w:val="32"/>
        </w:rPr>
      </w:pPr>
      <w:bookmarkStart w:id="73" w:name="_Toc499802161"/>
      <w:bookmarkStart w:id="74" w:name="_Toc502677726"/>
      <w:bookmarkStart w:id="75" w:name="_Toc505088974"/>
      <w:bookmarkStart w:id="76" w:name="_Toc505176536"/>
      <w:bookmarkStart w:id="77" w:name="_Toc507676091"/>
      <w:bookmarkStart w:id="78" w:name="_Toc510425555"/>
      <w:bookmarkStart w:id="79" w:name="_Toc510446467"/>
      <w:bookmarkStart w:id="80" w:name="_Toc513208773"/>
      <w:bookmarkStart w:id="81" w:name="_Toc513209165"/>
      <w:bookmarkStart w:id="82" w:name="_Toc515871644"/>
      <w:bookmarkStart w:id="83" w:name="_Toc518306839"/>
      <w:bookmarkStart w:id="84" w:name="_Toc520795505"/>
      <w:bookmarkStart w:id="85" w:name="_Toc523748592"/>
      <w:bookmarkStart w:id="86" w:name="_Toc523840409"/>
      <w:bookmarkStart w:id="87" w:name="_Toc526771295"/>
      <w:bookmarkStart w:id="88" w:name="_Toc478655973"/>
      <w:bookmarkStart w:id="89" w:name="_Toc495419763"/>
      <w:bookmarkStart w:id="90" w:name="_Toc497227973"/>
      <w:bookmarkEnd w:id="50"/>
      <w:r>
        <w:rPr>
          <w:rFonts w:ascii="仿宋_GB2312" w:eastAsia="仿宋_GB2312" w:hAnsi="Calibri" w:hint="eastAsia"/>
          <w:sz w:val="32"/>
          <w:szCs w:val="32"/>
        </w:rPr>
        <w:t>1、</w:t>
      </w:r>
      <w:r w:rsidR="00A6459A" w:rsidRPr="009669F6">
        <w:rPr>
          <w:rFonts w:ascii="仿宋_GB2312" w:eastAsia="仿宋_GB2312" w:hAnsi="Calibri" w:hint="eastAsia"/>
          <w:sz w:val="32"/>
          <w:szCs w:val="32"/>
        </w:rPr>
        <w:t>按公司主要领导要求，继续阳大地铁项目进行工程项目物资消耗双超治理专项检查。阳大地铁项目，向劳务队伍提供的炸药95万元，混凝土3.24万元，柴油31.76万元，在10月底结算时在劳务队伍费用中扣除。</w:t>
      </w:r>
    </w:p>
    <w:p w:rsidR="00A6459A" w:rsidRPr="009669F6" w:rsidRDefault="006138BD" w:rsidP="009669F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6459A" w:rsidRPr="009669F6">
        <w:rPr>
          <w:rFonts w:ascii="仿宋_GB2312" w:eastAsia="仿宋_GB2312" w:hAnsi="Calibri"/>
          <w:sz w:val="32"/>
          <w:szCs w:val="32"/>
        </w:rPr>
        <w:t>按照</w:t>
      </w:r>
      <w:r w:rsidR="00A6459A" w:rsidRPr="009669F6">
        <w:rPr>
          <w:rFonts w:ascii="仿宋_GB2312" w:eastAsia="仿宋_GB2312" w:hAnsi="Calibri" w:hint="eastAsia"/>
          <w:sz w:val="32"/>
          <w:szCs w:val="32"/>
        </w:rPr>
        <w:t>主要领导</w:t>
      </w:r>
      <w:r w:rsidR="00A6459A" w:rsidRPr="009669F6">
        <w:rPr>
          <w:rFonts w:ascii="仿宋_GB2312" w:eastAsia="仿宋_GB2312" w:hAnsi="Calibri"/>
          <w:sz w:val="32"/>
          <w:szCs w:val="32"/>
        </w:rPr>
        <w:t>要求</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协同砼分公司初步分析太原西南环</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南太</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四川宜宾等工程拌合站需求情况</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向公司领导汇报</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同意后向集团公司领导报批</w:t>
      </w:r>
      <w:r w:rsidR="00A6459A" w:rsidRPr="009669F6">
        <w:rPr>
          <w:rFonts w:ascii="仿宋_GB2312" w:eastAsia="仿宋_GB2312" w:hAnsi="Calibri" w:hint="eastAsia"/>
          <w:sz w:val="32"/>
          <w:szCs w:val="32"/>
        </w:rPr>
        <w:t>。</w:t>
      </w:r>
    </w:p>
    <w:p w:rsidR="00A6459A" w:rsidRPr="009669F6" w:rsidRDefault="006138BD" w:rsidP="009669F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A6459A" w:rsidRPr="009669F6">
        <w:rPr>
          <w:rFonts w:ascii="仿宋_GB2312" w:eastAsia="仿宋_GB2312" w:hAnsi="Calibri"/>
          <w:sz w:val="32"/>
          <w:szCs w:val="32"/>
        </w:rPr>
        <w:t>按照公司分管领导要求</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重点关注石家庄地铁</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莲池大街</w:t>
      </w:r>
      <w:r w:rsidR="00A6459A" w:rsidRPr="009669F6">
        <w:rPr>
          <w:rFonts w:ascii="仿宋_GB2312" w:eastAsia="仿宋_GB2312" w:hAnsi="Calibri" w:hint="eastAsia"/>
          <w:sz w:val="32"/>
          <w:szCs w:val="32"/>
        </w:rPr>
        <w:t>、</w:t>
      </w:r>
      <w:r w:rsidR="00A6459A" w:rsidRPr="009669F6">
        <w:rPr>
          <w:rFonts w:ascii="仿宋_GB2312" w:eastAsia="仿宋_GB2312" w:hAnsi="Calibri"/>
          <w:sz w:val="32"/>
          <w:szCs w:val="32"/>
        </w:rPr>
        <w:t>邯郸站改等重点工程主要物资的供应</w:t>
      </w:r>
      <w:r w:rsidR="00A6459A" w:rsidRPr="009669F6">
        <w:rPr>
          <w:rFonts w:ascii="仿宋_GB2312" w:eastAsia="仿宋_GB2312" w:hAnsi="Calibri" w:hint="eastAsia"/>
          <w:sz w:val="32"/>
          <w:szCs w:val="32"/>
        </w:rPr>
        <w:t>。</w:t>
      </w:r>
    </w:p>
    <w:p w:rsidR="00A6459A" w:rsidRPr="009669F6" w:rsidRDefault="006138BD" w:rsidP="009669F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A6459A" w:rsidRPr="009669F6">
        <w:rPr>
          <w:rFonts w:ascii="仿宋_GB2312" w:eastAsia="仿宋_GB2312" w:hAnsi="Calibri" w:hint="eastAsia"/>
          <w:sz w:val="32"/>
          <w:szCs w:val="32"/>
        </w:rPr>
        <w:t>参加集团公司季度生产视频会议。</w:t>
      </w:r>
    </w:p>
    <w:p w:rsidR="00A6459A" w:rsidRPr="009669F6" w:rsidRDefault="006138BD" w:rsidP="009669F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5、</w:t>
      </w:r>
      <w:r w:rsidR="00A6459A" w:rsidRPr="009669F6">
        <w:rPr>
          <w:rFonts w:ascii="仿宋_GB2312" w:eastAsia="仿宋_GB2312" w:hAnsi="Calibri" w:hint="eastAsia"/>
          <w:sz w:val="32"/>
          <w:szCs w:val="32"/>
        </w:rPr>
        <w:t>收集整理2018年3季度公司所属各项目部物资成本分析报告。</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6</w:t>
      </w:r>
      <w:r w:rsidR="006138BD">
        <w:rPr>
          <w:rFonts w:ascii="仿宋_GB2312" w:eastAsia="仿宋_GB2312" w:hAnsi="Calibri" w:hint="eastAsia"/>
          <w:sz w:val="32"/>
          <w:szCs w:val="32"/>
        </w:rPr>
        <w:t>、</w:t>
      </w:r>
      <w:r w:rsidRPr="009669F6">
        <w:rPr>
          <w:rFonts w:ascii="仿宋_GB2312" w:eastAsia="仿宋_GB2312" w:hAnsi="Calibri"/>
          <w:sz w:val="32"/>
          <w:szCs w:val="32"/>
        </w:rPr>
        <w:t>根据公司审计部通知</w:t>
      </w:r>
      <w:r w:rsidRPr="009669F6">
        <w:rPr>
          <w:rFonts w:ascii="仿宋_GB2312" w:eastAsia="仿宋_GB2312" w:hAnsi="Calibri" w:hint="eastAsia"/>
          <w:sz w:val="32"/>
          <w:szCs w:val="32"/>
        </w:rPr>
        <w:t>，</w:t>
      </w:r>
      <w:r w:rsidRPr="009669F6">
        <w:rPr>
          <w:rFonts w:ascii="仿宋_GB2312" w:eastAsia="仿宋_GB2312" w:hAnsi="Calibri"/>
          <w:sz w:val="32"/>
          <w:szCs w:val="32"/>
        </w:rPr>
        <w:t>填报路总离任审计相关资料</w:t>
      </w:r>
      <w:r w:rsidRPr="009669F6">
        <w:rPr>
          <w:rFonts w:ascii="仿宋_GB2312" w:eastAsia="仿宋_GB2312" w:hAnsi="Calibri" w:hint="eastAsia"/>
          <w:sz w:val="32"/>
          <w:szCs w:val="32"/>
        </w:rPr>
        <w:t>，并提供物资系统2012-2017年相关资料。</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7</w:t>
      </w:r>
      <w:r w:rsidR="006138BD">
        <w:rPr>
          <w:rFonts w:ascii="仿宋_GB2312" w:eastAsia="仿宋_GB2312" w:hAnsi="Calibri" w:hint="eastAsia"/>
          <w:sz w:val="32"/>
          <w:szCs w:val="32"/>
        </w:rPr>
        <w:t>、</w:t>
      </w:r>
      <w:r w:rsidRPr="009669F6">
        <w:rPr>
          <w:rFonts w:ascii="仿宋_GB2312" w:eastAsia="仿宋_GB2312" w:hAnsi="Calibri"/>
          <w:sz w:val="32"/>
          <w:szCs w:val="32"/>
        </w:rPr>
        <w:t>参加</w:t>
      </w:r>
      <w:r w:rsidRPr="009669F6">
        <w:rPr>
          <w:rFonts w:ascii="仿宋_GB2312" w:eastAsia="仿宋_GB2312" w:hAnsi="Calibri" w:hint="eastAsia"/>
          <w:sz w:val="32"/>
          <w:szCs w:val="32"/>
        </w:rPr>
        <w:t>劳务中心</w:t>
      </w:r>
      <w:r w:rsidRPr="009669F6">
        <w:rPr>
          <w:rFonts w:ascii="仿宋_GB2312" w:eastAsia="仿宋_GB2312" w:hAnsi="Calibri"/>
          <w:sz w:val="32"/>
          <w:szCs w:val="32"/>
        </w:rPr>
        <w:t>组织的架子队管理会</w:t>
      </w:r>
      <w:r w:rsidRPr="009669F6">
        <w:rPr>
          <w:rFonts w:ascii="仿宋_GB2312" w:eastAsia="仿宋_GB2312" w:hAnsi="Calibri" w:hint="eastAsia"/>
          <w:sz w:val="32"/>
          <w:szCs w:val="32"/>
        </w:rPr>
        <w:t>，</w:t>
      </w:r>
      <w:r w:rsidRPr="009669F6">
        <w:rPr>
          <w:rFonts w:ascii="仿宋_GB2312" w:eastAsia="仿宋_GB2312" w:hAnsi="Calibri"/>
          <w:sz w:val="32"/>
          <w:szCs w:val="32"/>
        </w:rPr>
        <w:t>制定架子队物资</w:t>
      </w:r>
      <w:r w:rsidRPr="009669F6">
        <w:rPr>
          <w:rFonts w:ascii="仿宋_GB2312" w:eastAsia="仿宋_GB2312" w:hAnsi="Calibri" w:hint="eastAsia"/>
          <w:sz w:val="32"/>
          <w:szCs w:val="32"/>
        </w:rPr>
        <w:t>系统</w:t>
      </w:r>
      <w:r w:rsidRPr="009669F6">
        <w:rPr>
          <w:rFonts w:ascii="仿宋_GB2312" w:eastAsia="仿宋_GB2312" w:hAnsi="Calibri"/>
          <w:sz w:val="32"/>
          <w:szCs w:val="32"/>
        </w:rPr>
        <w:t>办法</w:t>
      </w:r>
      <w:r w:rsidRPr="009669F6">
        <w:rPr>
          <w:rFonts w:ascii="仿宋_GB2312" w:eastAsia="仿宋_GB2312" w:hAnsi="Calibri" w:hint="eastAsia"/>
          <w:sz w:val="32"/>
          <w:szCs w:val="32"/>
        </w:rPr>
        <w:t>。</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8</w:t>
      </w:r>
      <w:r w:rsidR="006138BD">
        <w:rPr>
          <w:rFonts w:ascii="仿宋_GB2312" w:eastAsia="仿宋_GB2312" w:hAnsi="Calibri" w:hint="eastAsia"/>
          <w:sz w:val="32"/>
          <w:szCs w:val="32"/>
        </w:rPr>
        <w:t>、</w:t>
      </w:r>
      <w:r w:rsidRPr="009669F6">
        <w:rPr>
          <w:rFonts w:ascii="仿宋_GB2312" w:eastAsia="仿宋_GB2312" w:hAnsi="Calibri"/>
          <w:sz w:val="32"/>
          <w:szCs w:val="32"/>
        </w:rPr>
        <w:t>参加西安地铁工程公司工作组</w:t>
      </w:r>
      <w:r w:rsidRPr="009669F6">
        <w:rPr>
          <w:rFonts w:ascii="仿宋_GB2312" w:eastAsia="仿宋_GB2312" w:hAnsi="Calibri" w:hint="eastAsia"/>
          <w:sz w:val="32"/>
          <w:szCs w:val="32"/>
        </w:rPr>
        <w:t>，</w:t>
      </w:r>
      <w:r w:rsidRPr="009669F6">
        <w:rPr>
          <w:rFonts w:ascii="仿宋_GB2312" w:eastAsia="仿宋_GB2312" w:hAnsi="Calibri"/>
          <w:sz w:val="32"/>
          <w:szCs w:val="32"/>
        </w:rPr>
        <w:t>并协调完成</w:t>
      </w:r>
      <w:r w:rsidRPr="009669F6">
        <w:rPr>
          <w:rFonts w:ascii="仿宋_GB2312" w:eastAsia="仿宋_GB2312" w:hAnsi="Calibri" w:hint="eastAsia"/>
          <w:sz w:val="32"/>
          <w:szCs w:val="32"/>
        </w:rPr>
        <w:t>物资系统</w:t>
      </w:r>
      <w:r w:rsidRPr="009669F6">
        <w:rPr>
          <w:rFonts w:ascii="仿宋_GB2312" w:eastAsia="仿宋_GB2312" w:hAnsi="Calibri"/>
          <w:sz w:val="32"/>
          <w:szCs w:val="32"/>
        </w:rPr>
        <w:t>相关工作</w:t>
      </w:r>
      <w:r w:rsidRPr="009669F6">
        <w:rPr>
          <w:rFonts w:ascii="仿宋_GB2312" w:eastAsia="仿宋_GB2312" w:hAnsi="Calibri" w:hint="eastAsia"/>
          <w:sz w:val="32"/>
          <w:szCs w:val="32"/>
        </w:rPr>
        <w:t>。</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9</w:t>
      </w:r>
      <w:r w:rsidR="006138BD">
        <w:rPr>
          <w:rFonts w:ascii="仿宋_GB2312" w:eastAsia="仿宋_GB2312" w:hAnsi="Calibri" w:hint="eastAsia"/>
          <w:sz w:val="32"/>
          <w:szCs w:val="32"/>
        </w:rPr>
        <w:t>、</w:t>
      </w:r>
      <w:r w:rsidRPr="009669F6">
        <w:rPr>
          <w:rFonts w:ascii="仿宋_GB2312" w:eastAsia="仿宋_GB2312" w:hAnsi="Calibri"/>
          <w:sz w:val="32"/>
          <w:szCs w:val="32"/>
        </w:rPr>
        <w:t>按照</w:t>
      </w:r>
      <w:r w:rsidRPr="009669F6">
        <w:rPr>
          <w:rFonts w:ascii="仿宋_GB2312" w:eastAsia="仿宋_GB2312" w:hAnsi="Calibri" w:hint="eastAsia"/>
          <w:sz w:val="32"/>
          <w:szCs w:val="32"/>
        </w:rPr>
        <w:t>领导</w:t>
      </w:r>
      <w:r w:rsidRPr="009669F6">
        <w:rPr>
          <w:rFonts w:ascii="仿宋_GB2312" w:eastAsia="仿宋_GB2312" w:hAnsi="Calibri"/>
          <w:sz w:val="32"/>
          <w:szCs w:val="32"/>
        </w:rPr>
        <w:t>要求</w:t>
      </w:r>
      <w:r w:rsidRPr="009669F6">
        <w:rPr>
          <w:rFonts w:ascii="仿宋_GB2312" w:eastAsia="仿宋_GB2312" w:hAnsi="Calibri" w:hint="eastAsia"/>
          <w:sz w:val="32"/>
          <w:szCs w:val="32"/>
        </w:rPr>
        <w:t>，</w:t>
      </w:r>
      <w:r w:rsidRPr="009669F6">
        <w:rPr>
          <w:rFonts w:ascii="仿宋_GB2312" w:eastAsia="仿宋_GB2312" w:hAnsi="Calibri"/>
          <w:sz w:val="32"/>
          <w:szCs w:val="32"/>
        </w:rPr>
        <w:t>关注柳石南项目部物资招标及供应</w:t>
      </w:r>
      <w:r w:rsidRPr="009669F6">
        <w:rPr>
          <w:rFonts w:ascii="仿宋_GB2312" w:eastAsia="仿宋_GB2312" w:hAnsi="Calibri" w:hint="eastAsia"/>
          <w:sz w:val="32"/>
          <w:szCs w:val="32"/>
        </w:rPr>
        <w:t>。</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10</w:t>
      </w:r>
      <w:r w:rsidR="006138BD">
        <w:rPr>
          <w:rFonts w:ascii="仿宋_GB2312" w:eastAsia="仿宋_GB2312" w:hAnsi="Calibri" w:hint="eastAsia"/>
          <w:sz w:val="32"/>
          <w:szCs w:val="32"/>
        </w:rPr>
        <w:t>、</w:t>
      </w:r>
      <w:r w:rsidRPr="009669F6">
        <w:rPr>
          <w:rFonts w:ascii="仿宋_GB2312" w:eastAsia="仿宋_GB2312" w:hAnsi="Calibri"/>
          <w:sz w:val="32"/>
          <w:szCs w:val="32"/>
        </w:rPr>
        <w:t>按照集团公司要求</w:t>
      </w:r>
      <w:r w:rsidRPr="009669F6">
        <w:rPr>
          <w:rFonts w:ascii="仿宋_GB2312" w:eastAsia="仿宋_GB2312" w:hAnsi="Calibri" w:hint="eastAsia"/>
          <w:sz w:val="32"/>
          <w:szCs w:val="32"/>
        </w:rPr>
        <w:t>，</w:t>
      </w:r>
      <w:r w:rsidRPr="009669F6">
        <w:rPr>
          <w:rFonts w:ascii="仿宋_GB2312" w:eastAsia="仿宋_GB2312" w:hAnsi="Calibri"/>
          <w:sz w:val="32"/>
          <w:szCs w:val="32"/>
        </w:rPr>
        <w:t>按照节点完成物资采购合规排查相关工作</w:t>
      </w:r>
      <w:r w:rsidRPr="009669F6">
        <w:rPr>
          <w:rFonts w:ascii="仿宋_GB2312" w:eastAsia="仿宋_GB2312" w:hAnsi="Calibri" w:hint="eastAsia"/>
          <w:sz w:val="32"/>
          <w:szCs w:val="32"/>
        </w:rPr>
        <w:t>。</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11</w:t>
      </w:r>
      <w:r w:rsidR="006138BD">
        <w:rPr>
          <w:rFonts w:ascii="仿宋_GB2312" w:eastAsia="仿宋_GB2312" w:hAnsi="Calibri" w:hint="eastAsia"/>
          <w:sz w:val="32"/>
          <w:szCs w:val="32"/>
        </w:rPr>
        <w:t>、</w:t>
      </w:r>
      <w:r w:rsidRPr="009669F6">
        <w:rPr>
          <w:rFonts w:ascii="仿宋_GB2312" w:eastAsia="仿宋_GB2312" w:hAnsi="Calibri"/>
          <w:sz w:val="32"/>
          <w:szCs w:val="32"/>
        </w:rPr>
        <w:t>组织中华大街项目部</w:t>
      </w:r>
      <w:r w:rsidRPr="009669F6">
        <w:rPr>
          <w:rFonts w:ascii="仿宋_GB2312" w:eastAsia="仿宋_GB2312" w:hAnsi="Calibri" w:hint="eastAsia"/>
          <w:sz w:val="32"/>
          <w:szCs w:val="32"/>
        </w:rPr>
        <w:t>、</w:t>
      </w:r>
      <w:r w:rsidRPr="009669F6">
        <w:rPr>
          <w:rFonts w:ascii="仿宋_GB2312" w:eastAsia="仿宋_GB2312" w:hAnsi="Calibri"/>
          <w:sz w:val="32"/>
          <w:szCs w:val="32"/>
        </w:rPr>
        <w:t>砼分公司废旧物资处置招标</w:t>
      </w:r>
      <w:r w:rsidRPr="009669F6">
        <w:rPr>
          <w:rFonts w:ascii="仿宋_GB2312" w:eastAsia="仿宋_GB2312" w:hAnsi="Calibri" w:hint="eastAsia"/>
          <w:sz w:val="32"/>
          <w:szCs w:val="32"/>
        </w:rPr>
        <w:t>工作。</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12</w:t>
      </w:r>
      <w:r w:rsidR="006138BD">
        <w:rPr>
          <w:rFonts w:ascii="仿宋_GB2312" w:eastAsia="仿宋_GB2312" w:hAnsi="Calibri" w:hint="eastAsia"/>
          <w:sz w:val="32"/>
          <w:szCs w:val="32"/>
        </w:rPr>
        <w:t>、</w:t>
      </w:r>
      <w:r w:rsidRPr="009669F6">
        <w:rPr>
          <w:rFonts w:ascii="仿宋_GB2312" w:eastAsia="仿宋_GB2312" w:hAnsi="Calibri" w:hint="eastAsia"/>
          <w:sz w:val="32"/>
          <w:szCs w:val="32"/>
        </w:rPr>
        <w:t>根据集团公司物资部要求，每日上报公司各项目部物资供应情况及措施。</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13</w:t>
      </w:r>
      <w:r w:rsidR="006138BD">
        <w:rPr>
          <w:rFonts w:ascii="仿宋_GB2312" w:eastAsia="仿宋_GB2312" w:hAnsi="Calibri" w:hint="eastAsia"/>
          <w:sz w:val="32"/>
          <w:szCs w:val="32"/>
        </w:rPr>
        <w:t>、</w:t>
      </w:r>
      <w:r w:rsidRPr="009669F6">
        <w:rPr>
          <w:rFonts w:ascii="仿宋_GB2312" w:eastAsia="仿宋_GB2312" w:hAnsi="Calibri" w:hint="eastAsia"/>
          <w:sz w:val="32"/>
          <w:szCs w:val="32"/>
        </w:rPr>
        <w:t>按集团公司物资部要求，上报公司物资消耗专项整治情况报告及物资消耗扣款统计表。</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14</w:t>
      </w:r>
      <w:r w:rsidR="006138BD">
        <w:rPr>
          <w:rFonts w:ascii="仿宋_GB2312" w:eastAsia="仿宋_GB2312" w:hAnsi="Calibri" w:hint="eastAsia"/>
          <w:sz w:val="32"/>
          <w:szCs w:val="32"/>
        </w:rPr>
        <w:t>、</w:t>
      </w:r>
      <w:r w:rsidRPr="009669F6">
        <w:rPr>
          <w:rFonts w:ascii="仿宋_GB2312" w:eastAsia="仿宋_GB2312" w:hAnsi="Calibri" w:hint="eastAsia"/>
          <w:sz w:val="32"/>
          <w:szCs w:val="32"/>
        </w:rPr>
        <w:t>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91" w:name="_Toc528675255"/>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92" w:name="_Toc49980216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1"/>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AB579F" w:rsidRPr="00D31159">
        <w:rPr>
          <w:rFonts w:ascii="仿宋_GB2312" w:eastAsia="仿宋_GB2312" w:hAnsi="Calibri" w:hint="eastAsia"/>
          <w:sz w:val="32"/>
          <w:szCs w:val="32"/>
        </w:rPr>
        <w:t>组织完成对安装分公司寻甸中医院电缆采购、北京铁路枢纽丰台站改建工程改防水材料采购、盂县永店坡老城棚户区综合改造项目南北通道波纹管采购工作。</w:t>
      </w:r>
    </w:p>
    <w:p w:rsidR="00AA7689"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2、</w:t>
      </w:r>
      <w:r w:rsidR="00AB579F" w:rsidRPr="00D31159">
        <w:rPr>
          <w:rFonts w:ascii="仿宋_GB2312" w:eastAsia="仿宋_GB2312" w:hAnsi="Calibri" w:hint="eastAsia"/>
          <w:sz w:val="32"/>
          <w:szCs w:val="32"/>
        </w:rPr>
        <w:t>转发股份公司发布的《关于中国中铁招标采购专项检查工作方案的通知》文件要求，进一步规范物资采购管理，全面规范物资采购资料整理，根据文件要求进行自查并由公司进行抽查，做好迎检准备工作。</w:t>
      </w:r>
    </w:p>
    <w:p w:rsidR="008F5F35" w:rsidRDefault="00AA7689" w:rsidP="00AA7689">
      <w:pPr>
        <w:spacing w:line="560" w:lineRule="exact"/>
        <w:ind w:firstLineChars="200" w:firstLine="643"/>
        <w:rPr>
          <w:rFonts w:ascii="楷体_GB2312" w:eastAsia="楷体_GB2312" w:hAnsi="宋体"/>
          <w:b/>
          <w:color w:val="0D0D0D" w:themeColor="text1" w:themeTint="F2"/>
          <w:sz w:val="32"/>
          <w:szCs w:val="32"/>
        </w:rPr>
      </w:pPr>
      <w:bookmarkStart w:id="93" w:name="_Toc502677728"/>
      <w:bookmarkStart w:id="94" w:name="_Toc505088975"/>
      <w:bookmarkStart w:id="95" w:name="_Toc505176537"/>
      <w:bookmarkStart w:id="96" w:name="_Toc507676092"/>
      <w:bookmarkStart w:id="97" w:name="_Toc510425556"/>
      <w:bookmarkStart w:id="98" w:name="_Toc510446468"/>
      <w:bookmarkStart w:id="99" w:name="_Toc513208774"/>
      <w:bookmarkStart w:id="100" w:name="_Toc513209166"/>
      <w:r>
        <w:rPr>
          <w:rFonts w:ascii="楷体_GB2312" w:eastAsia="楷体_GB2312" w:hAnsi="宋体" w:hint="eastAsia"/>
          <w:b/>
          <w:color w:val="0D0D0D" w:themeColor="text1" w:themeTint="F2"/>
          <w:sz w:val="32"/>
          <w:szCs w:val="32"/>
        </w:rPr>
        <w:t>（</w:t>
      </w:r>
      <w:r w:rsidR="000D6C5E"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88"/>
      <w:bookmarkEnd w:id="89"/>
      <w:bookmarkEnd w:id="90"/>
      <w:bookmarkEnd w:id="92"/>
      <w:bookmarkEnd w:id="93"/>
      <w:bookmarkEnd w:id="94"/>
      <w:bookmarkEnd w:id="95"/>
      <w:bookmarkEnd w:id="96"/>
      <w:bookmarkEnd w:id="97"/>
      <w:bookmarkEnd w:id="98"/>
      <w:bookmarkEnd w:id="99"/>
      <w:bookmarkEnd w:id="100"/>
    </w:p>
    <w:p w:rsidR="00AB579F" w:rsidRPr="00D31159" w:rsidRDefault="00AB579F" w:rsidP="00D31159">
      <w:pPr>
        <w:spacing w:line="560" w:lineRule="exact"/>
        <w:ind w:firstLineChars="221" w:firstLine="707"/>
        <w:rPr>
          <w:rFonts w:ascii="仿宋_GB2312" w:eastAsia="仿宋_GB2312" w:hAnsi="Calibri"/>
          <w:sz w:val="32"/>
          <w:szCs w:val="32"/>
        </w:rPr>
      </w:pPr>
      <w:bookmarkStart w:id="101" w:name="_Toc510425557"/>
      <w:bookmarkStart w:id="102" w:name="_Toc510446469"/>
      <w:bookmarkStart w:id="103" w:name="_Toc513208775"/>
      <w:bookmarkStart w:id="104" w:name="_Toc513209167"/>
      <w:bookmarkStart w:id="105" w:name="_Toc515871645"/>
      <w:r w:rsidRPr="00D31159">
        <w:rPr>
          <w:rFonts w:ascii="仿宋_GB2312" w:eastAsia="仿宋_GB2312" w:hAnsi="Calibri" w:hint="eastAsia"/>
          <w:sz w:val="32"/>
          <w:szCs w:val="32"/>
        </w:rPr>
        <w:t>1、组织进行了招标采购工作：邢台开发区供热管网工程河砂物资采购招标工作；新建福厦铁路9标漳州梁场自购物资采购招标，招标物资包括：</w:t>
      </w:r>
      <w:r w:rsidRPr="00D31159">
        <w:rPr>
          <w:rFonts w:ascii="仿宋_GB2312" w:eastAsia="仿宋_GB2312" w:hAnsi="Calibri" w:hint="eastAsia"/>
          <w:sz w:val="32"/>
          <w:szCs w:val="32"/>
        </w:rPr>
        <w:t> </w:t>
      </w:r>
      <w:r w:rsidRPr="00D31159">
        <w:rPr>
          <w:rFonts w:ascii="仿宋_GB2312" w:eastAsia="仿宋_GB2312" w:hAnsi="Calibri" w:hint="eastAsia"/>
          <w:sz w:val="32"/>
          <w:szCs w:val="32"/>
        </w:rPr>
        <w:t>混凝土、河砂、碎石；日喀则分公司自购物资采购招标，招标物资包括：钢材、水泥。通过招标确定了中标单位，有效降低了物资采购成本。</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2、对第十二项目部周转材料的配置进行经济比选工作。经项目部组织市场调查，公司各相关部门对配置方案进行研讨，最终确定周转材料的最佳配置方式。</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组织进行了第三季度物资成本统计分析工作，对各分公司、项目部的物资成本分析报告进行了收集，并对各单位物资成本管控情况进行了统计、分析，在公司组织的经济成本分析活动中，对物资成本管理过程中存在的问题进行了梳理，提出了改进要求。</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对各分公司、项目部上报的物资采购合规性排查相关资料进行收集、整理，认真核实采购方式、采购程序、价格调整、补充协议签订的合规性以及各项资料的完整性。对自查中发现的需整改问题，进行归类，统计。</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lastRenderedPageBreak/>
        <w:t>5、收集、汇总各分公司、项目部二三项料及周转材料市场采购价格信息，并根据四季度各相关单位生产、施工安排，确定生产相应材料需求，下发第四季度二三项料、周转材料采购限价文件。</w:t>
      </w:r>
    </w:p>
    <w:p w:rsidR="00AA7689"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6、物资管理其他日常工作。</w:t>
      </w:r>
    </w:p>
    <w:p w:rsidR="00F2232F" w:rsidRDefault="00312CFB" w:rsidP="00AA768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（八）路桥公司</w:t>
      </w:r>
      <w:bookmarkEnd w:id="101"/>
      <w:bookmarkEnd w:id="102"/>
      <w:bookmarkEnd w:id="103"/>
      <w:bookmarkEnd w:id="104"/>
      <w:bookmarkEnd w:id="105"/>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1、编制下发《关于发布公司2018年9月份项目部集采物资款归集情况的通知》，要求项目部按照文件要求对纳入公司集采物资范围的集采物资款及时进行归集。</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 xml:space="preserve">2、根据集团公司下发《关于开展物资采购合规性专项排查的通知》的文件要求，对在施工程项目进行合同及采购资料排查。 </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 xml:space="preserve">3、组织参与静兴项目部砂石料招标工作。 </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4、帮扶赣深项目部迎接铁路质量安全红线检查。</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5、整理静兴、遵余项目部审计资料，并回复。</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6、参加公司组织的三季度成本分析会。</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7、迎接股份公司外审。</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8、收集、整理、上报各类报表。</w:t>
      </w:r>
    </w:p>
    <w:p w:rsidR="00703682" w:rsidRDefault="00F8408C" w:rsidP="00AA7689">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4025C4" w:rsidRPr="00D31159">
        <w:rPr>
          <w:rFonts w:ascii="仿宋_GB2312" w:eastAsia="仿宋_GB2312" w:hAnsi="Calibri" w:hint="eastAsia"/>
          <w:sz w:val="32"/>
          <w:szCs w:val="32"/>
        </w:rPr>
        <w:t>配合衢宁迎接铁道部红线检查。</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4025C4" w:rsidRPr="00D31159">
        <w:rPr>
          <w:rFonts w:ascii="仿宋_GB2312" w:eastAsia="仿宋_GB2312" w:hAnsi="Calibri" w:hint="eastAsia"/>
          <w:sz w:val="32"/>
          <w:szCs w:val="32"/>
        </w:rPr>
        <w:t>配合公司审计部对赣深项目进行审计工作。</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4025C4" w:rsidRPr="00D31159">
        <w:rPr>
          <w:rFonts w:ascii="仿宋_GB2312" w:eastAsia="仿宋_GB2312" w:hAnsi="Calibri" w:hint="eastAsia"/>
          <w:sz w:val="32"/>
          <w:szCs w:val="32"/>
        </w:rPr>
        <w:t>月底将对公司各项目未参加局里组织的物资人员培训人员统一进行物资人员考试。</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4、</w:t>
      </w:r>
      <w:r w:rsidR="004025C4" w:rsidRPr="00D31159">
        <w:rPr>
          <w:rFonts w:ascii="仿宋_GB2312" w:eastAsia="仿宋_GB2312" w:hAnsi="Calibri" w:hint="eastAsia"/>
          <w:sz w:val="32"/>
          <w:szCs w:val="32"/>
        </w:rPr>
        <w:t>完成二、三季度成本分析和双超工作。</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4025C4" w:rsidRPr="00D31159">
        <w:rPr>
          <w:rFonts w:ascii="仿宋_GB2312" w:eastAsia="仿宋_GB2312" w:hAnsi="Calibri" w:hint="eastAsia"/>
          <w:sz w:val="32"/>
          <w:szCs w:val="32"/>
        </w:rPr>
        <w:t>完成了阳安项目部B组料、沈阳项目部水泥采购物资计划审批授权招标工作。</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4025C4" w:rsidRPr="00D31159">
        <w:rPr>
          <w:rFonts w:ascii="仿宋_GB2312" w:eastAsia="仿宋_GB2312" w:hAnsi="Calibri" w:hint="eastAsia"/>
          <w:sz w:val="32"/>
          <w:szCs w:val="32"/>
        </w:rPr>
        <w:t>完成了北京项目部砂浆在鲁班网上开标工作和完成了衢宁项目部无砟道床施工工装设备在六局采购网上的开标工作。</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4025C4" w:rsidRPr="00D31159">
        <w:rPr>
          <w:rFonts w:ascii="仿宋_GB2312" w:eastAsia="仿宋_GB2312" w:hAnsi="Calibri" w:hint="eastAsia"/>
          <w:sz w:val="32"/>
          <w:szCs w:val="32"/>
        </w:rPr>
        <w:t>完成了北京项目部砂浆在鲁班网上定标工作和完成了衢宁项目部无砟道床施工工装设备在六局采购网上的定标工作。</w:t>
      </w:r>
    </w:p>
    <w:p w:rsidR="00E70D93" w:rsidRDefault="006735AC" w:rsidP="00085769">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根据集团公司下发《关于开展物资采购合规性专项排查的通知》要求，成立物资采购合规性专项排查工作领导小组，积极开展集团公司关于物资采购合规性专项排查的工作，明确排查重点和流程，严格按照排查节点，细化排查方案，并落实整改。</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2、转发集团公司《中铁六物2018-275号 关于开展物资采购合规性专项排查的通知》、《2018-34 关于将包头银燕等三家列入限制交易供应商的通知》、《中国中铁招标采购专项检查工作方案》的通知，并按照通知要求认真贯彻执行。</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3、与中铁物贸集团深圳有限公司签订《中国中铁区域集采物资购销合同》，就广东各地区项目所需的钢材、水泥由深圳物贸集中供应，有效的降低在建工程项目物资采购供应成本，保证项目施工生产顺利进行。</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4、编制下发《中铁六局集团广州工程有限公司2018年四季度主要材料采购限价的通知》、《关于公布2018年9月份物</w:t>
      </w:r>
      <w:r w:rsidRPr="00D31159">
        <w:rPr>
          <w:rFonts w:ascii="仿宋_GB2312" w:eastAsia="仿宋_GB2312" w:hAnsi="Calibri" w:hint="eastAsia"/>
          <w:sz w:val="32"/>
          <w:szCs w:val="32"/>
        </w:rPr>
        <w:lastRenderedPageBreak/>
        <w:t>资采购价格的通知》，加强物资价格管理，降低采购成本。</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5、督促赣深客专（GSSG—3标）项目对公司组织的铁路质量安全红线大检查问题进行整改，并对项目部全体物机人员进行培训和二次交底，规范物资管理，提高物资人员业务水平。</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6、审核2018年3季度项目经济活动分析资料，并前往南沙港项目指导经济活动分析，对主材消耗进行深入分析、比较，核实混凝土节超分析及扣款、电费扣款情况；</w:t>
      </w:r>
    </w:p>
    <w:p w:rsidR="00AA7689"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7、南沙港项目管桩招标定标，京珠高速连续梁招标，跨京珠高速四只挂篮租赁市场行情摸底；</w:t>
      </w:r>
    </w:p>
    <w:p w:rsidR="00BB56CA" w:rsidRDefault="00A3747E" w:rsidP="00BB56CA">
      <w:pPr>
        <w:spacing w:line="560" w:lineRule="exact"/>
        <w:ind w:leftChars="200" w:left="560" w:firstLineChars="3" w:firstLine="10"/>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8658B5">
        <w:rPr>
          <w:rFonts w:ascii="楷体_GB2312" w:eastAsia="楷体_GB2312" w:hAnsi="宋体" w:hint="eastAsia"/>
          <w:b/>
          <w:color w:val="0D0D0D" w:themeColor="text1" w:themeTint="F2"/>
          <w:sz w:val="32"/>
          <w:szCs w:val="32"/>
        </w:rPr>
        <w:t>一</w:t>
      </w:r>
      <w:r w:rsidRPr="00705384">
        <w:rPr>
          <w:rFonts w:ascii="楷体_GB2312" w:eastAsia="楷体_GB2312" w:hAnsi="宋体" w:hint="eastAsia"/>
          <w:b/>
          <w:color w:val="0D0D0D" w:themeColor="text1" w:themeTint="F2"/>
          <w:sz w:val="32"/>
          <w:szCs w:val="32"/>
        </w:rPr>
        <w:t>）电务公司</w:t>
      </w:r>
      <w:bookmarkStart w:id="106" w:name="_Toc478655976"/>
    </w:p>
    <w:p w:rsidR="00BB56CA" w:rsidRDefault="00BB56CA" w:rsidP="00BB56CA">
      <w:pPr>
        <w:spacing w:line="560" w:lineRule="exact"/>
        <w:ind w:leftChars="200" w:left="560" w:firstLineChars="3" w:firstLine="10"/>
        <w:rPr>
          <w:rFonts w:ascii="楷体_GB2312" w:eastAsia="楷体_GB2312" w:hAnsi="宋体"/>
          <w:b/>
          <w:color w:val="0D0D0D" w:themeColor="text1" w:themeTint="F2"/>
          <w:sz w:val="32"/>
          <w:szCs w:val="32"/>
        </w:rPr>
      </w:pPr>
      <w:r>
        <w:rPr>
          <w:rFonts w:ascii="仿宋_GB2312" w:eastAsia="仿宋_GB2312" w:hAnsi="Calibri" w:hint="eastAsia"/>
          <w:sz w:val="32"/>
          <w:szCs w:val="32"/>
        </w:rPr>
        <w:t>1、</w:t>
      </w:r>
      <w:r w:rsidR="000600E6" w:rsidRPr="00D31159">
        <w:rPr>
          <w:rFonts w:ascii="仿宋_GB2312" w:eastAsia="仿宋_GB2312" w:hAnsi="Calibri" w:hint="eastAsia"/>
          <w:sz w:val="32"/>
          <w:szCs w:val="32"/>
        </w:rPr>
        <w:t>框架采购本月做出完整方案。</w:t>
      </w:r>
    </w:p>
    <w:p w:rsidR="00BB56CA" w:rsidRDefault="000600E6" w:rsidP="00BB56CA">
      <w:pPr>
        <w:spacing w:line="560" w:lineRule="exact"/>
        <w:ind w:leftChars="200" w:left="560" w:firstLineChars="3" w:firstLine="10"/>
        <w:rPr>
          <w:rFonts w:ascii="楷体_GB2312" w:eastAsia="楷体_GB2312" w:hAnsi="宋体"/>
          <w:b/>
          <w:color w:val="0D0D0D" w:themeColor="text1" w:themeTint="F2"/>
          <w:sz w:val="32"/>
          <w:szCs w:val="32"/>
        </w:rPr>
      </w:pPr>
      <w:r w:rsidRPr="00D31159">
        <w:rPr>
          <w:rFonts w:ascii="仿宋_GB2312" w:eastAsia="仿宋_GB2312" w:hAnsi="Calibri" w:hint="eastAsia"/>
          <w:sz w:val="32"/>
          <w:szCs w:val="32"/>
        </w:rPr>
        <w:t>2、灯塔公司废旧机床设备及钢材</w:t>
      </w:r>
      <w:r w:rsidRPr="00D31159">
        <w:rPr>
          <w:rFonts w:ascii="仿宋_GB2312" w:eastAsia="仿宋_GB2312" w:hAnsi="Calibri"/>
          <w:sz w:val="32"/>
          <w:szCs w:val="32"/>
        </w:rPr>
        <w:t>本月</w:t>
      </w:r>
      <w:r w:rsidRPr="00D31159">
        <w:rPr>
          <w:rFonts w:ascii="仿宋_GB2312" w:eastAsia="仿宋_GB2312" w:hAnsi="Calibri" w:hint="eastAsia"/>
          <w:sz w:val="32"/>
          <w:szCs w:val="32"/>
        </w:rPr>
        <w:t>处理</w:t>
      </w:r>
      <w:r w:rsidRPr="00D31159">
        <w:rPr>
          <w:rFonts w:ascii="仿宋_GB2312" w:eastAsia="仿宋_GB2312" w:hAnsi="Calibri"/>
          <w:sz w:val="32"/>
          <w:szCs w:val="32"/>
        </w:rPr>
        <w:t>完毕。</w:t>
      </w:r>
    </w:p>
    <w:p w:rsidR="00BB56CA" w:rsidRDefault="000600E6" w:rsidP="00BB56CA">
      <w:pPr>
        <w:spacing w:line="560" w:lineRule="exact"/>
        <w:ind w:leftChars="200" w:left="560" w:firstLineChars="3" w:firstLine="10"/>
        <w:rPr>
          <w:rFonts w:ascii="仿宋_GB2312" w:eastAsia="仿宋_GB2312" w:hAnsi="Calibri"/>
          <w:sz w:val="32"/>
          <w:szCs w:val="32"/>
        </w:rPr>
      </w:pPr>
      <w:r w:rsidRPr="00D31159">
        <w:rPr>
          <w:rFonts w:ascii="仿宋_GB2312" w:eastAsia="仿宋_GB2312" w:hAnsi="Calibri" w:hint="eastAsia"/>
          <w:sz w:val="32"/>
          <w:szCs w:val="32"/>
        </w:rPr>
        <w:t>3、督促机关</w:t>
      </w:r>
      <w:r w:rsidRPr="00D31159">
        <w:rPr>
          <w:rFonts w:ascii="仿宋_GB2312" w:eastAsia="仿宋_GB2312" w:hAnsi="Calibri"/>
          <w:sz w:val="32"/>
          <w:szCs w:val="32"/>
        </w:rPr>
        <w:t>各部室及</w:t>
      </w:r>
      <w:r w:rsidRPr="00D31159">
        <w:rPr>
          <w:rFonts w:ascii="仿宋_GB2312" w:eastAsia="仿宋_GB2312" w:hAnsi="Calibri" w:hint="eastAsia"/>
          <w:sz w:val="32"/>
          <w:szCs w:val="32"/>
        </w:rPr>
        <w:t>各</w:t>
      </w:r>
      <w:r w:rsidRPr="00D31159">
        <w:rPr>
          <w:rFonts w:ascii="仿宋_GB2312" w:eastAsia="仿宋_GB2312" w:hAnsi="Calibri"/>
          <w:sz w:val="32"/>
          <w:szCs w:val="32"/>
        </w:rPr>
        <w:t>项目部</w:t>
      </w:r>
      <w:r w:rsidRPr="00D31159">
        <w:rPr>
          <w:rFonts w:ascii="仿宋_GB2312" w:eastAsia="仿宋_GB2312" w:hAnsi="Calibri" w:hint="eastAsia"/>
          <w:sz w:val="32"/>
          <w:szCs w:val="32"/>
        </w:rPr>
        <w:t>本月提报2019年固定</w:t>
      </w:r>
      <w:r w:rsidRPr="00D31159">
        <w:rPr>
          <w:rFonts w:ascii="仿宋_GB2312" w:eastAsia="仿宋_GB2312" w:hAnsi="Calibri"/>
          <w:sz w:val="32"/>
          <w:szCs w:val="32"/>
        </w:rPr>
        <w:t>资产计划</w:t>
      </w:r>
      <w:r w:rsidRPr="00D31159">
        <w:rPr>
          <w:rFonts w:ascii="仿宋_GB2312" w:eastAsia="仿宋_GB2312" w:hAnsi="Calibri" w:hint="eastAsia"/>
          <w:sz w:val="32"/>
          <w:szCs w:val="32"/>
        </w:rPr>
        <w:t>。</w:t>
      </w:r>
    </w:p>
    <w:p w:rsidR="000600E6" w:rsidRPr="00BB56CA" w:rsidRDefault="00BB56CA" w:rsidP="00BB56CA">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Ansi="Calibri" w:hint="eastAsia"/>
          <w:sz w:val="32"/>
          <w:szCs w:val="32"/>
        </w:rPr>
        <w:t>4、</w:t>
      </w:r>
      <w:r w:rsidR="000600E6" w:rsidRPr="00D31159">
        <w:rPr>
          <w:rFonts w:ascii="仿宋_GB2312" w:eastAsia="仿宋_GB2312" w:hAnsi="Calibri"/>
          <w:sz w:val="32"/>
          <w:szCs w:val="32"/>
        </w:rPr>
        <w:t>积极落实</w:t>
      </w:r>
      <w:r w:rsidR="000600E6" w:rsidRPr="00D31159">
        <w:rPr>
          <w:rFonts w:ascii="仿宋_GB2312" w:eastAsia="仿宋_GB2312" w:hAnsi="Calibri" w:hint="eastAsia"/>
          <w:sz w:val="32"/>
          <w:szCs w:val="32"/>
        </w:rPr>
        <w:t>4季度</w:t>
      </w:r>
      <w:r w:rsidR="000600E6" w:rsidRPr="00D31159">
        <w:rPr>
          <w:rFonts w:ascii="仿宋_GB2312" w:eastAsia="仿宋_GB2312" w:hAnsi="Calibri"/>
          <w:sz w:val="32"/>
          <w:szCs w:val="32"/>
        </w:rPr>
        <w:t>重点项目</w:t>
      </w:r>
      <w:r w:rsidR="000600E6" w:rsidRPr="00D31159">
        <w:rPr>
          <w:rFonts w:ascii="仿宋_GB2312" w:eastAsia="仿宋_GB2312" w:hAnsi="Calibri" w:hint="eastAsia"/>
          <w:sz w:val="32"/>
          <w:szCs w:val="32"/>
        </w:rPr>
        <w:t>的工作安排。(4季度重点项目：京</w:t>
      </w:r>
      <w:r w:rsidR="000600E6" w:rsidRPr="00D31159">
        <w:rPr>
          <w:rFonts w:ascii="仿宋_GB2312" w:eastAsia="仿宋_GB2312" w:hAnsi="Calibri"/>
          <w:sz w:val="32"/>
          <w:szCs w:val="32"/>
        </w:rPr>
        <w:t>哈G</w:t>
      </w:r>
      <w:r w:rsidR="000600E6" w:rsidRPr="00D31159">
        <w:rPr>
          <w:rFonts w:ascii="仿宋_GB2312" w:eastAsia="仿宋_GB2312" w:hAnsi="Calibri" w:hint="eastAsia"/>
          <w:sz w:val="32"/>
          <w:szCs w:val="32"/>
        </w:rPr>
        <w:t>网、京</w:t>
      </w:r>
      <w:r w:rsidR="000600E6" w:rsidRPr="00D31159">
        <w:rPr>
          <w:rFonts w:ascii="仿宋_GB2312" w:eastAsia="仿宋_GB2312" w:hAnsi="Calibri"/>
          <w:sz w:val="32"/>
          <w:szCs w:val="32"/>
        </w:rPr>
        <w:t>张</w:t>
      </w:r>
      <w:r w:rsidR="000600E6" w:rsidRPr="00D31159">
        <w:rPr>
          <w:rFonts w:ascii="仿宋_GB2312" w:eastAsia="仿宋_GB2312" w:hAnsi="Calibri" w:hint="eastAsia"/>
          <w:sz w:val="32"/>
          <w:szCs w:val="32"/>
        </w:rPr>
        <w:t>二</w:t>
      </w:r>
      <w:r w:rsidR="000600E6" w:rsidRPr="00D31159">
        <w:rPr>
          <w:rFonts w:ascii="仿宋_GB2312" w:eastAsia="仿宋_GB2312" w:hAnsi="Calibri"/>
          <w:sz w:val="32"/>
          <w:szCs w:val="32"/>
        </w:rPr>
        <w:t>标</w:t>
      </w:r>
      <w:r w:rsidR="000600E6" w:rsidRPr="00D31159">
        <w:rPr>
          <w:rFonts w:ascii="仿宋_GB2312" w:eastAsia="仿宋_GB2312" w:hAnsi="Calibri" w:hint="eastAsia"/>
          <w:sz w:val="32"/>
          <w:szCs w:val="32"/>
        </w:rPr>
        <w:t>、东</w:t>
      </w:r>
      <w:r w:rsidR="000600E6" w:rsidRPr="00D31159">
        <w:rPr>
          <w:rFonts w:ascii="仿宋_GB2312" w:eastAsia="仿宋_GB2312" w:hAnsi="Calibri"/>
          <w:sz w:val="32"/>
          <w:szCs w:val="32"/>
        </w:rPr>
        <w:t>格高速</w:t>
      </w:r>
      <w:r w:rsidR="000600E6" w:rsidRPr="00D31159">
        <w:rPr>
          <w:rFonts w:ascii="仿宋_GB2312" w:eastAsia="仿宋_GB2312" w:hAnsi="Calibri" w:hint="eastAsia"/>
          <w:sz w:val="32"/>
          <w:szCs w:val="32"/>
        </w:rPr>
        <w:t>、京</w:t>
      </w:r>
      <w:r w:rsidR="000600E6" w:rsidRPr="00D31159">
        <w:rPr>
          <w:rFonts w:ascii="仿宋_GB2312" w:eastAsia="仿宋_GB2312" w:hAnsi="Calibri"/>
          <w:sz w:val="32"/>
          <w:szCs w:val="32"/>
        </w:rPr>
        <w:t>雄</w:t>
      </w:r>
      <w:r w:rsidR="000600E6" w:rsidRPr="00D31159">
        <w:rPr>
          <w:rFonts w:ascii="仿宋_GB2312" w:eastAsia="仿宋_GB2312" w:hAnsi="Calibri" w:hint="eastAsia"/>
          <w:sz w:val="32"/>
          <w:szCs w:val="32"/>
        </w:rPr>
        <w:t>黄</w:t>
      </w:r>
      <w:r w:rsidR="000600E6" w:rsidRPr="00D31159">
        <w:rPr>
          <w:rFonts w:ascii="仿宋_GB2312" w:eastAsia="仿宋_GB2312" w:hAnsi="Calibri"/>
          <w:sz w:val="32"/>
          <w:szCs w:val="32"/>
        </w:rPr>
        <w:t>村信息工程</w:t>
      </w:r>
      <w:r w:rsidR="000600E6" w:rsidRPr="00D31159">
        <w:rPr>
          <w:rFonts w:ascii="仿宋_GB2312" w:eastAsia="仿宋_GB2312" w:hAnsi="Calibri" w:hint="eastAsia"/>
          <w:sz w:val="32"/>
          <w:szCs w:val="32"/>
        </w:rPr>
        <w:t>、北京</w:t>
      </w:r>
      <w:r w:rsidR="000600E6" w:rsidRPr="00D31159">
        <w:rPr>
          <w:rFonts w:ascii="仿宋_GB2312" w:eastAsia="仿宋_GB2312" w:hAnsi="Calibri"/>
          <w:sz w:val="32"/>
          <w:szCs w:val="32"/>
        </w:rPr>
        <w:t>西站到李营项目</w:t>
      </w:r>
      <w:r w:rsidR="000600E6" w:rsidRPr="00D31159">
        <w:rPr>
          <w:rFonts w:ascii="仿宋_GB2312" w:eastAsia="仿宋_GB2312" w:hAnsi="Calibri" w:hint="eastAsia"/>
          <w:sz w:val="32"/>
          <w:szCs w:val="32"/>
        </w:rPr>
        <w:t>、狼窝铺</w:t>
      </w:r>
      <w:r w:rsidR="000600E6" w:rsidRPr="00D31159">
        <w:rPr>
          <w:rFonts w:ascii="仿宋_GB2312" w:eastAsia="仿宋_GB2312" w:hAnsi="Calibri"/>
          <w:sz w:val="32"/>
          <w:szCs w:val="32"/>
        </w:rPr>
        <w:t>工程</w:t>
      </w:r>
      <w:r w:rsidR="000600E6" w:rsidRPr="00D31159">
        <w:rPr>
          <w:rFonts w:ascii="仿宋_GB2312" w:eastAsia="仿宋_GB2312" w:hAnsi="Calibri" w:hint="eastAsia"/>
          <w:sz w:val="32"/>
          <w:szCs w:val="32"/>
        </w:rPr>
        <w:t>)</w:t>
      </w:r>
    </w:p>
    <w:p w:rsidR="000600E6" w:rsidRPr="00D31159" w:rsidRDefault="000600E6" w:rsidP="00BB56CA">
      <w:pPr>
        <w:spacing w:line="560" w:lineRule="exact"/>
        <w:ind w:firstLineChars="200" w:firstLine="640"/>
        <w:rPr>
          <w:rFonts w:ascii="仿宋_GB2312" w:eastAsia="仿宋_GB2312" w:hAnsi="Calibri"/>
          <w:sz w:val="32"/>
          <w:szCs w:val="32"/>
        </w:rPr>
      </w:pPr>
      <w:r w:rsidRPr="00D31159">
        <w:rPr>
          <w:rFonts w:ascii="仿宋_GB2312" w:eastAsia="仿宋_GB2312" w:hAnsi="Calibri" w:hint="eastAsia"/>
          <w:sz w:val="32"/>
          <w:szCs w:val="32"/>
        </w:rPr>
        <w:t>5、积极做好京张代建安全红线检查工作的相关准备。</w:t>
      </w:r>
    </w:p>
    <w:p w:rsidR="008658B5" w:rsidRDefault="008658B5" w:rsidP="00AA768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（十二）海外公司</w:t>
      </w:r>
    </w:p>
    <w:p w:rsidR="00AE2080" w:rsidRDefault="004E3094" w:rsidP="0008576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（未报）</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106"/>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07" w:name="_Toc385411576"/>
      <w:bookmarkStart w:id="108" w:name="_Toc421736571"/>
      <w:bookmarkStart w:id="109" w:name="_Toc423943715"/>
      <w:bookmarkStart w:id="110" w:name="_Toc423943954"/>
      <w:bookmarkStart w:id="111" w:name="_Toc425864110"/>
      <w:bookmarkStart w:id="112" w:name="_Toc429386501"/>
      <w:bookmarkStart w:id="113" w:name="_Toc437589413"/>
      <w:r w:rsidRPr="000E33CF">
        <w:rPr>
          <w:rFonts w:ascii="楷体_GB2312" w:eastAsia="楷体_GB2312" w:hAnsi="宋体" w:hint="eastAsia"/>
          <w:b/>
          <w:color w:val="0D0D0D" w:themeColor="text1" w:themeTint="F2"/>
          <w:sz w:val="32"/>
          <w:szCs w:val="32"/>
        </w:rPr>
        <w:t>（一）北京公司</w:t>
      </w:r>
      <w:bookmarkEnd w:id="107"/>
      <w:bookmarkEnd w:id="108"/>
      <w:bookmarkEnd w:id="109"/>
      <w:bookmarkEnd w:id="110"/>
      <w:bookmarkEnd w:id="111"/>
      <w:bookmarkEnd w:id="112"/>
      <w:bookmarkEnd w:id="113"/>
    </w:p>
    <w:p w:rsidR="00023E19" w:rsidRDefault="00023E19" w:rsidP="00023E19">
      <w:pPr>
        <w:spacing w:line="560" w:lineRule="exact"/>
        <w:ind w:firstLineChars="200" w:firstLine="640"/>
        <w:rPr>
          <w:rFonts w:ascii="仿宋_GB2312" w:eastAsia="仿宋_GB2312" w:hAnsi="Calibri"/>
          <w:sz w:val="32"/>
          <w:szCs w:val="32"/>
        </w:rPr>
      </w:pPr>
      <w:bookmarkStart w:id="114" w:name="_Toc385411578"/>
      <w:bookmarkStart w:id="115" w:name="_Toc421736572"/>
      <w:bookmarkStart w:id="116" w:name="_Toc423943716"/>
      <w:bookmarkStart w:id="117" w:name="_Toc423943955"/>
      <w:bookmarkStart w:id="118" w:name="_Toc425864111"/>
      <w:bookmarkStart w:id="119" w:name="_Toc429386502"/>
      <w:bookmarkStart w:id="120" w:name="_Toc437589414"/>
      <w:bookmarkStart w:id="121" w:name="_Toc475007368"/>
      <w:bookmarkStart w:id="122" w:name="_Toc476213297"/>
      <w:bookmarkStart w:id="123" w:name="_Toc478655977"/>
      <w:bookmarkStart w:id="124" w:name="_Toc481592189"/>
      <w:bookmarkStart w:id="125" w:name="_Toc484004663"/>
      <w:bookmarkStart w:id="126" w:name="_Toc484005834"/>
      <w:bookmarkStart w:id="127" w:name="_Toc484013477"/>
      <w:bookmarkStart w:id="128" w:name="_Toc487457447"/>
      <w:bookmarkStart w:id="129" w:name="_Toc489343065"/>
      <w:bookmarkStart w:id="130" w:name="_Toc491935903"/>
      <w:bookmarkStart w:id="131" w:name="_Toc495419766"/>
      <w:bookmarkStart w:id="132" w:name="_Toc497227993"/>
      <w:bookmarkStart w:id="133" w:name="_Toc499802165"/>
      <w:bookmarkStart w:id="134" w:name="_Toc502677731"/>
      <w:bookmarkStart w:id="135" w:name="_Toc505088978"/>
      <w:bookmarkStart w:id="136" w:name="_Toc505176540"/>
      <w:bookmarkStart w:id="137" w:name="_Toc507676094"/>
      <w:bookmarkStart w:id="138" w:name="_Toc510425558"/>
      <w:bookmarkStart w:id="139" w:name="_Toc510446470"/>
      <w:r>
        <w:rPr>
          <w:rFonts w:ascii="仿宋_GB2312" w:eastAsia="仿宋_GB2312" w:hAnsi="Calibri" w:hint="eastAsia"/>
          <w:sz w:val="32"/>
          <w:szCs w:val="32"/>
        </w:rPr>
        <w:lastRenderedPageBreak/>
        <w:t>1、</w:t>
      </w:r>
      <w:r w:rsidRPr="00023E19">
        <w:rPr>
          <w:rFonts w:ascii="仿宋_GB2312" w:eastAsia="仿宋_GB2312" w:hAnsi="Calibri" w:hint="eastAsia"/>
          <w:sz w:val="32"/>
          <w:szCs w:val="32"/>
        </w:rPr>
        <w:t>根据新成本信息系统使用管理要求,开展常规物资信息录入工作，持续推进1.0及2.0成本信息系统和新物资管理软件使用管理工作；完成非上线物资付款审批管理工作。</w:t>
      </w:r>
    </w:p>
    <w:p w:rsidR="00023E19" w:rsidRPr="00023E19" w:rsidRDefault="00023E19" w:rsidP="00023E19">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w:t>
      </w:r>
      <w:r w:rsidRPr="00023E19">
        <w:rPr>
          <w:rFonts w:ascii="仿宋_GB2312" w:eastAsia="仿宋_GB2312" w:hAnsi="Calibri" w:hint="eastAsia"/>
          <w:sz w:val="32"/>
          <w:szCs w:val="32"/>
        </w:rPr>
        <w:t>编制物资系统培训课件，审核项目部三季度例会资料；组织开展2018年3季度物资例会及物资系统管理培训工作。</w:t>
      </w:r>
    </w:p>
    <w:p w:rsidR="00023E19" w:rsidRPr="00023E19" w:rsidRDefault="00023E19" w:rsidP="00023E19">
      <w:pPr>
        <w:spacing w:line="560" w:lineRule="exact"/>
        <w:ind w:leftChars="200" w:left="560" w:firstLineChars="3" w:firstLine="10"/>
        <w:rPr>
          <w:rFonts w:ascii="仿宋_GB2312" w:eastAsia="仿宋_GB2312" w:hAnsi="Calibri"/>
          <w:sz w:val="32"/>
          <w:szCs w:val="32"/>
        </w:rPr>
      </w:pPr>
      <w:r>
        <w:rPr>
          <w:rFonts w:ascii="仿宋_GB2312" w:eastAsia="仿宋_GB2312" w:hAnsi="Calibri" w:hint="eastAsia"/>
          <w:sz w:val="32"/>
          <w:szCs w:val="32"/>
        </w:rPr>
        <w:t>3、</w:t>
      </w:r>
      <w:r w:rsidRPr="00023E19">
        <w:rPr>
          <w:rFonts w:ascii="仿宋_GB2312" w:eastAsia="仿宋_GB2312" w:hAnsi="Calibri" w:hint="eastAsia"/>
          <w:sz w:val="32"/>
          <w:szCs w:val="32"/>
        </w:rPr>
        <w:t>继续完善物资采购合规性专项排查的工作。</w:t>
      </w:r>
    </w:p>
    <w:p w:rsidR="00023E19" w:rsidRPr="00023E19" w:rsidRDefault="00023E19" w:rsidP="00023E19">
      <w:pPr>
        <w:spacing w:line="560" w:lineRule="exact"/>
        <w:ind w:leftChars="200" w:left="560" w:firstLineChars="3" w:firstLine="10"/>
        <w:rPr>
          <w:rFonts w:ascii="仿宋_GB2312" w:eastAsia="仿宋_GB2312" w:hAnsi="Calibri"/>
          <w:sz w:val="32"/>
          <w:szCs w:val="32"/>
        </w:rPr>
      </w:pPr>
      <w:r>
        <w:rPr>
          <w:rFonts w:ascii="仿宋_GB2312" w:eastAsia="仿宋_GB2312" w:hAnsi="Calibri" w:hint="eastAsia"/>
          <w:sz w:val="32"/>
          <w:szCs w:val="32"/>
        </w:rPr>
        <w:t>4、</w:t>
      </w:r>
      <w:r w:rsidRPr="00023E19">
        <w:rPr>
          <w:rFonts w:ascii="仿宋_GB2312" w:eastAsia="仿宋_GB2312" w:hAnsi="Calibri" w:hint="eastAsia"/>
          <w:sz w:val="32"/>
          <w:szCs w:val="32"/>
        </w:rPr>
        <w:t>继续参加2018年3季度公司成本分析管理工作。</w:t>
      </w:r>
    </w:p>
    <w:p w:rsidR="00023E19" w:rsidRPr="00023E19" w:rsidRDefault="00023E19" w:rsidP="00023E19">
      <w:pPr>
        <w:spacing w:line="560" w:lineRule="exact"/>
        <w:ind w:leftChars="200" w:left="560" w:firstLineChars="3" w:firstLine="10"/>
        <w:rPr>
          <w:rFonts w:ascii="仿宋_GB2312" w:eastAsia="仿宋_GB2312" w:hAnsi="Calibri"/>
          <w:sz w:val="32"/>
          <w:szCs w:val="32"/>
        </w:rPr>
      </w:pPr>
      <w:r>
        <w:rPr>
          <w:rFonts w:ascii="仿宋_GB2312" w:eastAsia="仿宋_GB2312" w:hAnsi="Calibri" w:hint="eastAsia"/>
          <w:sz w:val="32"/>
          <w:szCs w:val="32"/>
        </w:rPr>
        <w:t>5、</w:t>
      </w:r>
      <w:r w:rsidRPr="00023E19">
        <w:rPr>
          <w:rFonts w:ascii="仿宋_GB2312" w:eastAsia="仿宋_GB2312" w:hAnsi="Calibri" w:hint="eastAsia"/>
          <w:sz w:val="32"/>
          <w:szCs w:val="32"/>
        </w:rPr>
        <w:t>继续完善各项物资管理相关资料，做好外审迎检工作。</w:t>
      </w:r>
    </w:p>
    <w:p w:rsidR="00023E19" w:rsidRPr="00023E19" w:rsidRDefault="00023E19" w:rsidP="00023E19">
      <w:pPr>
        <w:spacing w:line="560" w:lineRule="exact"/>
        <w:ind w:leftChars="200" w:left="560" w:firstLineChars="3" w:firstLine="10"/>
        <w:rPr>
          <w:rFonts w:ascii="仿宋_GB2312" w:eastAsia="仿宋_GB2312" w:hAnsi="Calibri"/>
          <w:sz w:val="32"/>
          <w:szCs w:val="32"/>
        </w:rPr>
      </w:pPr>
      <w:r>
        <w:rPr>
          <w:rFonts w:ascii="仿宋_GB2312" w:eastAsia="仿宋_GB2312" w:hAnsi="Calibri" w:hint="eastAsia"/>
          <w:sz w:val="32"/>
          <w:szCs w:val="32"/>
        </w:rPr>
        <w:t>6、</w:t>
      </w:r>
      <w:r w:rsidRPr="00023E19">
        <w:rPr>
          <w:rFonts w:ascii="仿宋_GB2312" w:eastAsia="仿宋_GB2312" w:hAnsi="Calibri" w:hint="eastAsia"/>
          <w:sz w:val="32"/>
          <w:szCs w:val="32"/>
        </w:rPr>
        <w:t>实时盯控代建京张工程、京张铁路工程国审迎检工作及自查问题整改。</w:t>
      </w:r>
    </w:p>
    <w:p w:rsidR="00363FA2" w:rsidRDefault="00703682" w:rsidP="00AA7689">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0" w:name="_Toc423943717"/>
      <w:bookmarkStart w:id="141" w:name="_Toc423943956"/>
      <w:bookmarkStart w:id="142" w:name="_Toc425864112"/>
      <w:bookmarkStart w:id="143" w:name="_Toc429386503"/>
      <w:bookmarkStart w:id="144" w:name="_Toc437589415"/>
      <w:bookmarkStart w:id="145" w:name="_Toc385411579"/>
      <w:bookmarkStart w:id="146" w:name="_Toc42173657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AB579F" w:rsidRPr="00D31159">
        <w:rPr>
          <w:rFonts w:ascii="仿宋_GB2312" w:eastAsia="仿宋_GB2312" w:hAnsi="Calibri" w:hint="eastAsia"/>
          <w:sz w:val="32"/>
          <w:szCs w:val="32"/>
        </w:rPr>
        <w:t>分析、审核各项目部甲供、联采物资台账，并编制甲供、联采物资分析报告。</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B579F" w:rsidRPr="00D31159">
        <w:rPr>
          <w:rFonts w:ascii="仿宋_GB2312" w:eastAsia="仿宋_GB2312" w:hAnsi="Calibri" w:hint="eastAsia"/>
          <w:sz w:val="32"/>
          <w:szCs w:val="32"/>
        </w:rPr>
        <w:t>继续重点加强对市政、108国道、太原二电厂物资供应管控工作，解决108国道、新店街钢材、混凝土供应情况。</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AB579F" w:rsidRPr="00D31159">
        <w:rPr>
          <w:rFonts w:ascii="仿宋_GB2312" w:eastAsia="仿宋_GB2312" w:hAnsi="Calibri" w:hint="eastAsia"/>
          <w:sz w:val="32"/>
          <w:szCs w:val="32"/>
        </w:rPr>
        <w:t>对水槽砂石料组织招标，发布运城混凝土、钢材招标公告。</w:t>
      </w:r>
    </w:p>
    <w:p w:rsidR="00AD4447" w:rsidRDefault="00703682" w:rsidP="00AA7689">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0"/>
      <w:bookmarkEnd w:id="141"/>
      <w:bookmarkEnd w:id="142"/>
      <w:bookmarkEnd w:id="143"/>
      <w:bookmarkEnd w:id="144"/>
    </w:p>
    <w:p w:rsidR="00AB579F" w:rsidRPr="00D31159" w:rsidRDefault="00AB579F" w:rsidP="00D31159">
      <w:pPr>
        <w:spacing w:line="560" w:lineRule="exact"/>
        <w:ind w:firstLineChars="221" w:firstLine="707"/>
        <w:rPr>
          <w:rFonts w:ascii="仿宋_GB2312" w:eastAsia="仿宋_GB2312" w:hAnsi="Calibri"/>
          <w:sz w:val="32"/>
          <w:szCs w:val="32"/>
        </w:rPr>
      </w:pPr>
      <w:bookmarkStart w:id="147" w:name="_Toc423943718"/>
      <w:bookmarkStart w:id="148" w:name="_Toc423943957"/>
      <w:bookmarkStart w:id="149" w:name="_Toc425864113"/>
      <w:bookmarkStart w:id="150" w:name="_Toc429386504"/>
      <w:bookmarkStart w:id="151" w:name="_Toc437589416"/>
      <w:r w:rsidRPr="00D31159">
        <w:rPr>
          <w:rFonts w:ascii="仿宋_GB2312" w:eastAsia="仿宋_GB2312" w:hAnsi="Calibri" w:hint="eastAsia"/>
          <w:sz w:val="32"/>
          <w:szCs w:val="32"/>
        </w:rPr>
        <w:t>1、盯控北方各项目部冬季施工物资采供情况；做好新中标工程的前期物资市场调查工作；关注各新开项目部前期物资需用及供应的情况，做好项目组建初期各项工作的推进；及时收集项目主要材料供应方式及采购计划，组织采购计划的报送及招标准</w:t>
      </w:r>
      <w:r w:rsidRPr="00D31159">
        <w:rPr>
          <w:rFonts w:ascii="仿宋_GB2312" w:eastAsia="仿宋_GB2312" w:hAnsi="Calibri" w:hint="eastAsia"/>
          <w:sz w:val="32"/>
          <w:szCs w:val="32"/>
        </w:rPr>
        <w:lastRenderedPageBreak/>
        <w:t>备，保证各项目物资采供工作顺利开展。协调各项目部物资调拨调剂事宜，盘活闲置物资。</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 xml:space="preserve">2、盯控近期开标采购物资合同的签订情况及履约保证金的缴纳事宜；盯控其他项目集采物资挂网招标事宜；盯控各收尾工程物资清查工作，严控物资成本，核查并完善物资资料。 </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督促各项目部核对物资数据，做好月度各类报表数据的统计工作，务必做到数据准确、前后关联。盯控督促各项目部“双超”专项整治工作的问题整改落实情况。完成各类月度报表及其他通知报表的编制报送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4、督促各项目物资评标专家注册工作的开展，协助因注册信息有误被驳回的物资专家重新注册。盯控、督促项目部完善各物资管理平台信息录入及供应商准入管理工作。继续推广智讯通系统的普及应用。</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 xml:space="preserve">5、督促、盯控各项目部对物资采购合规性专项排查存在的问题进行整改、完善。                   </w:t>
      </w:r>
    </w:p>
    <w:p w:rsidR="002B59D1" w:rsidRDefault="00F2183C" w:rsidP="00AA7689">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52" w:name="_Toc475007369"/>
      <w:bookmarkStart w:id="153" w:name="_Toc476213298"/>
      <w:bookmarkStart w:id="154" w:name="_Toc478655978"/>
      <w:bookmarkStart w:id="155" w:name="_Toc481592190"/>
      <w:bookmarkStart w:id="156" w:name="_Toc484004664"/>
      <w:bookmarkStart w:id="157" w:name="_Toc484005835"/>
      <w:bookmarkStart w:id="158" w:name="_Toc484013478"/>
      <w:bookmarkStart w:id="159" w:name="_Toc487457448"/>
      <w:bookmarkStart w:id="160" w:name="_Toc489343066"/>
      <w:bookmarkStart w:id="161" w:name="_Toc491935904"/>
      <w:bookmarkStart w:id="162" w:name="_Toc495419767"/>
      <w:bookmarkStart w:id="163" w:name="_Toc497227994"/>
      <w:bookmarkEnd w:id="147"/>
      <w:bookmarkEnd w:id="148"/>
      <w:bookmarkEnd w:id="149"/>
      <w:bookmarkEnd w:id="150"/>
      <w:bookmarkEnd w:id="151"/>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1、继续协调组织保沧工程、市政动车城工程、路桥唐山滨河路工程钢材应急采购供应工作。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2、督促项目部对曹妃甸钢轨运输方式及道岔的技术参数尽快提报。</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3、协调组织天津港项目部线上料保供工作。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4、拟对路桥项目部混凝土、商合杭底座板用碎石及朝阳一</w:t>
      </w:r>
      <w:r w:rsidRPr="00D31159">
        <w:rPr>
          <w:rFonts w:ascii="仿宋_GB2312" w:eastAsia="仿宋_GB2312" w:hAnsi="Calibri" w:hint="eastAsia"/>
          <w:sz w:val="32"/>
          <w:szCs w:val="32"/>
        </w:rPr>
        <w:lastRenderedPageBreak/>
        <w:t>标水泥组织调价会议。</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5、拟对宣绩铁路工程钢筋、水泥、粉煤灰、外加剂组织采购工作，其中钢筋在鲁班网进行公开挂网招标，水泥、粉煤灰、外加剂由指挥部牵头，组织天津公司与现有供应商进行单一来源采购工作。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6、拟对市政动车城工程水泥进行开标工作，目前有三家单位参与投标，满足开标条件。</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7、拟对宣绩工程用钢模板组织采购工作。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8、拟对瓮开工程钢模板计划上报集团公司组织采购工作。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9、拟对四川生态城及瓮开项目责任成本编制工作。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10、督促黑龙潭项目部与中铁物贸成都公司对大宗物资的合同签订工作。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11、计划组织年度物资系统的培训工作。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12、计划对KPI考核内容的制定与收集工作。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w:t>
      </w:r>
      <w:r w:rsidRPr="00D31159">
        <w:rPr>
          <w:rFonts w:ascii="仿宋_GB2312" w:eastAsia="仿宋_GB2312" w:hAnsi="Calibri"/>
          <w:sz w:val="32"/>
          <w:szCs w:val="32"/>
        </w:rPr>
        <w:t>3</w:t>
      </w:r>
      <w:r w:rsidRPr="00D31159">
        <w:rPr>
          <w:rFonts w:ascii="仿宋_GB2312" w:eastAsia="仿宋_GB2312" w:hAnsi="Calibri" w:hint="eastAsia"/>
          <w:sz w:val="32"/>
          <w:szCs w:val="32"/>
        </w:rPr>
        <w:t>、计划对2018年内控体系物资部分的自查工作。</w:t>
      </w:r>
    </w:p>
    <w:p w:rsidR="00AA7689" w:rsidRDefault="003E45D0" w:rsidP="00AA7689">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w:t>
      </w:r>
      <w:r w:rsidR="001E5B46" w:rsidRPr="000560C9">
        <w:rPr>
          <w:rFonts w:ascii="楷体_GB2312" w:eastAsia="楷体_GB2312" w:hAnsi="宋体" w:hint="eastAsia"/>
          <w:b/>
          <w:color w:val="0D0D0D" w:themeColor="text1" w:themeTint="F2"/>
          <w:sz w:val="32"/>
          <w:szCs w:val="32"/>
        </w:rPr>
        <w:t>石家庄公司</w:t>
      </w:r>
      <w:bookmarkStart w:id="164" w:name="_Toc421736581"/>
      <w:bookmarkStart w:id="165" w:name="_Toc423943731"/>
      <w:bookmarkStart w:id="166" w:name="_Toc423943970"/>
      <w:bookmarkStart w:id="167" w:name="_Toc425864116"/>
      <w:bookmarkStart w:id="168" w:name="_Toc429386507"/>
      <w:bookmarkStart w:id="169" w:name="_Toc499802167"/>
      <w:bookmarkStart w:id="170" w:name="_Toc502677733"/>
      <w:bookmarkStart w:id="171" w:name="_Toc505088980"/>
      <w:bookmarkStart w:id="172" w:name="_Toc505176542"/>
      <w:bookmarkStart w:id="173" w:name="_Toc507676097"/>
      <w:bookmarkStart w:id="174" w:name="_Toc510446472"/>
      <w:bookmarkStart w:id="175" w:name="_Toc385411583"/>
      <w:bookmarkEnd w:id="145"/>
      <w:bookmarkEnd w:id="146"/>
      <w:bookmarkEnd w:id="152"/>
      <w:bookmarkEnd w:id="153"/>
      <w:bookmarkEnd w:id="154"/>
      <w:bookmarkEnd w:id="155"/>
      <w:bookmarkEnd w:id="156"/>
      <w:bookmarkEnd w:id="157"/>
      <w:bookmarkEnd w:id="158"/>
      <w:bookmarkEnd w:id="159"/>
      <w:bookmarkEnd w:id="160"/>
      <w:bookmarkEnd w:id="161"/>
      <w:bookmarkEnd w:id="162"/>
      <w:bookmarkEnd w:id="163"/>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1.落实集团公司要求，根据公司工程项目物资消耗专项整治工作实施方案，对公司所属项目部进行物资消耗“双超”检查，确保按照集团公司要求完成相关工作。</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2.按集团公司要求，按照时间节点完成物资采购合规性专项排查工作。</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3.按照公司领导要求，重点关注石家庄地铁、西安地铁等</w:t>
      </w:r>
      <w:r w:rsidRPr="009669F6">
        <w:rPr>
          <w:rFonts w:ascii="仿宋_GB2312" w:eastAsia="仿宋_GB2312" w:hAnsi="Calibri" w:hint="eastAsia"/>
          <w:sz w:val="32"/>
          <w:szCs w:val="32"/>
        </w:rPr>
        <w:lastRenderedPageBreak/>
        <w:t>成立公司工作组部门相关工作的完成。</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4.接受北京中建协认证中心对公司的管理体系认证审核工作。</w:t>
      </w:r>
    </w:p>
    <w:p w:rsidR="00A6459A" w:rsidRPr="009669F6" w:rsidRDefault="00A6459A" w:rsidP="009669F6">
      <w:pPr>
        <w:spacing w:line="560" w:lineRule="exact"/>
        <w:ind w:firstLineChars="221" w:firstLine="707"/>
        <w:rPr>
          <w:rFonts w:ascii="仿宋_GB2312" w:eastAsia="仿宋_GB2312" w:hAnsi="Calibri"/>
          <w:sz w:val="32"/>
          <w:szCs w:val="32"/>
        </w:rPr>
      </w:pPr>
      <w:r w:rsidRPr="009669F6">
        <w:rPr>
          <w:rFonts w:ascii="仿宋_GB2312" w:eastAsia="仿宋_GB2312" w:hAnsi="Calibri" w:hint="eastAsia"/>
          <w:sz w:val="32"/>
          <w:szCs w:val="32"/>
        </w:rPr>
        <w:t>5.按集团公司要求积极推进公司集中采购和非集采物资的电子商务采购工作。</w:t>
      </w:r>
    </w:p>
    <w:p w:rsidR="00AA7689" w:rsidRDefault="00897C24" w:rsidP="00AA7689">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AB579F" w:rsidRPr="00D31159">
        <w:rPr>
          <w:rFonts w:ascii="仿宋_GB2312" w:eastAsia="仿宋_GB2312" w:hAnsi="Calibri" w:hint="eastAsia"/>
          <w:sz w:val="32"/>
          <w:szCs w:val="32"/>
        </w:rPr>
        <w:t>组织协调各项工程集采物资采购供应工作。</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AB579F" w:rsidRPr="00D31159">
        <w:rPr>
          <w:rFonts w:ascii="仿宋_GB2312" w:eastAsia="仿宋_GB2312" w:hAnsi="Calibri" w:hint="eastAsia"/>
          <w:sz w:val="32"/>
          <w:szCs w:val="32"/>
        </w:rPr>
        <w:t>对太原铁路枢纽西南环线站后工程红外线探测设备统型机采购；盂县永店坡老城棚户区综合改造项目南北通道保温管采购；沈阳丁香水岸二期工程砌块、防火门采购；河南郑州经开区盛和六期（3#地块）商砼采购；西北旺住宅混凝土；天津陈塘庄货场铁路职工定向安置经济适用房隔墙板、砂浆采购；哈尔滨铁路货场小区水暖材料；黄土店至古北口开行市郊列车国铁设施适应性改造工程(s5)作业平台；门头沟曹各庄共有产权房项目钢筋、商砼；北京东站货场铁路职工住房项目混凝土；中铁阅山湖小区钢筋、商混；石家庄电缆；新建北京至张家口铁路昌平站等5站房及相关工程ZFSG1标商砼；新建崇礼铁路太子城站站房及相关工程砌块；石家庄散热器；钢结构钢板等主要物资采购进行挂网招标。</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AB579F" w:rsidRPr="00D31159">
        <w:rPr>
          <w:rFonts w:ascii="仿宋_GB2312" w:eastAsia="仿宋_GB2312" w:hAnsi="Calibri" w:hint="eastAsia"/>
          <w:sz w:val="32"/>
          <w:szCs w:val="32"/>
        </w:rPr>
        <w:t>落实重点项目物资供应。</w:t>
      </w:r>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AB579F" w:rsidRPr="00D31159">
        <w:rPr>
          <w:rFonts w:ascii="仿宋_GB2312" w:eastAsia="仿宋_GB2312" w:hAnsi="Calibri" w:hint="eastAsia"/>
          <w:sz w:val="32"/>
          <w:szCs w:val="32"/>
        </w:rPr>
        <w:t>按照公司统一安排，对项目进行督导检查工作。</w:t>
      </w:r>
    </w:p>
    <w:p w:rsidR="00AA7689"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AB579F" w:rsidRPr="00D31159">
        <w:rPr>
          <w:rFonts w:ascii="仿宋_GB2312" w:eastAsia="仿宋_GB2312" w:hAnsi="Calibri" w:hint="eastAsia"/>
          <w:sz w:val="32"/>
          <w:szCs w:val="32"/>
        </w:rPr>
        <w:t>其它日常管理工作。</w:t>
      </w:r>
    </w:p>
    <w:p w:rsidR="005D0826" w:rsidRDefault="003E45D0" w:rsidP="00AA7689">
      <w:pPr>
        <w:spacing w:line="560" w:lineRule="exact"/>
        <w:ind w:firstLineChars="250" w:firstLine="80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lastRenderedPageBreak/>
        <w:t>(七)</w:t>
      </w:r>
      <w:r w:rsidR="00703682" w:rsidRPr="00E764A7">
        <w:rPr>
          <w:rFonts w:ascii="楷体_GB2312" w:eastAsia="楷体_GB2312" w:hAnsi="宋体" w:hint="eastAsia"/>
          <w:b/>
          <w:color w:val="0D0D0D" w:themeColor="text1" w:themeTint="F2"/>
          <w:sz w:val="32"/>
          <w:szCs w:val="32"/>
        </w:rPr>
        <w:t>丰桥公司</w:t>
      </w:r>
      <w:bookmarkStart w:id="176" w:name="_Toc423943971"/>
      <w:bookmarkStart w:id="177" w:name="_Toc425864117"/>
      <w:bookmarkStart w:id="178" w:name="_Toc423943732"/>
      <w:bookmarkStart w:id="179" w:name="_Toc429386508"/>
      <w:bookmarkStart w:id="180" w:name="_Toc437589419"/>
      <w:bookmarkEnd w:id="164"/>
      <w:bookmarkEnd w:id="165"/>
      <w:bookmarkEnd w:id="166"/>
      <w:bookmarkEnd w:id="167"/>
      <w:bookmarkEnd w:id="168"/>
      <w:bookmarkEnd w:id="169"/>
      <w:bookmarkEnd w:id="170"/>
      <w:bookmarkEnd w:id="171"/>
      <w:bookmarkEnd w:id="172"/>
      <w:bookmarkEnd w:id="173"/>
      <w:bookmarkEnd w:id="174"/>
    </w:p>
    <w:p w:rsidR="00AB579F" w:rsidRPr="00D31159" w:rsidRDefault="00AB579F" w:rsidP="00D31159">
      <w:pPr>
        <w:spacing w:line="560" w:lineRule="exact"/>
        <w:ind w:firstLineChars="221" w:firstLine="707"/>
        <w:rPr>
          <w:rFonts w:ascii="仿宋_GB2312" w:eastAsia="仿宋_GB2312" w:hAnsi="Calibri"/>
          <w:sz w:val="32"/>
          <w:szCs w:val="32"/>
        </w:rPr>
      </w:pPr>
      <w:bookmarkStart w:id="181" w:name="_Toc510425560"/>
      <w:bookmarkStart w:id="182" w:name="_Toc510446473"/>
      <w:r w:rsidRPr="00D31159">
        <w:rPr>
          <w:rFonts w:ascii="仿宋_GB2312" w:eastAsia="仿宋_GB2312" w:hAnsi="Calibri" w:hint="eastAsia"/>
          <w:sz w:val="32"/>
          <w:szCs w:val="32"/>
        </w:rPr>
        <w:t>1、组织进行项目周转材料清查工作。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2、组织各单位对物资采购合规性排查，自查出的问题，对照排查要求，进行梳理，收集各单位整改结果。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3、组织南太公路项目前期市场调查工作。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4、组织商合杭项目道碴招标采购工作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5、组织日喀则项目主要材料招标采购工作。</w:t>
      </w:r>
    </w:p>
    <w:p w:rsidR="00F11D03" w:rsidRDefault="00AA7689" w:rsidP="00085769">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 xml:space="preserve"> </w:t>
      </w:r>
      <w:r w:rsidR="003E45D0" w:rsidRPr="00E764A7">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83" w:name="_Toc437589422"/>
      <w:bookmarkStart w:id="184" w:name="_Toc475007371"/>
      <w:bookmarkEnd w:id="175"/>
      <w:bookmarkEnd w:id="176"/>
      <w:bookmarkEnd w:id="177"/>
      <w:bookmarkEnd w:id="178"/>
      <w:bookmarkEnd w:id="179"/>
      <w:bookmarkEnd w:id="180"/>
      <w:bookmarkEnd w:id="181"/>
      <w:bookmarkEnd w:id="182"/>
    </w:p>
    <w:p w:rsidR="00AB579F"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AB579F" w:rsidRPr="00D31159">
        <w:rPr>
          <w:rFonts w:ascii="仿宋_GB2312" w:eastAsia="仿宋_GB2312" w:hAnsi="Calibri" w:hint="eastAsia"/>
          <w:sz w:val="32"/>
          <w:szCs w:val="32"/>
        </w:rPr>
        <w:t>根据关于开展物资采购合规性专项排查的通知对所有物资采购合同，包括补充合同、协议等进行物资采购合规性专项排查。</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2、组织参与九绵防水板、波纹管招标工作。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3、盯控、督促项目部完善各物资管理平台信息录入及供应商准入管理工作。</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4、督促各项目部核对物资数据，做好月度各类报表数据的统计工作，务必做到数据准确、前后关联。</w:t>
      </w:r>
    </w:p>
    <w:p w:rsidR="00AB579F" w:rsidRPr="00D31159" w:rsidRDefault="00AB579F"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5、参加集团公司组织的三季度物资成本分析会。</w:t>
      </w:r>
    </w:p>
    <w:p w:rsidR="00F11D03" w:rsidRPr="00286D66" w:rsidRDefault="004B5722" w:rsidP="00085769">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4025C4" w:rsidRPr="00D31159" w:rsidRDefault="00BB56CA" w:rsidP="00D31159">
      <w:pPr>
        <w:spacing w:line="560" w:lineRule="exact"/>
        <w:ind w:firstLineChars="221" w:firstLine="707"/>
        <w:rPr>
          <w:rFonts w:ascii="仿宋_GB2312" w:eastAsia="仿宋_GB2312" w:hAnsi="Calibri"/>
          <w:sz w:val="32"/>
          <w:szCs w:val="32"/>
        </w:rPr>
      </w:pPr>
      <w:bookmarkStart w:id="185" w:name="_Toc423943982"/>
      <w:bookmarkStart w:id="186" w:name="_Toc425864119"/>
      <w:bookmarkStart w:id="187" w:name="_Toc429386510"/>
      <w:bookmarkStart w:id="188" w:name="_Toc423943743"/>
      <w:r>
        <w:rPr>
          <w:rFonts w:ascii="仿宋_GB2312" w:eastAsia="仿宋_GB2312" w:hAnsi="Calibri" w:hint="eastAsia"/>
          <w:sz w:val="32"/>
          <w:szCs w:val="32"/>
        </w:rPr>
        <w:t>1、</w:t>
      </w:r>
      <w:r w:rsidR="004025C4" w:rsidRPr="00D31159">
        <w:rPr>
          <w:rFonts w:ascii="仿宋_GB2312" w:eastAsia="仿宋_GB2312" w:hAnsi="Calibri" w:hint="eastAsia"/>
          <w:sz w:val="32"/>
          <w:szCs w:val="32"/>
        </w:rPr>
        <w:t>开展地铁施工材料损耗率调查工作。</w:t>
      </w:r>
    </w:p>
    <w:bookmarkEnd w:id="185"/>
    <w:bookmarkEnd w:id="186"/>
    <w:bookmarkEnd w:id="187"/>
    <w:bookmarkEnd w:id="188"/>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4025C4" w:rsidRPr="00D31159">
        <w:rPr>
          <w:rFonts w:ascii="仿宋_GB2312" w:eastAsia="仿宋_GB2312" w:hAnsi="Calibri" w:hint="eastAsia"/>
          <w:sz w:val="32"/>
          <w:szCs w:val="32"/>
        </w:rPr>
        <w:t>迎接外审检查等工作。</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4025C4" w:rsidRPr="00D31159">
        <w:rPr>
          <w:rFonts w:ascii="仿宋_GB2312" w:eastAsia="仿宋_GB2312" w:hAnsi="Calibri" w:hint="eastAsia"/>
          <w:sz w:val="32"/>
          <w:szCs w:val="32"/>
        </w:rPr>
        <w:t>收集周转材料台账、摊销台账、盘点单的电子版及扫描件。收集周转料调拨单处理及报废资料。</w:t>
      </w:r>
    </w:p>
    <w:p w:rsidR="004025C4" w:rsidRPr="00D31159" w:rsidRDefault="00BB56CA" w:rsidP="00D31159">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4、</w:t>
      </w:r>
      <w:r w:rsidR="004025C4" w:rsidRPr="00D31159">
        <w:rPr>
          <w:rFonts w:ascii="仿宋_GB2312" w:eastAsia="仿宋_GB2312" w:hAnsi="Calibri" w:hint="eastAsia"/>
          <w:sz w:val="32"/>
          <w:szCs w:val="32"/>
        </w:rPr>
        <w:t>继续完善对公司各项目部集采物资及时上报集团公司审批。</w:t>
      </w:r>
    </w:p>
    <w:p w:rsidR="004025C4" w:rsidRDefault="006735AC" w:rsidP="004025C4">
      <w:pPr>
        <w:spacing w:line="540" w:lineRule="exact"/>
        <w:ind w:left="640"/>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183"/>
      <w:bookmarkEnd w:id="184"/>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1、继续跟进三个铁路项目红线检查、整改;</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2、南沙港跨京珠高速四只挂篮挂网招标；</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3、物资设备采购合规性排查；</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2、南沙港挂篮、梅汕新增声屏障基础挂网招标；</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3、到赣深项目迎接铁总红线检查；</w:t>
      </w:r>
    </w:p>
    <w:p w:rsidR="00D31159" w:rsidRDefault="00AA7689" w:rsidP="00D31159">
      <w:pPr>
        <w:spacing w:line="540" w:lineRule="exact"/>
        <w:ind w:left="640"/>
        <w:rPr>
          <w:rFonts w:ascii="楷体_GB2312" w:eastAsia="楷体_GB2312" w:hAnsi="宋体"/>
          <w:b/>
          <w:color w:val="0D0D0D" w:themeColor="text1" w:themeTint="F2"/>
          <w:sz w:val="32"/>
          <w:szCs w:val="32"/>
        </w:rPr>
      </w:pPr>
      <w:r w:rsidRPr="00D31159">
        <w:rPr>
          <w:rFonts w:ascii="楷体_GB2312" w:eastAsia="楷体_GB2312" w:hAnsi="宋体" w:hint="eastAsia"/>
          <w:b/>
          <w:color w:val="0D0D0D" w:themeColor="text1" w:themeTint="F2"/>
          <w:sz w:val="32"/>
          <w:szCs w:val="32"/>
        </w:rPr>
        <w:t>（</w:t>
      </w:r>
      <w:r w:rsidR="00A05808" w:rsidRPr="00D31159">
        <w:rPr>
          <w:rFonts w:ascii="楷体_GB2312" w:eastAsia="楷体_GB2312" w:hAnsi="宋体" w:hint="eastAsia"/>
          <w:b/>
          <w:color w:val="0D0D0D" w:themeColor="text1" w:themeTint="F2"/>
          <w:sz w:val="32"/>
          <w:szCs w:val="32"/>
        </w:rPr>
        <w:t>十</w:t>
      </w:r>
      <w:r w:rsidR="008658B5" w:rsidRPr="00D31159">
        <w:rPr>
          <w:rFonts w:ascii="楷体_GB2312" w:eastAsia="楷体_GB2312" w:hAnsi="宋体" w:hint="eastAsia"/>
          <w:b/>
          <w:color w:val="0D0D0D" w:themeColor="text1" w:themeTint="F2"/>
          <w:sz w:val="32"/>
          <w:szCs w:val="32"/>
        </w:rPr>
        <w:t>一</w:t>
      </w:r>
      <w:r w:rsidR="00A05808" w:rsidRPr="00D31159">
        <w:rPr>
          <w:rFonts w:ascii="楷体_GB2312" w:eastAsia="楷体_GB2312" w:hAnsi="宋体" w:hint="eastAsia"/>
          <w:b/>
          <w:color w:val="0D0D0D" w:themeColor="text1" w:themeTint="F2"/>
          <w:sz w:val="32"/>
          <w:szCs w:val="32"/>
        </w:rPr>
        <w:t>）电务公司</w:t>
      </w:r>
      <w:bookmarkStart w:id="189" w:name="_Toc510425561"/>
      <w:bookmarkStart w:id="190" w:name="_Toc510446474"/>
      <w:bookmarkStart w:id="191" w:name="_Toc513208776"/>
      <w:bookmarkStart w:id="192" w:name="_Toc513209168"/>
      <w:bookmarkStart w:id="193" w:name="_Toc515871646"/>
      <w:bookmarkStart w:id="194" w:name="_Toc518306840"/>
      <w:bookmarkStart w:id="195" w:name="_Toc478655980"/>
      <w:bookmarkStart w:id="196" w:name="_Toc505176543"/>
    </w:p>
    <w:p w:rsidR="004025C4" w:rsidRPr="00D31159" w:rsidRDefault="004025C4" w:rsidP="00D31159">
      <w:pPr>
        <w:spacing w:line="540" w:lineRule="exact"/>
        <w:ind w:left="640"/>
        <w:rPr>
          <w:rFonts w:ascii="楷体_GB2312" w:eastAsia="楷体_GB2312" w:hAnsi="宋体"/>
          <w:b/>
          <w:color w:val="0D0D0D" w:themeColor="text1" w:themeTint="F2"/>
          <w:sz w:val="32"/>
          <w:szCs w:val="32"/>
        </w:rPr>
      </w:pPr>
      <w:r w:rsidRPr="00D31159">
        <w:rPr>
          <w:rFonts w:ascii="仿宋_GB2312" w:eastAsia="仿宋_GB2312" w:hAnsi="Calibri" w:hint="eastAsia"/>
          <w:sz w:val="32"/>
          <w:szCs w:val="32"/>
        </w:rPr>
        <w:t xml:space="preserve"> 1、外审将至，请各项目主管提前做好相关准备。</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2、2018物资系统培训及公司物资系统会议，本月做出相关方案并确定会议时间。</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3、框架</w:t>
      </w:r>
      <w:r w:rsidRPr="00D31159">
        <w:rPr>
          <w:rFonts w:ascii="仿宋_GB2312" w:eastAsia="仿宋_GB2312" w:hAnsi="Calibri"/>
          <w:sz w:val="32"/>
          <w:szCs w:val="32"/>
        </w:rPr>
        <w:t>采购</w:t>
      </w:r>
      <w:r w:rsidRPr="00D31159">
        <w:rPr>
          <w:rFonts w:ascii="仿宋_GB2312" w:eastAsia="仿宋_GB2312" w:hAnsi="Calibri" w:hint="eastAsia"/>
          <w:sz w:val="32"/>
          <w:szCs w:val="32"/>
        </w:rPr>
        <w:t>及时</w:t>
      </w:r>
      <w:r w:rsidRPr="00D31159">
        <w:rPr>
          <w:rFonts w:ascii="仿宋_GB2312" w:eastAsia="仿宋_GB2312" w:hAnsi="Calibri"/>
          <w:sz w:val="32"/>
          <w:szCs w:val="32"/>
        </w:rPr>
        <w:t>组织</w:t>
      </w:r>
      <w:r w:rsidRPr="00D31159">
        <w:rPr>
          <w:rFonts w:ascii="仿宋_GB2312" w:eastAsia="仿宋_GB2312" w:hAnsi="Calibri" w:hint="eastAsia"/>
          <w:sz w:val="32"/>
          <w:szCs w:val="32"/>
        </w:rPr>
        <w:t>编写</w:t>
      </w:r>
      <w:r w:rsidRPr="00D31159">
        <w:rPr>
          <w:rFonts w:ascii="仿宋_GB2312" w:eastAsia="仿宋_GB2312" w:hAnsi="Calibri"/>
          <w:sz w:val="32"/>
          <w:szCs w:val="32"/>
        </w:rPr>
        <w:t>招标文件。</w:t>
      </w:r>
    </w:p>
    <w:p w:rsidR="004025C4" w:rsidRPr="00D31159" w:rsidRDefault="004025C4" w:rsidP="00D31159">
      <w:pPr>
        <w:spacing w:line="560" w:lineRule="exact"/>
        <w:ind w:firstLineChars="221" w:firstLine="707"/>
        <w:rPr>
          <w:rFonts w:ascii="仿宋_GB2312" w:eastAsia="仿宋_GB2312" w:hAnsi="Calibri"/>
          <w:sz w:val="32"/>
          <w:szCs w:val="32"/>
        </w:rPr>
      </w:pPr>
      <w:r w:rsidRPr="00D31159">
        <w:rPr>
          <w:rFonts w:ascii="仿宋_GB2312" w:eastAsia="仿宋_GB2312" w:hAnsi="Calibri" w:hint="eastAsia"/>
          <w:sz w:val="32"/>
          <w:szCs w:val="32"/>
        </w:rPr>
        <w:t>4、对</w:t>
      </w:r>
      <w:r w:rsidRPr="00D31159">
        <w:rPr>
          <w:rFonts w:ascii="仿宋_GB2312" w:eastAsia="仿宋_GB2312" w:hAnsi="Calibri"/>
          <w:sz w:val="32"/>
          <w:szCs w:val="32"/>
        </w:rPr>
        <w:t>镀锌件有需求的项目部进行通知</w:t>
      </w:r>
      <w:r w:rsidRPr="00D31159">
        <w:rPr>
          <w:rFonts w:ascii="仿宋_GB2312" w:eastAsia="仿宋_GB2312" w:hAnsi="Calibri" w:hint="eastAsia"/>
          <w:sz w:val="32"/>
          <w:szCs w:val="32"/>
        </w:rPr>
        <w:t>，督促</w:t>
      </w:r>
      <w:r w:rsidRPr="00D31159">
        <w:rPr>
          <w:rFonts w:ascii="仿宋_GB2312" w:eastAsia="仿宋_GB2312" w:hAnsi="Calibri"/>
          <w:sz w:val="32"/>
          <w:szCs w:val="32"/>
        </w:rPr>
        <w:t>及时</w:t>
      </w:r>
      <w:r w:rsidRPr="00D31159">
        <w:rPr>
          <w:rFonts w:ascii="仿宋_GB2312" w:eastAsia="仿宋_GB2312" w:hAnsi="Calibri" w:hint="eastAsia"/>
          <w:sz w:val="32"/>
          <w:szCs w:val="32"/>
        </w:rPr>
        <w:t>提报材料</w:t>
      </w:r>
      <w:r w:rsidRPr="00D31159">
        <w:rPr>
          <w:rFonts w:ascii="仿宋_GB2312" w:eastAsia="仿宋_GB2312" w:hAnsi="Calibri"/>
          <w:sz w:val="32"/>
          <w:szCs w:val="32"/>
        </w:rPr>
        <w:t>计划</w:t>
      </w:r>
      <w:r w:rsidRPr="00D31159">
        <w:rPr>
          <w:rFonts w:ascii="仿宋_GB2312" w:eastAsia="仿宋_GB2312" w:hAnsi="Calibri" w:hint="eastAsia"/>
          <w:sz w:val="32"/>
          <w:szCs w:val="32"/>
        </w:rPr>
        <w:t>。</w:t>
      </w:r>
    </w:p>
    <w:p w:rsidR="00057173" w:rsidRPr="00D26134" w:rsidRDefault="008658B5" w:rsidP="00AA7689">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89"/>
      <w:bookmarkEnd w:id="190"/>
      <w:bookmarkEnd w:id="191"/>
      <w:bookmarkEnd w:id="192"/>
      <w:bookmarkEnd w:id="193"/>
      <w:bookmarkEnd w:id="194"/>
    </w:p>
    <w:p w:rsidR="00085769" w:rsidRDefault="004E3094" w:rsidP="00363FA2">
      <w:pPr>
        <w:spacing w:line="560" w:lineRule="exact"/>
        <w:ind w:firstLineChars="200" w:firstLine="640"/>
        <w:rPr>
          <w:rFonts w:ascii="仿宋_GB2312" w:eastAsia="仿宋_GB2312"/>
          <w:sz w:val="32"/>
          <w:szCs w:val="32"/>
        </w:rPr>
      </w:pPr>
      <w:r>
        <w:rPr>
          <w:rFonts w:ascii="仿宋_GB2312" w:eastAsia="仿宋_GB2312" w:hint="eastAsia"/>
          <w:sz w:val="32"/>
          <w:szCs w:val="32"/>
        </w:rPr>
        <w:t>（未报）</w:t>
      </w:r>
    </w:p>
    <w:p w:rsidR="00363FA2" w:rsidRDefault="00703682" w:rsidP="00363FA2">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1B3983">
        <w:rPr>
          <w:rFonts w:ascii="黑体" w:eastAsia="黑体" w:hAnsi="宋体" w:hint="eastAsia"/>
          <w:color w:val="0D0D0D"/>
          <w:sz w:val="32"/>
          <w:szCs w:val="32"/>
        </w:rPr>
        <w:t>10</w:t>
      </w:r>
      <w:r w:rsidRPr="00D96EDA">
        <w:rPr>
          <w:rFonts w:ascii="黑体" w:eastAsia="黑体" w:hAnsi="宋体" w:hint="eastAsia"/>
          <w:color w:val="0D0D0D"/>
          <w:sz w:val="32"/>
          <w:szCs w:val="32"/>
        </w:rPr>
        <w:t>月主要工作</w:t>
      </w:r>
      <w:bookmarkEnd w:id="195"/>
      <w:bookmarkEnd w:id="196"/>
    </w:p>
    <w:p w:rsidR="00363FA2" w:rsidRDefault="006961FC" w:rsidP="00363FA2">
      <w:pPr>
        <w:spacing w:line="560" w:lineRule="exact"/>
        <w:ind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1947A5" w:rsidRDefault="001947A5" w:rsidP="001947A5">
      <w:pPr>
        <w:ind w:firstLine="630"/>
        <w:outlineLvl w:val="0"/>
        <w:rPr>
          <w:rFonts w:ascii="仿宋_GB2312" w:eastAsia="仿宋_GB2312"/>
          <w:sz w:val="32"/>
          <w:szCs w:val="32"/>
        </w:rPr>
      </w:pPr>
      <w:bookmarkStart w:id="197" w:name="_Toc528675256"/>
      <w:r>
        <w:rPr>
          <w:rFonts w:ascii="仿宋_GB2312" w:eastAsia="仿宋_GB2312" w:hint="eastAsia"/>
          <w:sz w:val="32"/>
          <w:szCs w:val="32"/>
        </w:rPr>
        <w:t>1、</w:t>
      </w:r>
      <w:r w:rsidR="00D31159">
        <w:rPr>
          <w:rFonts w:ascii="仿宋_GB2312" w:eastAsia="仿宋_GB2312" w:hint="eastAsia"/>
          <w:sz w:val="32"/>
          <w:szCs w:val="32"/>
        </w:rPr>
        <w:t>盯控北京公司项目部道砟存储进展。</w:t>
      </w:r>
      <w:bookmarkEnd w:id="197"/>
      <w:r>
        <w:rPr>
          <w:rFonts w:ascii="仿宋_GB2312" w:eastAsia="仿宋_GB2312" w:hint="eastAsia"/>
          <w:sz w:val="32"/>
          <w:szCs w:val="32"/>
        </w:rPr>
        <w:t xml:space="preserve">  </w:t>
      </w:r>
    </w:p>
    <w:p w:rsidR="00D31159" w:rsidRDefault="001947A5" w:rsidP="001947A5">
      <w:pPr>
        <w:ind w:firstLine="630"/>
        <w:outlineLvl w:val="0"/>
        <w:rPr>
          <w:rFonts w:ascii="仿宋_GB2312" w:eastAsia="仿宋_GB2312"/>
          <w:sz w:val="32"/>
          <w:szCs w:val="32"/>
        </w:rPr>
      </w:pPr>
      <w:bookmarkStart w:id="198" w:name="_Toc528675257"/>
      <w:r>
        <w:rPr>
          <w:rFonts w:ascii="仿宋_GB2312" w:eastAsia="仿宋_GB2312" w:hint="eastAsia"/>
          <w:sz w:val="32"/>
          <w:szCs w:val="32"/>
        </w:rPr>
        <w:t>2、</w:t>
      </w:r>
      <w:r w:rsidR="00D31159">
        <w:rPr>
          <w:rFonts w:ascii="仿宋_GB2312" w:eastAsia="仿宋_GB2312" w:hint="eastAsia"/>
          <w:sz w:val="32"/>
          <w:szCs w:val="32"/>
        </w:rPr>
        <w:t>对现场线上料弹性支撑块、扣配件存储情况进行了检查。</w:t>
      </w:r>
      <w:bookmarkEnd w:id="198"/>
    </w:p>
    <w:p w:rsidR="00D31159" w:rsidRDefault="001947A5" w:rsidP="00D31159">
      <w:pPr>
        <w:spacing w:line="540" w:lineRule="exact"/>
        <w:ind w:firstLineChars="200" w:firstLine="640"/>
        <w:rPr>
          <w:rFonts w:ascii="仿宋_GB2312" w:eastAsia="仿宋_GB2312"/>
          <w:sz w:val="32"/>
          <w:szCs w:val="32"/>
        </w:rPr>
      </w:pPr>
      <w:r>
        <w:rPr>
          <w:rFonts w:ascii="仿宋_GB2312" w:eastAsia="仿宋_GB2312" w:hint="eastAsia"/>
          <w:sz w:val="32"/>
          <w:szCs w:val="32"/>
        </w:rPr>
        <w:t>3、</w:t>
      </w:r>
      <w:r w:rsidR="00D31159">
        <w:rPr>
          <w:rFonts w:ascii="仿宋_GB2312" w:eastAsia="仿宋_GB2312" w:hint="eastAsia"/>
          <w:sz w:val="32"/>
          <w:szCs w:val="32"/>
        </w:rPr>
        <w:t>给北京公司项目部协调因外委检测报告滞后引起的甲供防水板停止供货问题。</w:t>
      </w:r>
    </w:p>
    <w:p w:rsidR="00D31159" w:rsidRDefault="001947A5" w:rsidP="00D31159">
      <w:pPr>
        <w:spacing w:line="540" w:lineRule="exact"/>
        <w:ind w:firstLineChars="200" w:firstLine="640"/>
        <w:rPr>
          <w:rFonts w:ascii="仿宋_GB2312" w:eastAsia="仿宋_GB2312"/>
          <w:sz w:val="32"/>
          <w:szCs w:val="32"/>
        </w:rPr>
      </w:pPr>
      <w:r>
        <w:rPr>
          <w:rFonts w:ascii="仿宋_GB2312" w:eastAsia="仿宋_GB2312" w:hint="eastAsia"/>
          <w:sz w:val="32"/>
          <w:szCs w:val="32"/>
        </w:rPr>
        <w:lastRenderedPageBreak/>
        <w:t>4、</w:t>
      </w:r>
      <w:r w:rsidR="00D31159">
        <w:rPr>
          <w:rFonts w:ascii="仿宋_GB2312" w:eastAsia="仿宋_GB2312" w:hint="eastAsia"/>
          <w:sz w:val="32"/>
          <w:szCs w:val="32"/>
        </w:rPr>
        <w:t>在三门峡建设单位晋豫指挥部一同就供货问题约谈天瑞南召水泥厂，形成会议纪要。</w:t>
      </w:r>
    </w:p>
    <w:p w:rsidR="00D31159" w:rsidRDefault="001947A5" w:rsidP="00D31159">
      <w:pPr>
        <w:spacing w:line="540" w:lineRule="exact"/>
        <w:ind w:firstLineChars="200" w:firstLine="640"/>
        <w:rPr>
          <w:rFonts w:ascii="仿宋_GB2312" w:eastAsia="仿宋_GB2312"/>
          <w:sz w:val="32"/>
          <w:szCs w:val="32"/>
        </w:rPr>
      </w:pPr>
      <w:r>
        <w:rPr>
          <w:rFonts w:ascii="仿宋_GB2312" w:eastAsia="仿宋_GB2312" w:hint="eastAsia"/>
          <w:sz w:val="32"/>
          <w:szCs w:val="32"/>
        </w:rPr>
        <w:t>5、</w:t>
      </w:r>
      <w:r w:rsidR="00D31159">
        <w:rPr>
          <w:rFonts w:ascii="仿宋_GB2312" w:eastAsia="仿宋_GB2312" w:hint="eastAsia"/>
          <w:sz w:val="32"/>
          <w:szCs w:val="32"/>
        </w:rPr>
        <w:t>陪同铁科院、铺架2标抽检北京公司项目部甲供物资扣配件。</w:t>
      </w:r>
    </w:p>
    <w:p w:rsidR="00AA7689" w:rsidRPr="00D31159" w:rsidRDefault="001947A5" w:rsidP="001947A5">
      <w:pPr>
        <w:spacing w:line="540" w:lineRule="exact"/>
        <w:ind w:firstLineChars="200" w:firstLine="640"/>
        <w:rPr>
          <w:rFonts w:ascii="仿宋" w:eastAsia="仿宋" w:hAnsi="仿宋" w:cs="仿宋"/>
          <w:sz w:val="32"/>
          <w:szCs w:val="32"/>
        </w:rPr>
      </w:pPr>
      <w:r>
        <w:rPr>
          <w:rFonts w:ascii="仿宋_GB2312" w:eastAsia="仿宋_GB2312" w:hint="eastAsia"/>
          <w:sz w:val="32"/>
          <w:szCs w:val="32"/>
        </w:rPr>
        <w:t>6、</w:t>
      </w:r>
      <w:r w:rsidR="00D31159">
        <w:rPr>
          <w:rFonts w:ascii="仿宋_GB2312" w:eastAsia="仿宋_GB2312" w:hint="eastAsia"/>
          <w:sz w:val="32"/>
          <w:szCs w:val="32"/>
        </w:rPr>
        <w:t>迎接蒙华公司对我项目的成本调研。</w:t>
      </w:r>
    </w:p>
    <w:p w:rsidR="00244D7B" w:rsidRDefault="0037336F" w:rsidP="00AA7689">
      <w:pPr>
        <w:spacing w:line="520" w:lineRule="exact"/>
        <w:ind w:firstLineChars="203" w:firstLine="652"/>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D31159" w:rsidRPr="00352C6B" w:rsidRDefault="001947A5" w:rsidP="00D31159">
      <w:pPr>
        <w:spacing w:line="560" w:lineRule="exact"/>
        <w:ind w:firstLineChars="203" w:firstLine="650"/>
        <w:rPr>
          <w:rFonts w:ascii="仿宋_GB2312" w:eastAsia="仿宋_GB2312"/>
          <w:sz w:val="32"/>
          <w:szCs w:val="32"/>
        </w:rPr>
      </w:pPr>
      <w:r>
        <w:rPr>
          <w:rFonts w:ascii="仿宋_GB2312" w:eastAsia="仿宋_GB2312" w:hint="eastAsia"/>
          <w:sz w:val="32"/>
          <w:szCs w:val="32"/>
        </w:rPr>
        <w:t>1、</w:t>
      </w:r>
      <w:r w:rsidR="00D31159" w:rsidRPr="00352C6B">
        <w:rPr>
          <w:rFonts w:ascii="仿宋_GB2312" w:eastAsia="仿宋_GB2312" w:hint="eastAsia"/>
          <w:sz w:val="32"/>
          <w:szCs w:val="32"/>
        </w:rPr>
        <w:t>物资部对一、二、三、六、七分部进行物资检查工作，关注各分部物资需用及供应的情况，及时收集项目主要材料到场情况，保证各项目物资采供工作顺利开展。</w:t>
      </w:r>
    </w:p>
    <w:p w:rsidR="00D31159" w:rsidRPr="00352C6B" w:rsidRDefault="001947A5" w:rsidP="00D31159">
      <w:pPr>
        <w:spacing w:line="640" w:lineRule="exact"/>
        <w:ind w:firstLineChars="200" w:firstLine="640"/>
        <w:rPr>
          <w:rFonts w:ascii="方正小标宋简体" w:eastAsia="方正小标宋简体"/>
          <w:sz w:val="44"/>
          <w:szCs w:val="44"/>
        </w:rPr>
      </w:pPr>
      <w:r>
        <w:rPr>
          <w:rFonts w:ascii="仿宋_GB2312" w:eastAsia="仿宋_GB2312" w:hint="eastAsia"/>
          <w:sz w:val="32"/>
          <w:szCs w:val="32"/>
        </w:rPr>
        <w:t>2、</w:t>
      </w:r>
      <w:r w:rsidR="00D31159" w:rsidRPr="00352C6B">
        <w:rPr>
          <w:rFonts w:ascii="仿宋_GB2312" w:eastAsia="仿宋_GB2312" w:hint="eastAsia"/>
          <w:bCs/>
          <w:sz w:val="32"/>
          <w:szCs w:val="32"/>
        </w:rPr>
        <w:t>转发集团公司《中国中铁招标采购专项检查招标方案》进一步规范物资招标资料管理，强化采购资料的整理工作。</w:t>
      </w:r>
    </w:p>
    <w:p w:rsidR="00D31159" w:rsidRPr="00352C6B" w:rsidRDefault="001947A5" w:rsidP="00D31159">
      <w:pPr>
        <w:spacing w:line="560" w:lineRule="exact"/>
        <w:ind w:firstLineChars="203" w:firstLine="650"/>
        <w:rPr>
          <w:rFonts w:ascii="仿宋_GB2312" w:eastAsia="仿宋_GB2312"/>
          <w:bCs/>
          <w:sz w:val="32"/>
          <w:szCs w:val="32"/>
        </w:rPr>
      </w:pPr>
      <w:r>
        <w:rPr>
          <w:rFonts w:ascii="仿宋_GB2312" w:eastAsia="仿宋_GB2312" w:hint="eastAsia"/>
          <w:sz w:val="32"/>
          <w:szCs w:val="32"/>
        </w:rPr>
        <w:t>3、</w:t>
      </w:r>
      <w:r w:rsidR="00D31159" w:rsidRPr="00352C6B">
        <w:rPr>
          <w:rFonts w:ascii="仿宋_GB2312" w:eastAsia="仿宋_GB2312" w:hint="eastAsia"/>
          <w:bCs/>
          <w:sz w:val="32"/>
          <w:szCs w:val="32"/>
        </w:rPr>
        <w:t>督促各项目部核对物资数据，做好周计划月计划的上报工作，务必做到数据准确、前后关联。</w:t>
      </w:r>
    </w:p>
    <w:p w:rsidR="00D31159" w:rsidRPr="00352C6B" w:rsidRDefault="001947A5" w:rsidP="00D3115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D31159" w:rsidRPr="00352C6B">
        <w:rPr>
          <w:rFonts w:ascii="仿宋_GB2312" w:eastAsia="仿宋_GB2312" w:hint="eastAsia"/>
          <w:bCs/>
          <w:sz w:val="32"/>
          <w:szCs w:val="32"/>
        </w:rPr>
        <w:t>完成各类其他通知报表的编制上报工作。</w:t>
      </w:r>
    </w:p>
    <w:p w:rsidR="00D31159" w:rsidRPr="00352C6B" w:rsidRDefault="001947A5" w:rsidP="00D31159">
      <w:pPr>
        <w:spacing w:line="560" w:lineRule="exact"/>
        <w:ind w:firstLine="642"/>
        <w:rPr>
          <w:rFonts w:ascii="仿宋_GB2312" w:eastAsia="仿宋_GB2312"/>
          <w:bCs/>
          <w:sz w:val="32"/>
          <w:szCs w:val="32"/>
        </w:rPr>
      </w:pPr>
      <w:r>
        <w:rPr>
          <w:rFonts w:ascii="仿宋_GB2312" w:eastAsia="仿宋_GB2312" w:hint="eastAsia"/>
          <w:bCs/>
          <w:sz w:val="32"/>
          <w:szCs w:val="32"/>
        </w:rPr>
        <w:t>5、</w:t>
      </w:r>
      <w:r w:rsidR="00D31159" w:rsidRPr="00352C6B">
        <w:rPr>
          <w:rFonts w:ascii="仿宋_GB2312" w:eastAsia="仿宋_GB2312" w:hint="eastAsia"/>
          <w:bCs/>
          <w:sz w:val="32"/>
          <w:szCs w:val="32"/>
        </w:rPr>
        <w:t>转发集团公司《</w:t>
      </w:r>
      <w:r w:rsidR="00D31159" w:rsidRPr="00352C6B">
        <w:rPr>
          <w:rFonts w:ascii="仿宋_GB2312" w:eastAsia="仿宋_GB2312" w:hAnsi="华文仿宋" w:hint="eastAsia"/>
          <w:sz w:val="32"/>
          <w:szCs w:val="32"/>
        </w:rPr>
        <w:t>第十一批合格供应商名单</w:t>
      </w:r>
      <w:r w:rsidR="00D31159" w:rsidRPr="00352C6B">
        <w:rPr>
          <w:rFonts w:ascii="仿宋_GB2312" w:eastAsia="仿宋_GB2312" w:hint="eastAsia"/>
          <w:bCs/>
          <w:sz w:val="32"/>
          <w:szCs w:val="32"/>
        </w:rPr>
        <w:t>》、的通知，并严格遵照执行。</w:t>
      </w:r>
    </w:p>
    <w:p w:rsidR="00D31159" w:rsidRPr="00352C6B" w:rsidRDefault="001947A5" w:rsidP="00D31159">
      <w:pPr>
        <w:spacing w:line="560" w:lineRule="exact"/>
        <w:ind w:firstLine="642"/>
        <w:rPr>
          <w:rFonts w:ascii="仿宋_GB2312" w:eastAsia="仿宋_GB2312"/>
          <w:bCs/>
          <w:sz w:val="32"/>
          <w:szCs w:val="32"/>
        </w:rPr>
      </w:pPr>
      <w:r>
        <w:rPr>
          <w:rFonts w:ascii="仿宋_GB2312" w:eastAsia="仿宋_GB2312" w:hint="eastAsia"/>
          <w:bCs/>
          <w:sz w:val="32"/>
          <w:szCs w:val="32"/>
        </w:rPr>
        <w:t>6、</w:t>
      </w:r>
      <w:r w:rsidR="00D31159" w:rsidRPr="00352C6B">
        <w:rPr>
          <w:rFonts w:ascii="仿宋_GB2312" w:eastAsia="仿宋_GB2312" w:hint="eastAsia"/>
          <w:bCs/>
          <w:sz w:val="32"/>
          <w:szCs w:val="32"/>
        </w:rPr>
        <w:t>协调甲供长钢轨焊接协议和动车所线上料相关事宜。</w:t>
      </w:r>
    </w:p>
    <w:p w:rsidR="006F50C7" w:rsidRDefault="00643E13" w:rsidP="00AA7689">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D31159" w:rsidRPr="005570FF" w:rsidRDefault="00D31159" w:rsidP="005570FF">
      <w:pPr>
        <w:spacing w:line="560" w:lineRule="exact"/>
        <w:ind w:firstLineChars="221" w:firstLine="707"/>
        <w:rPr>
          <w:rFonts w:ascii="仿宋_GB2312" w:eastAsia="仿宋_GB2312" w:hAnsi="Calibri"/>
          <w:sz w:val="32"/>
          <w:szCs w:val="32"/>
        </w:rPr>
      </w:pPr>
      <w:bookmarkStart w:id="199" w:name="_Toc478655981"/>
      <w:bookmarkStart w:id="200" w:name="_Toc481592197"/>
      <w:r w:rsidRPr="005570FF">
        <w:rPr>
          <w:rFonts w:ascii="仿宋_GB2312" w:eastAsia="仿宋_GB2312" w:hAnsi="Calibri" w:hint="eastAsia"/>
          <w:sz w:val="32"/>
          <w:szCs w:val="32"/>
        </w:rPr>
        <w:t>1、2018年9月26日局督导组在衢宁指挥部召开红线排查督导会议。</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2、2018年9月29日参加十二局召开的无砟轨道预制块协调会。</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lastRenderedPageBreak/>
        <w:t>3、根据《衢宁铁路（福建段）弹性支承块供应管理办法》于2018年9月30日与中铁十二局集团有限公司衢宁铁路（福建段）Ⅲ标工程指挥部签订“衢宁铁路（福建段）弹性支承块供应协议”1标共计使用弹性支承块75899块。</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4、2018年10月1日-10月7日对节日期间的主要材料入库进行了每日的统计跟踪分析。①两个分部共计入库钢材550.82吨,水泥1186.85吨.粉煤灰292.24吨.河砂3278.91吨.碎石3951.22吨.②、一分部粉煤灰由于节前准备充足，节日期间没有进料。③目前两个分部部分钢材没有到位，原因是供应商的车辆没有调配合理。④、其它材料供应正常。</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5、根据局物资部中铁六物【2018】275文件要求，衢宁指挥部出台“关于开展物资采购合规性专项排查的通知”中铁六衢[2018]48号文件。</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6、2018年10月９日-10月11日就有关“红线排查”对一、二分部的内业资料进行排查，共分析问题111项。根据铁总部分小组“2018年上半年红线检查”的资料，结合咱们的实际情况进行分类、筛选;涉及到物资方面的共计有13项，这13项的内容，把做的相对比较薄弱的或者是下一步重点要改进有以下几个方面。</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①是“不合格品处理和验证记录”存在的不足。退场材料时现场人员签字不全②部分不合格品无退场影像资料（退场要有监理在场的图像、车辆图像等）、无供应商“收到退货的有效凭</w:t>
      </w:r>
      <w:r w:rsidRPr="005570FF">
        <w:rPr>
          <w:rFonts w:ascii="仿宋_GB2312" w:eastAsia="仿宋_GB2312" w:hAnsi="Calibri" w:hint="eastAsia"/>
          <w:sz w:val="32"/>
          <w:szCs w:val="32"/>
        </w:rPr>
        <w:lastRenderedPageBreak/>
        <w:t>证”③使用表格不统一（1是用不合格品处理和验证记录2是用进场材料不合格产品退场单）④退场单据上的数量缺少支撑资料（比如是吨就要有过磅单，是立方就要有几何尺寸）。⑤是各工点要建立单独的主要材料的消耗台账。⑥是土工格栅、型材、钢筋、减水剂、水泥、砂石料、防水板、防水卷材等材料要有进场台账、检测台账、使用台账等资料，详细到具体假设进场Φ10的盘条进场10吨，每个工点具体使用多少。</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7、10月18</w:t>
      </w:r>
      <w:r w:rsidRPr="005570FF">
        <w:rPr>
          <w:rFonts w:ascii="仿宋_GB2312" w:eastAsia="仿宋_GB2312" w:hAnsi="Calibri"/>
          <w:sz w:val="32"/>
          <w:szCs w:val="32"/>
        </w:rPr>
        <w:t>—</w:t>
      </w:r>
      <w:r w:rsidRPr="005570FF">
        <w:rPr>
          <w:rFonts w:ascii="仿宋_GB2312" w:eastAsia="仿宋_GB2312" w:hAnsi="Calibri" w:hint="eastAsia"/>
          <w:sz w:val="32"/>
          <w:szCs w:val="32"/>
        </w:rPr>
        <w:t>10月21日局红线检查组到衢宁排查。</w:t>
      </w:r>
    </w:p>
    <w:p w:rsidR="00AA768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8、10月23日铁总红线检查组到衢宁检查，重点检查了一段路基、一段连续梁；抽检了芳源隧道进口的仰拱、拱顶、弓腰、原材防水板。</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B16ADD" w:rsidRPr="00B16ADD" w:rsidRDefault="00B16ADD" w:rsidP="00B16ADD">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Pr="00B16ADD">
        <w:rPr>
          <w:rFonts w:ascii="仿宋_GB2312" w:eastAsia="仿宋_GB2312" w:hAnsi="Calibri" w:hint="eastAsia"/>
          <w:sz w:val="32"/>
          <w:szCs w:val="32"/>
        </w:rPr>
        <w:t>协助天津公司二分部对线上料的储备。保证了10月16日潮汕站东咽喉正点开通，</w:t>
      </w:r>
    </w:p>
    <w:p w:rsidR="00B16ADD" w:rsidRPr="00B16ADD" w:rsidRDefault="00B16ADD" w:rsidP="00B16ADD">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B16ADD">
        <w:rPr>
          <w:rFonts w:ascii="仿宋_GB2312" w:eastAsia="仿宋_GB2312" w:hAnsi="Calibri" w:hint="eastAsia"/>
          <w:sz w:val="32"/>
          <w:szCs w:val="32"/>
        </w:rPr>
        <w:t>参加了建指组织的甲供料三季度计价会议。</w:t>
      </w:r>
    </w:p>
    <w:p w:rsidR="00AA7689" w:rsidRPr="00B16ADD" w:rsidRDefault="00B16ADD" w:rsidP="00B16ADD">
      <w:pPr>
        <w:spacing w:line="560" w:lineRule="exact"/>
        <w:ind w:firstLineChars="221" w:firstLine="707"/>
        <w:rPr>
          <w:rFonts w:ascii="楷体_GB2312" w:eastAsia="楷体_GB2312"/>
          <w:b/>
          <w:color w:val="0D0D0D" w:themeColor="text1" w:themeTint="F2"/>
          <w:sz w:val="32"/>
          <w:szCs w:val="32"/>
        </w:rPr>
      </w:pPr>
      <w:r>
        <w:rPr>
          <w:rFonts w:ascii="仿宋_GB2312" w:eastAsia="仿宋_GB2312" w:hAnsi="Calibri" w:hint="eastAsia"/>
          <w:sz w:val="32"/>
          <w:szCs w:val="32"/>
        </w:rPr>
        <w:t>3、</w:t>
      </w:r>
      <w:r w:rsidRPr="00B16ADD">
        <w:rPr>
          <w:rFonts w:ascii="仿宋_GB2312" w:eastAsia="仿宋_GB2312" w:hAnsi="Calibri" w:hint="eastAsia"/>
          <w:sz w:val="32"/>
          <w:szCs w:val="32"/>
        </w:rPr>
        <w:t>接受了铁总对梅汕项目部的红线专项检查。</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1、按照南环公司要求修改南环工程甲供物资内业资料不完善的地方。并将甲供物资报验资料报送至天津南环公司。</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2、开展物资采购文件合规性专项排查活动。</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AB63A3"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9301C0">
        <w:rPr>
          <w:rFonts w:ascii="仿宋_GB2312" w:eastAsia="仿宋_GB2312" w:hAnsi="Calibri" w:hint="eastAsia"/>
          <w:sz w:val="32"/>
          <w:szCs w:val="32"/>
        </w:rPr>
        <w:t>、</w:t>
      </w:r>
      <w:r>
        <w:rPr>
          <w:rFonts w:ascii="仿宋_GB2312" w:eastAsia="仿宋_GB2312" w:hAnsi="Calibri" w:hint="eastAsia"/>
          <w:sz w:val="32"/>
          <w:szCs w:val="32"/>
        </w:rPr>
        <w:t>10月7日，对福厦铁路相邻标段现场，参观学习。</w:t>
      </w:r>
    </w:p>
    <w:p w:rsidR="00AB63A3"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2</w:t>
      </w:r>
      <w:r w:rsidR="009301C0">
        <w:rPr>
          <w:rFonts w:ascii="仿宋_GB2312" w:eastAsia="仿宋_GB2312" w:hAnsi="Calibri" w:hint="eastAsia"/>
          <w:sz w:val="32"/>
          <w:szCs w:val="32"/>
        </w:rPr>
        <w:t>、</w:t>
      </w:r>
      <w:r>
        <w:rPr>
          <w:rFonts w:ascii="仿宋_GB2312" w:eastAsia="仿宋_GB2312" w:hAnsi="Calibri" w:hint="eastAsia"/>
          <w:sz w:val="32"/>
          <w:szCs w:val="32"/>
        </w:rPr>
        <w:t>10月9日、10日，迎检监理单位红线检查。</w:t>
      </w:r>
    </w:p>
    <w:p w:rsidR="00AB63A3"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9301C0">
        <w:rPr>
          <w:rFonts w:ascii="仿宋_GB2312" w:eastAsia="仿宋_GB2312" w:hAnsi="Calibri" w:hint="eastAsia"/>
          <w:sz w:val="32"/>
          <w:szCs w:val="32"/>
        </w:rPr>
        <w:t>、</w:t>
      </w:r>
      <w:r>
        <w:rPr>
          <w:rFonts w:ascii="仿宋_GB2312" w:eastAsia="仿宋_GB2312" w:hAnsi="Calibri" w:hint="eastAsia"/>
          <w:sz w:val="32"/>
          <w:szCs w:val="32"/>
        </w:rPr>
        <w:t>10月9日，对分部“大干120天 决胜保目标”福厦杯考核评标打分。</w:t>
      </w:r>
    </w:p>
    <w:p w:rsidR="00AB63A3" w:rsidRPr="00A86573" w:rsidRDefault="009301C0"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AB63A3">
        <w:rPr>
          <w:rFonts w:ascii="仿宋_GB2312" w:eastAsia="仿宋_GB2312" w:hAnsi="Calibri" w:hint="eastAsia"/>
          <w:sz w:val="32"/>
          <w:szCs w:val="32"/>
        </w:rPr>
        <w:t>对襄阳中铁宏吉工程技术有限公司（锚具），核实考察。</w:t>
      </w:r>
    </w:p>
    <w:p w:rsidR="00AB63A3"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9301C0">
        <w:rPr>
          <w:rFonts w:ascii="仿宋_GB2312" w:eastAsia="仿宋_GB2312" w:hAnsi="Calibri" w:hint="eastAsia"/>
          <w:sz w:val="32"/>
          <w:szCs w:val="32"/>
        </w:rPr>
        <w:t>、</w:t>
      </w:r>
      <w:r>
        <w:rPr>
          <w:rFonts w:ascii="仿宋_GB2312" w:eastAsia="仿宋_GB2312" w:hAnsi="Calibri" w:hint="eastAsia"/>
          <w:sz w:val="32"/>
          <w:szCs w:val="32"/>
        </w:rPr>
        <w:t>10月15日，</w:t>
      </w:r>
      <w:r w:rsidRPr="008D7134">
        <w:rPr>
          <w:rFonts w:ascii="仿宋_GB2312" w:eastAsia="仿宋_GB2312" w:hAnsi="Calibri" w:hint="eastAsia"/>
          <w:sz w:val="32"/>
          <w:szCs w:val="32"/>
        </w:rPr>
        <w:t>上报</w:t>
      </w:r>
      <w:r>
        <w:rPr>
          <w:rFonts w:ascii="仿宋_GB2312" w:eastAsia="仿宋_GB2312" w:hAnsi="Calibri" w:hint="eastAsia"/>
          <w:sz w:val="32"/>
          <w:szCs w:val="32"/>
        </w:rPr>
        <w:t>局物贸11</w:t>
      </w:r>
      <w:r w:rsidRPr="008D7134">
        <w:rPr>
          <w:rFonts w:ascii="仿宋_GB2312" w:eastAsia="仿宋_GB2312" w:hAnsi="Calibri" w:hint="eastAsia"/>
          <w:sz w:val="32"/>
          <w:szCs w:val="32"/>
        </w:rPr>
        <w:t>月份</w:t>
      </w:r>
      <w:r>
        <w:rPr>
          <w:rFonts w:ascii="仿宋_GB2312" w:eastAsia="仿宋_GB2312" w:hAnsi="Calibri" w:hint="eastAsia"/>
          <w:sz w:val="32"/>
          <w:szCs w:val="32"/>
        </w:rPr>
        <w:t>物资</w:t>
      </w:r>
      <w:r w:rsidRPr="008D7134">
        <w:rPr>
          <w:rFonts w:ascii="仿宋_GB2312" w:eastAsia="仿宋_GB2312" w:hAnsi="Calibri" w:hint="eastAsia"/>
          <w:sz w:val="32"/>
          <w:szCs w:val="32"/>
        </w:rPr>
        <w:t>需用计划。</w:t>
      </w:r>
    </w:p>
    <w:p w:rsidR="00AB63A3" w:rsidRPr="00D77B25"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9301C0">
        <w:rPr>
          <w:rFonts w:ascii="仿宋_GB2312" w:eastAsia="仿宋_GB2312" w:hAnsi="Calibri" w:hint="eastAsia"/>
          <w:sz w:val="32"/>
          <w:szCs w:val="32"/>
        </w:rPr>
        <w:t>、</w:t>
      </w:r>
      <w:r>
        <w:rPr>
          <w:rFonts w:ascii="仿宋_GB2312" w:eastAsia="仿宋_GB2312" w:hAnsi="Calibri" w:hint="eastAsia"/>
          <w:sz w:val="32"/>
          <w:szCs w:val="32"/>
        </w:rPr>
        <w:t>10月19日，迎检南昌质监站检查。</w:t>
      </w:r>
    </w:p>
    <w:p w:rsidR="00AB63A3"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9301C0">
        <w:rPr>
          <w:rFonts w:ascii="仿宋_GB2312" w:eastAsia="仿宋_GB2312" w:hAnsi="Calibri" w:hint="eastAsia"/>
          <w:sz w:val="32"/>
          <w:szCs w:val="32"/>
        </w:rPr>
        <w:t>、</w:t>
      </w:r>
      <w:r>
        <w:rPr>
          <w:rFonts w:ascii="仿宋_GB2312" w:eastAsia="仿宋_GB2312" w:hAnsi="Calibri" w:hint="eastAsia"/>
          <w:sz w:val="32"/>
          <w:szCs w:val="32"/>
        </w:rPr>
        <w:t>10月26日,在南昌公共资源交易中心开标，钢材、钢绞线每个包件投标人不足三家，已流标。</w:t>
      </w:r>
    </w:p>
    <w:p w:rsidR="00AB63A3"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009301C0">
        <w:rPr>
          <w:rFonts w:ascii="仿宋_GB2312" w:eastAsia="仿宋_GB2312" w:hAnsi="Calibri" w:hint="eastAsia"/>
          <w:sz w:val="32"/>
          <w:szCs w:val="32"/>
        </w:rPr>
        <w:t>、</w:t>
      </w:r>
      <w:r>
        <w:rPr>
          <w:rFonts w:ascii="仿宋_GB2312" w:eastAsia="仿宋_GB2312" w:hAnsi="Calibri" w:hint="eastAsia"/>
          <w:sz w:val="32"/>
          <w:szCs w:val="32"/>
        </w:rPr>
        <w:t>10月27日，指挥部组织各分部召开《桥梁墩身外观质量控制及惯性问题专题会》，会上提出了相关相求。</w:t>
      </w:r>
    </w:p>
    <w:p w:rsidR="00AB63A3" w:rsidRPr="00731595"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009301C0">
        <w:rPr>
          <w:rFonts w:ascii="仿宋_GB2312" w:eastAsia="仿宋_GB2312" w:hAnsi="Calibri" w:hint="eastAsia"/>
          <w:sz w:val="32"/>
          <w:szCs w:val="32"/>
        </w:rPr>
        <w:t>、</w:t>
      </w:r>
      <w:r>
        <w:rPr>
          <w:rFonts w:ascii="仿宋_GB2312" w:eastAsia="仿宋_GB2312" w:hAnsi="Calibri" w:hint="eastAsia"/>
          <w:sz w:val="32"/>
          <w:szCs w:val="32"/>
        </w:rPr>
        <w:t>每周五上报东南公司物资部甲供物资周报。</w:t>
      </w:r>
    </w:p>
    <w:p w:rsidR="00AB63A3"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009301C0">
        <w:rPr>
          <w:rFonts w:ascii="仿宋_GB2312" w:eastAsia="仿宋_GB2312" w:hAnsi="Calibri" w:hint="eastAsia"/>
          <w:sz w:val="32"/>
          <w:szCs w:val="32"/>
        </w:rPr>
        <w:t>、</w:t>
      </w:r>
      <w:r>
        <w:rPr>
          <w:rFonts w:ascii="仿宋_GB2312" w:eastAsia="仿宋_GB2312" w:hAnsi="Calibri" w:hint="eastAsia"/>
          <w:sz w:val="32"/>
          <w:szCs w:val="32"/>
        </w:rPr>
        <w:t>上报东南公司甲供物资连续梁桥梁支座月度计划。</w:t>
      </w:r>
    </w:p>
    <w:p w:rsidR="00AB63A3" w:rsidRDefault="009301C0"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00AB63A3">
        <w:rPr>
          <w:rFonts w:ascii="仿宋_GB2312" w:eastAsia="仿宋_GB2312" w:hAnsi="Calibri" w:hint="eastAsia"/>
          <w:sz w:val="32"/>
          <w:szCs w:val="32"/>
        </w:rPr>
        <w:t>办理局供物资10月物资结算单。</w:t>
      </w:r>
    </w:p>
    <w:p w:rsidR="000C1C34" w:rsidRDefault="000C1C34" w:rsidP="00AA7689">
      <w:pPr>
        <w:spacing w:line="560" w:lineRule="exact"/>
        <w:ind w:firstLineChars="200" w:firstLine="643"/>
        <w:rPr>
          <w:rFonts w:ascii="楷体_GB2312" w:eastAsia="楷体_GB2312"/>
          <w:b/>
          <w:color w:val="0D0D0D" w:themeColor="text1" w:themeTint="F2"/>
          <w:sz w:val="32"/>
          <w:szCs w:val="32"/>
        </w:rPr>
      </w:pPr>
      <w:r w:rsidRPr="00013886">
        <w:rPr>
          <w:rFonts w:ascii="楷体_GB2312" w:eastAsia="楷体_GB2312" w:hint="eastAsia"/>
          <w:b/>
          <w:color w:val="0D0D0D" w:themeColor="text1" w:themeTint="F2"/>
          <w:sz w:val="32"/>
          <w:szCs w:val="32"/>
        </w:rPr>
        <w:t>（</w:t>
      </w:r>
      <w:r w:rsidR="00143DAB" w:rsidRPr="00013886">
        <w:rPr>
          <w:rFonts w:ascii="楷体_GB2312" w:eastAsia="楷体_GB2312" w:hint="eastAsia"/>
          <w:b/>
          <w:color w:val="0D0D0D" w:themeColor="text1" w:themeTint="F2"/>
          <w:sz w:val="32"/>
          <w:szCs w:val="32"/>
        </w:rPr>
        <w:t>七</w:t>
      </w:r>
      <w:r w:rsidRPr="00013886">
        <w:rPr>
          <w:rFonts w:ascii="楷体_GB2312" w:eastAsia="楷体_GB2312" w:hint="eastAsia"/>
          <w:b/>
          <w:color w:val="0D0D0D" w:themeColor="text1" w:themeTint="F2"/>
          <w:sz w:val="32"/>
          <w:szCs w:val="32"/>
        </w:rPr>
        <w:t>）丰台站指挥部</w:t>
      </w:r>
    </w:p>
    <w:p w:rsidR="00AB0C0A" w:rsidRPr="00AB0C0A" w:rsidRDefault="00AB0C0A" w:rsidP="00AB0C0A">
      <w:pPr>
        <w:spacing w:line="560" w:lineRule="exact"/>
        <w:ind w:firstLineChars="221" w:firstLine="707"/>
        <w:rPr>
          <w:rFonts w:ascii="仿宋_GB2312" w:eastAsia="仿宋_GB2312" w:hAnsi="Calibri"/>
          <w:sz w:val="32"/>
          <w:szCs w:val="32"/>
        </w:rPr>
      </w:pPr>
      <w:r w:rsidRPr="00AB0C0A">
        <w:rPr>
          <w:rFonts w:ascii="仿宋_GB2312" w:eastAsia="仿宋_GB2312" w:hAnsi="Calibri" w:hint="eastAsia"/>
          <w:sz w:val="32"/>
          <w:szCs w:val="32"/>
        </w:rPr>
        <w:t>1、物机部组织对一、四分部，Ⅲ级封锁施工，进行点前物资准确情况，进行检查，并参与盯控；</w:t>
      </w:r>
    </w:p>
    <w:p w:rsidR="00AB0C0A" w:rsidRPr="00AB0C0A" w:rsidRDefault="00AB0C0A" w:rsidP="00AB0C0A">
      <w:pPr>
        <w:spacing w:line="560" w:lineRule="exact"/>
        <w:ind w:firstLineChars="221" w:firstLine="707"/>
        <w:rPr>
          <w:rFonts w:ascii="仿宋_GB2312" w:eastAsia="仿宋_GB2312" w:hAnsi="Calibri"/>
          <w:sz w:val="32"/>
          <w:szCs w:val="32"/>
        </w:rPr>
      </w:pPr>
      <w:r w:rsidRPr="00AB0C0A">
        <w:rPr>
          <w:rFonts w:ascii="仿宋_GB2312" w:eastAsia="仿宋_GB2312" w:hAnsi="Calibri" w:hint="eastAsia"/>
          <w:sz w:val="32"/>
          <w:szCs w:val="32"/>
        </w:rPr>
        <w:t>2、上报丰台站项目部管理部（甲方）丰台站钢轨、扣配件、防水材料供料计划；</w:t>
      </w:r>
    </w:p>
    <w:p w:rsidR="00AB0C0A" w:rsidRPr="00AB0C0A" w:rsidRDefault="00AB0C0A" w:rsidP="00AB0C0A">
      <w:pPr>
        <w:spacing w:line="560" w:lineRule="exact"/>
        <w:ind w:firstLineChars="221" w:firstLine="707"/>
        <w:rPr>
          <w:rFonts w:ascii="仿宋_GB2312" w:eastAsia="仿宋_GB2312" w:hAnsi="Calibri"/>
          <w:sz w:val="32"/>
          <w:szCs w:val="32"/>
        </w:rPr>
      </w:pPr>
      <w:r w:rsidRPr="00AB0C0A">
        <w:rPr>
          <w:rFonts w:ascii="仿宋_GB2312" w:eastAsia="仿宋_GB2312" w:hAnsi="Calibri" w:hint="eastAsia"/>
          <w:sz w:val="32"/>
          <w:szCs w:val="32"/>
        </w:rPr>
        <w:t>3、陪同甲方、监理对现场钢筋加工场、临近营业线施工进行检查，将检查存在问题，进行整改，并完成回复。</w:t>
      </w:r>
    </w:p>
    <w:p w:rsidR="000545B7" w:rsidRPr="00506DD8" w:rsidRDefault="00506DD8" w:rsidP="00085769">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9"/>
      <w:bookmarkEnd w:id="200"/>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D31159" w:rsidRPr="005570FF" w:rsidRDefault="001947A5" w:rsidP="005570F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1、</w:t>
      </w:r>
      <w:r w:rsidR="00D31159" w:rsidRPr="005570FF">
        <w:rPr>
          <w:rFonts w:ascii="仿宋_GB2312" w:eastAsia="仿宋_GB2312" w:hAnsi="Calibri" w:hint="eastAsia"/>
          <w:sz w:val="32"/>
          <w:szCs w:val="32"/>
        </w:rPr>
        <w:t>关注北京公司线上料使用及剩余需求情况。</w:t>
      </w:r>
    </w:p>
    <w:p w:rsidR="00D31159" w:rsidRPr="005570FF" w:rsidRDefault="001947A5" w:rsidP="005570F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D31159" w:rsidRPr="005570FF">
        <w:rPr>
          <w:rFonts w:ascii="仿宋_GB2312" w:eastAsia="仿宋_GB2312" w:hAnsi="Calibri" w:hint="eastAsia"/>
          <w:sz w:val="32"/>
          <w:szCs w:val="32"/>
        </w:rPr>
        <w:t>督促站房项目启动主要材料采购工作。</w:t>
      </w:r>
    </w:p>
    <w:p w:rsidR="00D31159" w:rsidRPr="005570FF" w:rsidRDefault="001947A5" w:rsidP="005570F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D31159" w:rsidRPr="005570FF">
        <w:rPr>
          <w:rFonts w:ascii="仿宋_GB2312" w:eastAsia="仿宋_GB2312" w:hAnsi="Calibri" w:hint="eastAsia"/>
          <w:sz w:val="32"/>
          <w:szCs w:val="32"/>
        </w:rPr>
        <w:t>迎接晋豫指挥部11月份的平推检查。</w:t>
      </w:r>
    </w:p>
    <w:p w:rsidR="00AA7689" w:rsidRPr="005570FF" w:rsidRDefault="001947A5" w:rsidP="005570F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D31159" w:rsidRPr="005570FF">
        <w:rPr>
          <w:rFonts w:ascii="仿宋_GB2312" w:eastAsia="仿宋_GB2312" w:hAnsi="Calibri" w:hint="eastAsia"/>
          <w:sz w:val="32"/>
          <w:szCs w:val="32"/>
        </w:rPr>
        <w:t>加强冬季施工物资储备工作。</w:t>
      </w:r>
    </w:p>
    <w:p w:rsidR="004F3027" w:rsidRDefault="00A90354" w:rsidP="00AA7689">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1、督促各项目部提报计划组织施工所需物资供应到位。</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 xml:space="preserve">2、组织分部物资人员对集团公司、京张公司文件进行深入学习。 </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3、督促各分部上报物资供应动态日报。</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4、结合京张公司建精品工程、智慧高铁的会议精神，联合各部门从各方面完善现场及内业。</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5、与物贸公司加强沟通，根据现场施工进度对主要自购物资进行适时调整，保证现场供应。</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6、督促各分部对物资检查自检发现的问题进行整改。</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7、对钢筋、水泥等原材进行结算。</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8、催促各分部提报周计划、月计划等报表。</w:t>
      </w:r>
    </w:p>
    <w:p w:rsidR="007E4469" w:rsidRDefault="004E2042" w:rsidP="00E67B63">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1、做好主要物资的供应工作。</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2、甲供物资的周报工作。</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3、制定设备采购、租赁、安装（拆除）、检测、使用、检查、保养维修制度；大型机械设备台账、维修保养记录；大型设备操作人员培训.</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lastRenderedPageBreak/>
        <w:t>4、每座隧道设备配置目录.</w:t>
      </w:r>
    </w:p>
    <w:p w:rsidR="00AA768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5、单项件名物资采购和流向资料.</w:t>
      </w:r>
    </w:p>
    <w:p w:rsidR="0083097A" w:rsidRPr="00B16ADD" w:rsidRDefault="0083097A" w:rsidP="00B16ADD">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B16ADD" w:rsidRPr="00B16ADD" w:rsidRDefault="00B16ADD" w:rsidP="00B16ADD">
      <w:pPr>
        <w:spacing w:line="560" w:lineRule="exact"/>
        <w:ind w:firstLineChars="221" w:firstLine="707"/>
        <w:rPr>
          <w:rFonts w:ascii="仿宋_GB2312" w:eastAsia="仿宋_GB2312" w:hAnsi="Calibri"/>
          <w:sz w:val="32"/>
          <w:szCs w:val="32"/>
        </w:rPr>
      </w:pPr>
      <w:r w:rsidRPr="00B16ADD">
        <w:rPr>
          <w:rFonts w:ascii="仿宋_GB2312" w:eastAsia="仿宋_GB2312" w:hAnsi="Calibri" w:hint="eastAsia"/>
          <w:sz w:val="32"/>
          <w:szCs w:val="32"/>
        </w:rPr>
        <w:t>1、 和分部一起梳理甲供防水材料的规格、数量及使用部位等情况。</w:t>
      </w:r>
    </w:p>
    <w:p w:rsidR="00B16ADD" w:rsidRPr="00B16ADD" w:rsidRDefault="00B16ADD" w:rsidP="00B16ADD">
      <w:pPr>
        <w:spacing w:line="560" w:lineRule="exact"/>
        <w:ind w:firstLineChars="221" w:firstLine="707"/>
        <w:rPr>
          <w:rFonts w:ascii="仿宋_GB2312" w:eastAsia="仿宋_GB2312" w:hAnsi="Calibri"/>
          <w:sz w:val="32"/>
          <w:szCs w:val="32"/>
        </w:rPr>
      </w:pPr>
      <w:r w:rsidRPr="00B16ADD">
        <w:rPr>
          <w:rFonts w:ascii="仿宋_GB2312" w:eastAsia="仿宋_GB2312" w:hAnsi="Calibri" w:hint="eastAsia"/>
          <w:sz w:val="32"/>
          <w:szCs w:val="32"/>
        </w:rPr>
        <w:t>2、协助分部保证现场材料的及时供应。</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D3115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1、督促各分部做好甲供物资竣工资料的归档工作。</w:t>
      </w:r>
    </w:p>
    <w:p w:rsidR="00AA7689" w:rsidRPr="005570FF" w:rsidRDefault="00D31159" w:rsidP="005570FF">
      <w:pPr>
        <w:spacing w:line="560" w:lineRule="exact"/>
        <w:ind w:firstLineChars="221" w:firstLine="707"/>
        <w:rPr>
          <w:rFonts w:ascii="仿宋_GB2312" w:eastAsia="仿宋_GB2312" w:hAnsi="Calibri"/>
          <w:sz w:val="32"/>
          <w:szCs w:val="32"/>
        </w:rPr>
      </w:pPr>
      <w:r w:rsidRPr="005570FF">
        <w:rPr>
          <w:rFonts w:ascii="仿宋_GB2312" w:eastAsia="仿宋_GB2312" w:hAnsi="Calibri" w:hint="eastAsia"/>
          <w:sz w:val="32"/>
          <w:szCs w:val="32"/>
        </w:rPr>
        <w:t>2、与津滨紧密联系，确保延伸线工程甲供物资末次验工顺利进行。</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AB63A3" w:rsidRPr="002B6A99"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9301C0">
        <w:rPr>
          <w:rFonts w:ascii="仿宋_GB2312" w:eastAsia="仿宋_GB2312" w:hAnsi="Calibri" w:hint="eastAsia"/>
          <w:sz w:val="32"/>
          <w:szCs w:val="32"/>
        </w:rPr>
        <w:t>、</w:t>
      </w:r>
      <w:r w:rsidRPr="002B6A99">
        <w:rPr>
          <w:rFonts w:ascii="仿宋_GB2312" w:eastAsia="仿宋_GB2312" w:hAnsi="Calibri" w:hint="eastAsia"/>
          <w:sz w:val="32"/>
          <w:szCs w:val="32"/>
        </w:rPr>
        <w:t>盯控原材料进场验收工作，发现原材料日常检验不合格，必须立即清退出场。</w:t>
      </w:r>
    </w:p>
    <w:p w:rsidR="00AB63A3" w:rsidRPr="002B6A99" w:rsidRDefault="00AB63A3" w:rsidP="00AB63A3">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9301C0">
        <w:rPr>
          <w:rFonts w:ascii="仿宋_GB2312" w:eastAsia="仿宋_GB2312" w:hAnsi="Calibri" w:hint="eastAsia"/>
          <w:sz w:val="32"/>
          <w:szCs w:val="32"/>
        </w:rPr>
        <w:t>、</w:t>
      </w:r>
      <w:r w:rsidRPr="002B6A99">
        <w:rPr>
          <w:rFonts w:ascii="仿宋_GB2312" w:eastAsia="仿宋_GB2312" w:hAnsi="Calibri" w:hint="eastAsia"/>
          <w:sz w:val="32"/>
          <w:szCs w:val="32"/>
        </w:rPr>
        <w:t>组织现场物资供应工作，确保现场生产顺利。</w:t>
      </w:r>
    </w:p>
    <w:p w:rsidR="00AA7689" w:rsidRPr="00AB63A3" w:rsidRDefault="00AB63A3" w:rsidP="00AB63A3">
      <w:pPr>
        <w:spacing w:line="560" w:lineRule="exact"/>
        <w:ind w:firstLineChars="221" w:firstLine="707"/>
        <w:rPr>
          <w:rFonts w:ascii="楷体_GB2312" w:eastAsia="楷体_GB2312"/>
          <w:b/>
          <w:color w:val="0D0D0D" w:themeColor="text1" w:themeTint="F2"/>
          <w:sz w:val="32"/>
          <w:szCs w:val="32"/>
        </w:rPr>
      </w:pPr>
      <w:r>
        <w:rPr>
          <w:rFonts w:ascii="仿宋_GB2312" w:eastAsia="仿宋_GB2312" w:hAnsi="Calibri" w:hint="eastAsia"/>
          <w:sz w:val="32"/>
          <w:szCs w:val="32"/>
        </w:rPr>
        <w:t>3</w:t>
      </w:r>
      <w:r w:rsidR="009301C0">
        <w:rPr>
          <w:rFonts w:ascii="仿宋_GB2312" w:eastAsia="仿宋_GB2312" w:hAnsi="Calibri" w:hint="eastAsia"/>
          <w:sz w:val="32"/>
          <w:szCs w:val="32"/>
        </w:rPr>
        <w:t>、</w:t>
      </w:r>
      <w:r w:rsidRPr="002B6A99">
        <w:rPr>
          <w:rFonts w:ascii="仿宋_GB2312" w:eastAsia="仿宋_GB2312" w:hAnsi="Calibri" w:hint="eastAsia"/>
          <w:sz w:val="32"/>
          <w:szCs w:val="32"/>
        </w:rPr>
        <w:t>完成上级领导交办的任务。</w:t>
      </w:r>
    </w:p>
    <w:p w:rsidR="00363FA2" w:rsidRDefault="000C1C34" w:rsidP="00363FA2">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EF5948" w:rsidRPr="00EF5948" w:rsidRDefault="00EF5948" w:rsidP="00EF5948">
      <w:pPr>
        <w:spacing w:line="560" w:lineRule="exact"/>
        <w:ind w:firstLineChars="221" w:firstLine="707"/>
        <w:rPr>
          <w:rFonts w:ascii="仿宋_GB2312" w:eastAsia="仿宋_GB2312" w:hAnsi="Calibri"/>
          <w:sz w:val="32"/>
          <w:szCs w:val="32"/>
        </w:rPr>
      </w:pPr>
      <w:r w:rsidRPr="00EF5948">
        <w:rPr>
          <w:rFonts w:ascii="仿宋_GB2312" w:eastAsia="仿宋_GB2312" w:hAnsi="Calibri" w:hint="eastAsia"/>
          <w:sz w:val="32"/>
          <w:szCs w:val="32"/>
        </w:rPr>
        <w:t>1、督促各项目部提报计划组织施工所需物资供应到位。</w:t>
      </w:r>
    </w:p>
    <w:p w:rsidR="00EF5948" w:rsidRPr="00EF5948" w:rsidRDefault="00EF5948" w:rsidP="00EF5948">
      <w:pPr>
        <w:spacing w:line="560" w:lineRule="exact"/>
        <w:ind w:firstLineChars="221" w:firstLine="707"/>
        <w:rPr>
          <w:rFonts w:ascii="仿宋_GB2312" w:eastAsia="仿宋_GB2312" w:hAnsi="Calibri"/>
          <w:sz w:val="32"/>
          <w:szCs w:val="32"/>
        </w:rPr>
      </w:pPr>
      <w:r w:rsidRPr="00EF5948">
        <w:rPr>
          <w:rFonts w:ascii="仿宋_GB2312" w:eastAsia="仿宋_GB2312" w:hAnsi="Calibri" w:hint="eastAsia"/>
          <w:sz w:val="32"/>
          <w:szCs w:val="32"/>
        </w:rPr>
        <w:t>2、督促各分部上报物资供应动态日报。</w:t>
      </w:r>
    </w:p>
    <w:p w:rsidR="00EF5948" w:rsidRPr="00EF5948" w:rsidRDefault="00EF5948" w:rsidP="00EF5948">
      <w:pPr>
        <w:spacing w:line="560" w:lineRule="exact"/>
        <w:ind w:firstLineChars="221" w:firstLine="707"/>
        <w:rPr>
          <w:rFonts w:ascii="仿宋_GB2312" w:eastAsia="仿宋_GB2312" w:hAnsi="Calibri"/>
          <w:sz w:val="32"/>
          <w:szCs w:val="32"/>
        </w:rPr>
      </w:pPr>
      <w:r w:rsidRPr="00EF5948">
        <w:rPr>
          <w:rFonts w:ascii="仿宋_GB2312" w:eastAsia="仿宋_GB2312" w:hAnsi="Calibri" w:hint="eastAsia"/>
          <w:sz w:val="32"/>
          <w:szCs w:val="32"/>
        </w:rPr>
        <w:t>3、与物贸公司加强沟通，根据现场施工进度对主要自购物资进行适时调整，保证现场供应。</w:t>
      </w:r>
    </w:p>
    <w:p w:rsidR="00013886" w:rsidRPr="00EF5948" w:rsidRDefault="00013886" w:rsidP="00EF5948">
      <w:pPr>
        <w:spacing w:line="560" w:lineRule="exact"/>
        <w:ind w:firstLineChars="221" w:firstLine="707"/>
        <w:rPr>
          <w:rFonts w:ascii="仿宋_GB2312" w:eastAsia="仿宋_GB2312" w:hAnsi="Calibri"/>
          <w:sz w:val="32"/>
          <w:szCs w:val="32"/>
        </w:rPr>
        <w:sectPr w:rsidR="00013886" w:rsidRPr="00EF5948"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201" w:name="_Toc528675258"/>
            <w:r w:rsidR="00EF546B">
              <w:rPr>
                <w:rFonts w:hint="eastAsia"/>
                <w:color w:val="0D0D0D"/>
              </w:rPr>
              <w:t>鲁班网</w:t>
            </w:r>
            <w:r w:rsidR="00872E61">
              <w:rPr>
                <w:rFonts w:hint="eastAsia"/>
                <w:color w:val="0D0D0D"/>
              </w:rPr>
              <w:t>计划</w:t>
            </w:r>
            <w:r w:rsidR="00EF546B">
              <w:rPr>
                <w:rFonts w:hint="eastAsia"/>
                <w:color w:val="0D0D0D"/>
              </w:rPr>
              <w:t>应用通报</w:t>
            </w:r>
            <w:bookmarkEnd w:id="201"/>
          </w:p>
          <w:p w:rsidR="001F375F" w:rsidRPr="00AE3E9D" w:rsidRDefault="008324C6" w:rsidP="002706C5">
            <w:pPr>
              <w:widowControl/>
              <w:jc w:val="center"/>
              <w:rPr>
                <w:rFonts w:ascii="宋体" w:hAnsi="宋体" w:cs="宋体"/>
                <w:bCs/>
                <w:snapToGrid/>
                <w:sz w:val="32"/>
                <w:szCs w:val="32"/>
              </w:rPr>
            </w:pPr>
            <w:r>
              <w:rPr>
                <w:rFonts w:ascii="宋体" w:hAnsi="宋体" w:cs="宋体" w:hint="eastAsia"/>
                <w:bCs/>
                <w:snapToGrid/>
                <w:sz w:val="32"/>
                <w:szCs w:val="32"/>
              </w:rPr>
              <w:t>10</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8324C6"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7</w:t>
            </w:r>
          </w:p>
        </w:tc>
        <w:tc>
          <w:tcPr>
            <w:tcW w:w="127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6</w:t>
            </w:r>
          </w:p>
        </w:tc>
        <w:tc>
          <w:tcPr>
            <w:tcW w:w="133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7</w:t>
            </w:r>
          </w:p>
        </w:tc>
        <w:tc>
          <w:tcPr>
            <w:tcW w:w="1676"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r>
              <w:rPr>
                <w:rFonts w:hint="eastAsia"/>
              </w:rPr>
              <w:t>14</w:t>
            </w:r>
          </w:p>
        </w:tc>
        <w:tc>
          <w:tcPr>
            <w:tcW w:w="167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12</w:t>
            </w:r>
          </w:p>
        </w:tc>
        <w:tc>
          <w:tcPr>
            <w:tcW w:w="841"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3</w:t>
            </w:r>
          </w:p>
        </w:tc>
        <w:tc>
          <w:tcPr>
            <w:tcW w:w="133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r>
              <w:rPr>
                <w:rFonts w:hint="eastAsia"/>
              </w:rPr>
              <w:t>8</w:t>
            </w:r>
          </w:p>
        </w:tc>
        <w:tc>
          <w:tcPr>
            <w:tcW w:w="167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8</w:t>
            </w:r>
          </w:p>
        </w:tc>
        <w:tc>
          <w:tcPr>
            <w:tcW w:w="841"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5</w:t>
            </w:r>
          </w:p>
        </w:tc>
        <w:tc>
          <w:tcPr>
            <w:tcW w:w="948"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2</w:t>
            </w:r>
          </w:p>
        </w:tc>
        <w:tc>
          <w:tcPr>
            <w:tcW w:w="948"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8324C6" w:rsidRPr="00430409" w:rsidRDefault="008324C6">
            <w:pPr>
              <w:jc w:val="center"/>
              <w:rPr>
                <w:rFonts w:ascii="宋体" w:hAnsi="宋体" w:cs="宋体"/>
                <w:color w:val="FF0000"/>
                <w:sz w:val="24"/>
              </w:rPr>
            </w:pPr>
            <w:r w:rsidRPr="00430409">
              <w:rPr>
                <w:rFonts w:hint="eastAsia"/>
                <w:color w:val="FF000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8324C6" w:rsidRPr="00C177F3" w:rsidRDefault="008324C6">
            <w:pPr>
              <w:jc w:val="center"/>
              <w:rPr>
                <w:rFonts w:ascii="宋体" w:hAnsi="宋体" w:cs="宋体"/>
                <w:color w:val="FF0000"/>
                <w:sz w:val="24"/>
              </w:rPr>
            </w:pPr>
            <w:r w:rsidRPr="00C177F3">
              <w:rPr>
                <w:rFonts w:hint="eastAsia"/>
                <w:color w:val="FF0000"/>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8324C6" w:rsidRPr="003B2E10" w:rsidRDefault="008324C6">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8324C6" w:rsidRPr="003B2E10" w:rsidRDefault="008324C6">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8324C6" w:rsidRPr="005E6E88" w:rsidRDefault="008324C6">
            <w:pPr>
              <w:jc w:val="center"/>
              <w:rPr>
                <w:rFonts w:ascii="宋体" w:hAnsi="宋体" w:cs="宋体"/>
                <w:color w:val="0D0D0D" w:themeColor="text1" w:themeTint="F2"/>
                <w:sz w:val="24"/>
              </w:rPr>
            </w:pPr>
            <w:r w:rsidRPr="005E6E88">
              <w:rPr>
                <w:rFonts w:hint="eastAsia"/>
                <w:color w:val="0D0D0D" w:themeColor="text1" w:themeTint="F2"/>
              </w:rPr>
              <w:t>交通公司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r>
              <w:rPr>
                <w:rFonts w:hint="eastAsia"/>
              </w:rPr>
              <w:t>3</w:t>
            </w:r>
          </w:p>
        </w:tc>
        <w:tc>
          <w:tcPr>
            <w:tcW w:w="167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3</w:t>
            </w:r>
          </w:p>
        </w:tc>
        <w:tc>
          <w:tcPr>
            <w:tcW w:w="841"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24C6" w:rsidRPr="008F05BB" w:rsidRDefault="008324C6"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8324C6" w:rsidRPr="00C177F3" w:rsidRDefault="008324C6">
            <w:pPr>
              <w:jc w:val="center"/>
              <w:rPr>
                <w:rFonts w:ascii="宋体" w:hAnsi="宋体" w:cs="宋体"/>
                <w:color w:val="1D1B11" w:themeColor="background2" w:themeShade="1A"/>
                <w:sz w:val="24"/>
              </w:rPr>
            </w:pPr>
            <w:r w:rsidRPr="00C177F3">
              <w:rPr>
                <w:rFonts w:hint="eastAsia"/>
                <w:color w:val="1D1B11" w:themeColor="background2" w:themeShade="1A"/>
              </w:rPr>
              <w:t>广州公司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5</w:t>
            </w:r>
          </w:p>
        </w:tc>
        <w:tc>
          <w:tcPr>
            <w:tcW w:w="841"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5</w:t>
            </w:r>
          </w:p>
        </w:tc>
        <w:tc>
          <w:tcPr>
            <w:tcW w:w="948"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24C6" w:rsidRPr="008F05BB" w:rsidRDefault="008324C6"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8324C6" w:rsidRPr="005E6E88" w:rsidRDefault="008324C6">
            <w:pPr>
              <w:jc w:val="center"/>
              <w:rPr>
                <w:rFonts w:ascii="宋体" w:hAnsi="宋体" w:cs="宋体"/>
                <w:color w:val="FF0000"/>
                <w:sz w:val="24"/>
              </w:rPr>
            </w:pPr>
            <w:r w:rsidRPr="005E6E88">
              <w:rPr>
                <w:rFonts w:hint="eastAsia"/>
                <w:color w:val="FF0000"/>
              </w:rPr>
              <w:t>海外公司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8324C6" w:rsidRPr="008F05BB" w:rsidRDefault="008324C6"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8324C6" w:rsidRPr="006E5DF6" w:rsidRDefault="008324C6">
            <w:pPr>
              <w:jc w:val="center"/>
              <w:rPr>
                <w:rFonts w:ascii="宋体" w:hAnsi="宋体" w:cs="宋体"/>
                <w:color w:val="FF0000"/>
                <w:sz w:val="24"/>
              </w:rPr>
            </w:pPr>
            <w:r w:rsidRPr="006E5DF6">
              <w:rPr>
                <w:rFonts w:hint="eastAsia"/>
                <w:color w:val="FF0000"/>
              </w:rPr>
              <w:t>建安公司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000000" w:fill="FFFFFF"/>
            <w:noWrap/>
            <w:vAlign w:val="center"/>
            <w:hideMark/>
          </w:tcPr>
          <w:p w:rsidR="008324C6" w:rsidRDefault="008324C6">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24C6" w:rsidRPr="008F05BB" w:rsidRDefault="008324C6"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8324C6" w:rsidRPr="008324C6" w:rsidRDefault="008324C6">
            <w:pPr>
              <w:jc w:val="center"/>
              <w:rPr>
                <w:rFonts w:ascii="宋体" w:hAnsi="宋体" w:cs="宋体"/>
                <w:color w:val="0D0D0D" w:themeColor="text1" w:themeTint="F2"/>
                <w:sz w:val="24"/>
              </w:rPr>
            </w:pPr>
            <w:r w:rsidRPr="008324C6">
              <w:rPr>
                <w:rFonts w:hint="eastAsia"/>
                <w:color w:val="0D0D0D" w:themeColor="text1" w:themeTint="F2"/>
              </w:rPr>
              <w:t>路桥公司</w:t>
            </w:r>
          </w:p>
        </w:tc>
        <w:tc>
          <w:tcPr>
            <w:tcW w:w="865"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3</w:t>
            </w:r>
          </w:p>
        </w:tc>
        <w:tc>
          <w:tcPr>
            <w:tcW w:w="948"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p>
        </w:tc>
      </w:tr>
      <w:tr w:rsidR="008324C6"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324C6" w:rsidRPr="008F05BB" w:rsidRDefault="008324C6"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10</w:t>
            </w:r>
          </w:p>
        </w:tc>
        <w:tc>
          <w:tcPr>
            <w:tcW w:w="1275"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13</w:t>
            </w:r>
          </w:p>
        </w:tc>
        <w:tc>
          <w:tcPr>
            <w:tcW w:w="133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20</w:t>
            </w:r>
          </w:p>
        </w:tc>
        <w:tc>
          <w:tcPr>
            <w:tcW w:w="1676"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r>
              <w:rPr>
                <w:rFonts w:hint="eastAsia"/>
              </w:rPr>
              <w:t>35</w:t>
            </w:r>
          </w:p>
        </w:tc>
        <w:tc>
          <w:tcPr>
            <w:tcW w:w="1676"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32</w:t>
            </w:r>
          </w:p>
        </w:tc>
        <w:tc>
          <w:tcPr>
            <w:tcW w:w="841" w:type="dxa"/>
            <w:tcBorders>
              <w:top w:val="nil"/>
              <w:left w:val="nil"/>
              <w:bottom w:val="single" w:sz="4" w:space="0" w:color="auto"/>
              <w:right w:val="single" w:sz="4" w:space="0" w:color="auto"/>
            </w:tcBorders>
            <w:shd w:val="clear" w:color="auto" w:fill="auto"/>
            <w:noWrap/>
            <w:vAlign w:val="center"/>
            <w:hideMark/>
          </w:tcPr>
          <w:p w:rsidR="008324C6" w:rsidRDefault="008324C6">
            <w:pPr>
              <w:jc w:val="center"/>
              <w:rPr>
                <w:rFonts w:ascii="宋体" w:hAnsi="宋体" w:cs="宋体"/>
                <w:sz w:val="24"/>
              </w:rPr>
            </w:pPr>
            <w:r>
              <w:rPr>
                <w:rFonts w:hint="eastAsia"/>
              </w:rPr>
              <w:t>17</w:t>
            </w:r>
          </w:p>
        </w:tc>
        <w:tc>
          <w:tcPr>
            <w:tcW w:w="948" w:type="dxa"/>
            <w:tcBorders>
              <w:top w:val="nil"/>
              <w:left w:val="nil"/>
              <w:bottom w:val="single" w:sz="4" w:space="0" w:color="auto"/>
              <w:right w:val="single" w:sz="4" w:space="0" w:color="auto"/>
            </w:tcBorders>
            <w:shd w:val="clear" w:color="auto" w:fill="auto"/>
            <w:noWrap/>
            <w:vAlign w:val="center"/>
          </w:tcPr>
          <w:p w:rsidR="008324C6" w:rsidRDefault="008324C6">
            <w:pPr>
              <w:jc w:val="center"/>
              <w:rPr>
                <w:rFonts w:ascii="宋体" w:hAnsi="宋体" w:cs="宋体"/>
                <w:sz w:val="24"/>
              </w:rPr>
            </w:pP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FC151B">
        <w:rPr>
          <w:rFonts w:ascii="仿宋_GB2312" w:eastAsia="仿宋_GB2312" w:hint="eastAsia"/>
          <w:sz w:val="32"/>
          <w:szCs w:val="32"/>
        </w:rPr>
        <w:t>10</w:t>
      </w:r>
      <w:r w:rsidRPr="00524111">
        <w:rPr>
          <w:rFonts w:ascii="仿宋_GB2312" w:eastAsia="仿宋_GB2312" w:hint="eastAsia"/>
          <w:sz w:val="32"/>
          <w:szCs w:val="32"/>
        </w:rPr>
        <w:t>月份鲁班平台计划管理模块使用情况点评</w:t>
      </w:r>
    </w:p>
    <w:p w:rsidR="003B2E10"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430409">
        <w:rPr>
          <w:rFonts w:ascii="仿宋_GB2312" w:eastAsia="仿宋_GB2312" w:hint="eastAsia"/>
          <w:sz w:val="32"/>
          <w:szCs w:val="32"/>
        </w:rPr>
        <w:t>呼和公司</w:t>
      </w:r>
      <w:r w:rsidR="006E5DF6">
        <w:rPr>
          <w:rFonts w:ascii="仿宋_GB2312" w:eastAsia="仿宋_GB2312" w:hint="eastAsia"/>
          <w:sz w:val="32"/>
          <w:szCs w:val="32"/>
        </w:rPr>
        <w:t>、广州公司、交通公司</w:t>
      </w:r>
      <w:r w:rsidR="008324C6">
        <w:rPr>
          <w:rFonts w:ascii="仿宋_GB2312" w:eastAsia="仿宋_GB2312" w:hint="eastAsia"/>
          <w:sz w:val="32"/>
          <w:szCs w:val="32"/>
        </w:rPr>
        <w:t>、路桥公司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6E5DF6">
        <w:rPr>
          <w:rFonts w:ascii="仿宋_GB2312" w:eastAsia="仿宋_GB2312" w:hint="eastAsia"/>
          <w:sz w:val="32"/>
          <w:szCs w:val="32"/>
        </w:rPr>
        <w:t>建安公司</w:t>
      </w:r>
      <w:r w:rsidR="008324C6">
        <w:rPr>
          <w:rFonts w:ascii="仿宋_GB2312" w:eastAsia="仿宋_GB2312" w:hint="eastAsia"/>
          <w:sz w:val="32"/>
          <w:szCs w:val="32"/>
        </w:rPr>
        <w:t>、天津公司、石家庄公司</w:t>
      </w:r>
    </w:p>
    <w:p w:rsidR="008324C6"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5E6E88">
        <w:rPr>
          <w:rFonts w:ascii="仿宋_GB2312" w:eastAsia="仿宋_GB2312" w:hint="eastAsia"/>
          <w:sz w:val="32"/>
          <w:szCs w:val="32"/>
        </w:rPr>
        <w:t>电务公司、丰桥公司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各公司要按排一名物资人员，专项负责此项工作。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FC151B">
        <w:rPr>
          <w:rFonts w:ascii="仿宋_GB2312" w:eastAsia="仿宋_GB2312" w:hint="eastAsia"/>
          <w:sz w:val="32"/>
          <w:szCs w:val="32"/>
        </w:rPr>
        <w:t>11</w:t>
      </w:r>
      <w:r>
        <w:rPr>
          <w:rFonts w:ascii="仿宋_GB2312" w:eastAsia="仿宋_GB2312" w:hint="eastAsia"/>
          <w:sz w:val="32"/>
          <w:szCs w:val="32"/>
        </w:rPr>
        <w:t>月份完成所有项目部对鲁班网计划模块的应用。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w:t>
      </w:r>
      <w:r w:rsidR="006473E7">
        <w:rPr>
          <w:rFonts w:ascii="仿宋_GB2312" w:eastAsia="仿宋_GB2312" w:hint="eastAsia"/>
          <w:sz w:val="32"/>
          <w:szCs w:val="32"/>
        </w:rPr>
        <w:t>：</w:t>
      </w:r>
      <w:r w:rsidRPr="00E86055">
        <w:rPr>
          <w:rFonts w:ascii="仿宋_GB2312" w:eastAsia="仿宋_GB2312" w:hint="eastAsia"/>
          <w:sz w:val="32"/>
          <w:szCs w:val="32"/>
        </w:rPr>
        <w:t>1.工程总计划开工前必须录入（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w:t>
      </w:r>
      <w:r w:rsidR="00C177F3">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202" w:name="_Toc528675259"/>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02"/>
    </w:p>
    <w:p w:rsidR="00147853" w:rsidRPr="005B7175" w:rsidRDefault="00FC151B" w:rsidP="005B7175">
      <w:pPr>
        <w:spacing w:line="560" w:lineRule="exact"/>
        <w:ind w:firstLineChars="200" w:firstLine="800"/>
        <w:jc w:val="center"/>
        <w:rPr>
          <w:rFonts w:ascii="宋体" w:hAnsi="宋体"/>
          <w:sz w:val="40"/>
          <w:szCs w:val="32"/>
        </w:rPr>
      </w:pPr>
      <w:r w:rsidRPr="005B7175">
        <w:rPr>
          <w:rFonts w:ascii="宋体" w:hAnsi="宋体" w:hint="eastAsia"/>
          <w:sz w:val="40"/>
          <w:szCs w:val="32"/>
        </w:rPr>
        <w:t>10</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FC151B" w:rsidP="008658B5">
            <w:pPr>
              <w:widowControl/>
              <w:jc w:val="center"/>
              <w:rPr>
                <w:rFonts w:ascii="宋体" w:hAnsi="宋体" w:cs="宋体"/>
                <w:color w:val="0D0D0D"/>
                <w:szCs w:val="28"/>
              </w:rPr>
            </w:pPr>
            <w:r>
              <w:rPr>
                <w:rFonts w:ascii="宋体" w:hAnsi="宋体" w:cs="宋体" w:hint="eastAsia"/>
                <w:color w:val="0D0D0D"/>
                <w:szCs w:val="28"/>
              </w:rPr>
              <w:t>10</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北京公司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E72256"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92F83"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17</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路桥公司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892F83" w:rsidRDefault="00246754" w:rsidP="008658B5">
            <w:pPr>
              <w:jc w:val="center"/>
              <w:rPr>
                <w:rFonts w:ascii="宋体" w:hAnsi="宋体" w:cs="宋体"/>
                <w:color w:val="0D0D0D" w:themeColor="text1" w:themeTint="F2"/>
                <w:szCs w:val="28"/>
              </w:rPr>
            </w:pPr>
            <w:r w:rsidRPr="00892F83">
              <w:rPr>
                <w:rFonts w:hint="eastAsia"/>
                <w:color w:val="0D0D0D" w:themeColor="text1" w:themeTint="F2"/>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广州公司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E72256"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F90CBA"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r w:rsidR="00E72256">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F90CB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72256"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48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E72256"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6</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892F83"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7</w:t>
            </w:r>
            <w:r w:rsidR="00E72256">
              <w:rPr>
                <w:rFonts w:ascii="宋体" w:hAnsi="宋体" w:cs="宋体" w:hint="eastAsia"/>
                <w:color w:val="0D0D0D" w:themeColor="text1" w:themeTint="F2"/>
                <w:szCs w:val="28"/>
              </w:rPr>
              <w:t>8</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203"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CA2B60">
        <w:rPr>
          <w:rFonts w:ascii="仿宋_GB2312" w:eastAsia="仿宋_GB2312" w:hint="eastAsia"/>
          <w:sz w:val="32"/>
          <w:szCs w:val="32"/>
        </w:rPr>
        <w:t>丰桥公司</w:t>
      </w:r>
      <w:r w:rsidR="001071E1">
        <w:rPr>
          <w:rFonts w:ascii="仿宋_GB2312" w:eastAsia="仿宋_GB2312" w:hint="eastAsia"/>
          <w:sz w:val="32"/>
          <w:szCs w:val="32"/>
        </w:rPr>
        <w:t>、</w:t>
      </w:r>
      <w:r w:rsidR="001071E1" w:rsidRPr="00C17286">
        <w:rPr>
          <w:rFonts w:ascii="仿宋_GB2312" w:eastAsia="仿宋_GB2312" w:hint="eastAsia"/>
          <w:sz w:val="32"/>
          <w:szCs w:val="32"/>
        </w:rPr>
        <w:t>太原公司</w:t>
      </w:r>
      <w:r w:rsidR="00605FFC" w:rsidRPr="00C17286">
        <w:rPr>
          <w:rFonts w:ascii="仿宋_GB2312" w:eastAsia="仿宋_GB2312" w:hint="eastAsia"/>
          <w:sz w:val="32"/>
          <w:szCs w:val="32"/>
        </w:rPr>
        <w:t>。</w:t>
      </w:r>
      <w:r w:rsidRPr="00C17286">
        <w:rPr>
          <w:rFonts w:ascii="仿宋_GB2312" w:eastAsia="仿宋_GB2312" w:hint="eastAsia"/>
          <w:sz w:val="32"/>
          <w:szCs w:val="32"/>
        </w:rPr>
        <w:t xml:space="preserve"> </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203"/>
      <w:r w:rsidR="004776A8">
        <w:rPr>
          <w:rFonts w:ascii="仿宋_GB2312" w:eastAsia="仿宋_GB2312" w:hint="eastAsia"/>
          <w:sz w:val="32"/>
          <w:szCs w:val="32"/>
        </w:rPr>
        <w:t>建安公司</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批评单位：北京、呼和、天津、路桥、石家庄、交通、广州、电务、海外等公司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204" w:name="_Toc528675260"/>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204"/>
    </w:p>
    <w:p w:rsidR="00681661" w:rsidRPr="0055520F" w:rsidRDefault="00681661" w:rsidP="00681661">
      <w:pPr>
        <w:spacing w:line="560" w:lineRule="exact"/>
        <w:ind w:rightChars="-70" w:right="-196" w:firstLineChars="200" w:firstLine="720"/>
        <w:rPr>
          <w:rFonts w:ascii="方正小标宋简体" w:eastAsia="方正小标宋简体" w:hAnsiTheme="minorEastAsia"/>
          <w:sz w:val="36"/>
          <w:szCs w:val="36"/>
        </w:rPr>
      </w:pPr>
      <w:r>
        <w:rPr>
          <w:rFonts w:ascii="方正小标宋简体" w:eastAsia="方正小标宋简体" w:hAnsiTheme="minorEastAsia" w:hint="eastAsia"/>
          <w:sz w:val="36"/>
          <w:szCs w:val="36"/>
        </w:rPr>
        <w:t>一、</w:t>
      </w:r>
      <w:r w:rsidRPr="0055520F">
        <w:rPr>
          <w:rFonts w:ascii="方正小标宋简体" w:eastAsia="方正小标宋简体" w:hAnsiTheme="minorEastAsia" w:hint="eastAsia"/>
          <w:sz w:val="36"/>
          <w:szCs w:val="36"/>
        </w:rPr>
        <w:t>管住质量底线   严守质量红线</w:t>
      </w:r>
    </w:p>
    <w:p w:rsidR="00681661" w:rsidRDefault="00681661" w:rsidP="00681661">
      <w:pPr>
        <w:jc w:val="center"/>
        <w:rPr>
          <w:rFonts w:ascii="方正小标宋简体" w:eastAsia="方正小标宋简体"/>
          <w:color w:val="000000"/>
          <w:szCs w:val="32"/>
        </w:rPr>
      </w:pPr>
    </w:p>
    <w:p w:rsidR="00681661" w:rsidRPr="0055520F" w:rsidRDefault="00681661" w:rsidP="00681661">
      <w:pPr>
        <w:spacing w:line="540" w:lineRule="exact"/>
        <w:ind w:firstLineChars="221" w:firstLine="707"/>
        <w:rPr>
          <w:rFonts w:ascii="仿宋_GB2312" w:eastAsia="仿宋_GB2312" w:hAnsi="仿宋_GB2312" w:cs="仿宋_GB2312"/>
          <w:color w:val="0D0D0D"/>
          <w:sz w:val="32"/>
          <w:szCs w:val="32"/>
        </w:rPr>
      </w:pPr>
      <w:r w:rsidRPr="0055520F">
        <w:rPr>
          <w:rFonts w:ascii="仿宋_GB2312" w:eastAsia="仿宋_GB2312" w:hAnsi="仿宋_GB2312" w:cs="仿宋_GB2312" w:hint="eastAsia"/>
          <w:color w:val="0D0D0D"/>
          <w:sz w:val="32"/>
          <w:szCs w:val="32"/>
        </w:rPr>
        <w:t>10</w:t>
      </w:r>
      <w:r w:rsidRPr="0055520F">
        <w:rPr>
          <w:rFonts w:ascii="仿宋_GB2312" w:eastAsia="仿宋_GB2312" w:hAnsi="仿宋_GB2312" w:cs="仿宋_GB2312"/>
          <w:color w:val="0D0D0D"/>
          <w:sz w:val="32"/>
          <w:szCs w:val="32"/>
        </w:rPr>
        <w:t>月</w:t>
      </w:r>
      <w:r w:rsidRPr="0055520F">
        <w:rPr>
          <w:rFonts w:ascii="仿宋_GB2312" w:eastAsia="仿宋_GB2312" w:hAnsi="仿宋_GB2312" w:cs="仿宋_GB2312" w:hint="eastAsia"/>
          <w:color w:val="0D0D0D"/>
          <w:sz w:val="32"/>
          <w:szCs w:val="32"/>
        </w:rPr>
        <w:t>8</w:t>
      </w:r>
      <w:r w:rsidRPr="0055520F">
        <w:rPr>
          <w:rFonts w:ascii="仿宋_GB2312" w:eastAsia="仿宋_GB2312" w:hAnsi="仿宋_GB2312" w:cs="仿宋_GB2312"/>
          <w:color w:val="0D0D0D"/>
          <w:sz w:val="32"/>
          <w:szCs w:val="32"/>
        </w:rPr>
        <w:t>日</w:t>
      </w:r>
      <w:r w:rsidRPr="0055520F">
        <w:rPr>
          <w:rFonts w:ascii="仿宋_GB2312" w:eastAsia="仿宋_GB2312" w:hAnsi="仿宋_GB2312" w:cs="仿宋_GB2312" w:hint="eastAsia"/>
          <w:color w:val="0D0D0D"/>
          <w:sz w:val="32"/>
          <w:szCs w:val="32"/>
        </w:rPr>
        <w:t>开始</w:t>
      </w:r>
      <w:r w:rsidRPr="0055520F">
        <w:rPr>
          <w:rFonts w:ascii="仿宋_GB2312" w:eastAsia="仿宋_GB2312" w:hAnsi="仿宋_GB2312" w:cs="仿宋_GB2312"/>
          <w:color w:val="0D0D0D"/>
          <w:sz w:val="32"/>
          <w:szCs w:val="32"/>
        </w:rPr>
        <w:t>，</w:t>
      </w:r>
      <w:r w:rsidRPr="0055520F">
        <w:rPr>
          <w:rFonts w:ascii="仿宋_GB2312" w:eastAsia="仿宋_GB2312" w:hAnsi="仿宋_GB2312" w:cs="仿宋_GB2312" w:hint="eastAsia"/>
          <w:color w:val="0D0D0D"/>
          <w:sz w:val="32"/>
          <w:szCs w:val="32"/>
        </w:rPr>
        <w:t>集团公司成立了质量红线检查组，先后对代建京张、赣深、梅汕、衢宁等</w:t>
      </w:r>
      <w:r w:rsidRPr="0055520F">
        <w:rPr>
          <w:rFonts w:ascii="仿宋_GB2312" w:eastAsia="仿宋_GB2312" w:hAnsi="仿宋_GB2312" w:cs="仿宋_GB2312"/>
          <w:color w:val="0D0D0D"/>
          <w:sz w:val="32"/>
          <w:szCs w:val="32"/>
        </w:rPr>
        <w:t>铁路工程开展</w:t>
      </w:r>
      <w:r w:rsidRPr="0055520F">
        <w:rPr>
          <w:rFonts w:ascii="仿宋_GB2312" w:eastAsia="仿宋_GB2312" w:hAnsi="仿宋_GB2312" w:cs="仿宋_GB2312" w:hint="eastAsia"/>
          <w:color w:val="0D0D0D"/>
          <w:sz w:val="32"/>
          <w:szCs w:val="32"/>
        </w:rPr>
        <w:t>“</w:t>
      </w:r>
      <w:r w:rsidRPr="0055520F">
        <w:rPr>
          <w:rFonts w:ascii="仿宋_GB2312" w:eastAsia="仿宋_GB2312" w:hAnsi="仿宋_GB2312" w:cs="仿宋_GB2312"/>
          <w:color w:val="0D0D0D"/>
          <w:sz w:val="32"/>
          <w:szCs w:val="32"/>
        </w:rPr>
        <w:t>铁路建设项目质量安全红线管理规定”专项检查</w:t>
      </w:r>
      <w:r w:rsidRPr="0055520F">
        <w:rPr>
          <w:rFonts w:ascii="仿宋_GB2312" w:eastAsia="仿宋_GB2312" w:hAnsi="仿宋_GB2312" w:cs="仿宋_GB2312" w:hint="eastAsia"/>
          <w:color w:val="0D0D0D"/>
          <w:sz w:val="32"/>
          <w:szCs w:val="32"/>
        </w:rPr>
        <w:t>，检查组分别对这四个重点工程进行覆盖式“体检”，通过与指挥部和各分部的问题交流，基本将问题一一整改，逐一落实</w:t>
      </w:r>
      <w:r w:rsidRPr="0055520F">
        <w:rPr>
          <w:rFonts w:ascii="仿宋_GB2312" w:eastAsia="仿宋_GB2312" w:hAnsi="仿宋_GB2312" w:cs="仿宋_GB2312"/>
          <w:color w:val="0D0D0D"/>
          <w:sz w:val="32"/>
          <w:szCs w:val="32"/>
        </w:rPr>
        <w:t>。</w:t>
      </w:r>
    </w:p>
    <w:p w:rsidR="00681661" w:rsidRPr="0055520F" w:rsidRDefault="00681661" w:rsidP="00681661">
      <w:pPr>
        <w:spacing w:line="540" w:lineRule="exact"/>
        <w:ind w:firstLineChars="221" w:firstLine="707"/>
        <w:rPr>
          <w:rFonts w:ascii="仿宋_GB2312" w:eastAsia="仿宋_GB2312" w:hAnsi="仿宋_GB2312" w:cs="仿宋_GB2312"/>
          <w:color w:val="0D0D0D"/>
          <w:sz w:val="32"/>
          <w:szCs w:val="32"/>
        </w:rPr>
      </w:pPr>
      <w:r w:rsidRPr="0055520F">
        <w:rPr>
          <w:rFonts w:ascii="仿宋_GB2312" w:eastAsia="仿宋_GB2312" w:hAnsi="仿宋_GB2312" w:cs="仿宋_GB2312"/>
          <w:color w:val="0D0D0D"/>
          <w:sz w:val="32"/>
          <w:szCs w:val="32"/>
        </w:rPr>
        <w:t>结合本次检查情况及铁路建设项目面临的新形势，检查组针对</w:t>
      </w:r>
      <w:r w:rsidRPr="0055520F">
        <w:rPr>
          <w:rFonts w:ascii="仿宋_GB2312" w:eastAsia="仿宋_GB2312" w:hAnsi="仿宋_GB2312" w:cs="仿宋_GB2312" w:hint="eastAsia"/>
          <w:color w:val="0D0D0D"/>
          <w:sz w:val="32"/>
          <w:szCs w:val="32"/>
        </w:rPr>
        <w:t>指挥部及各分部</w:t>
      </w:r>
      <w:r w:rsidRPr="0055520F">
        <w:rPr>
          <w:rFonts w:ascii="仿宋_GB2312" w:eastAsia="仿宋_GB2312" w:hAnsi="仿宋_GB2312" w:cs="仿宋_GB2312"/>
          <w:color w:val="0D0D0D"/>
          <w:sz w:val="32"/>
          <w:szCs w:val="32"/>
        </w:rPr>
        <w:t>提出三点要求：一是要不断加强对铁路总公司关于铁路建设项目质量安全红线管理规定系列文件的学习，严格遵守铁路建设项目质量安全红线管理规定条款，进一步提升项目质量安全管理水平，确保不触碰质量安全管理红线，严格遵守"十严禁"条款；二是要根据铁路建设项目质量安全红线管理规定具体内容，多措并举、创新形式，把好红线关，规范行为、规范施工，营造齐抓共管、全员参与、警钟长鸣的严格遵守红线管理的良好氛围；形成清晰的质量安全红线管理排查问题库，并制定相应的整改措施，切实整改落实到位；三是要从施工工艺、方案和原材料控制等方面着力加强施工过程关键环节控制，确保质量安全达标。</w:t>
      </w:r>
      <w:r>
        <w:rPr>
          <w:rFonts w:ascii="仿宋_GB2312" w:eastAsia="仿宋_GB2312" w:hAnsi="仿宋_GB2312" w:cs="仿宋_GB2312" w:hint="eastAsia"/>
          <w:color w:val="0D0D0D"/>
          <w:sz w:val="32"/>
          <w:szCs w:val="32"/>
        </w:rPr>
        <w:t>（王虎）</w:t>
      </w:r>
    </w:p>
    <w:p w:rsidR="00681661" w:rsidRDefault="00681661" w:rsidP="0055520F">
      <w:pPr>
        <w:spacing w:line="560" w:lineRule="exact"/>
        <w:ind w:rightChars="-70" w:right="-196"/>
        <w:rPr>
          <w:rFonts w:ascii="方正小标宋简体" w:eastAsia="方正小标宋简体" w:hAnsiTheme="minorEastAsia" w:hint="eastAsia"/>
          <w:sz w:val="36"/>
          <w:szCs w:val="36"/>
        </w:rPr>
      </w:pPr>
    </w:p>
    <w:p w:rsidR="00681661" w:rsidRDefault="00681661" w:rsidP="0055520F">
      <w:pPr>
        <w:spacing w:line="560" w:lineRule="exact"/>
        <w:ind w:rightChars="-70" w:right="-196"/>
        <w:rPr>
          <w:rFonts w:ascii="方正小标宋简体" w:eastAsia="方正小标宋简体" w:hAnsiTheme="minorEastAsia" w:hint="eastAsia"/>
          <w:sz w:val="36"/>
          <w:szCs w:val="36"/>
        </w:rPr>
      </w:pPr>
    </w:p>
    <w:p w:rsidR="00681661" w:rsidRDefault="00681661" w:rsidP="0055520F">
      <w:pPr>
        <w:spacing w:line="560" w:lineRule="exact"/>
        <w:ind w:rightChars="-70" w:right="-196"/>
        <w:rPr>
          <w:rFonts w:ascii="方正小标宋简体" w:eastAsia="方正小标宋简体" w:hAnsiTheme="minorEastAsia" w:hint="eastAsia"/>
          <w:sz w:val="36"/>
          <w:szCs w:val="36"/>
        </w:rPr>
      </w:pPr>
    </w:p>
    <w:p w:rsidR="0055520F" w:rsidRPr="0055520F" w:rsidRDefault="00681661" w:rsidP="0055520F">
      <w:pPr>
        <w:spacing w:line="560" w:lineRule="exact"/>
        <w:ind w:rightChars="-70" w:right="-196"/>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二</w:t>
      </w:r>
      <w:r w:rsidR="000D0A0F">
        <w:rPr>
          <w:rFonts w:ascii="方正小标宋简体" w:eastAsia="方正小标宋简体" w:hAnsiTheme="minorEastAsia" w:hint="eastAsia"/>
          <w:sz w:val="36"/>
          <w:szCs w:val="36"/>
        </w:rPr>
        <w:t>、</w:t>
      </w:r>
      <w:r w:rsidR="0055520F" w:rsidRPr="0055520F">
        <w:rPr>
          <w:rFonts w:ascii="方正小标宋简体" w:eastAsia="方正小标宋简体" w:hAnsiTheme="minorEastAsia" w:hint="eastAsia"/>
          <w:sz w:val="36"/>
          <w:szCs w:val="36"/>
        </w:rPr>
        <w:t>开展全面质量管理竞赛  提升全面质量管理水平</w:t>
      </w:r>
    </w:p>
    <w:p w:rsidR="0055520F" w:rsidRPr="0023439C" w:rsidRDefault="0055520F" w:rsidP="0055520F">
      <w:pPr>
        <w:spacing w:line="560" w:lineRule="exact"/>
        <w:ind w:firstLineChars="200" w:firstLine="560"/>
        <w:jc w:val="center"/>
        <w:rPr>
          <w:rFonts w:ascii="仿宋_GB2312"/>
          <w:color w:val="FF0000"/>
          <w:szCs w:val="28"/>
        </w:rPr>
      </w:pPr>
    </w:p>
    <w:p w:rsidR="0055520F" w:rsidRPr="0055520F" w:rsidRDefault="0055520F" w:rsidP="0055520F">
      <w:pPr>
        <w:spacing w:line="540" w:lineRule="exact"/>
        <w:ind w:firstLineChars="221" w:firstLine="707"/>
        <w:rPr>
          <w:rFonts w:ascii="仿宋_GB2312" w:eastAsia="仿宋_GB2312" w:hAnsi="仿宋_GB2312" w:cs="仿宋_GB2312"/>
          <w:color w:val="0D0D0D"/>
          <w:sz w:val="32"/>
          <w:szCs w:val="32"/>
        </w:rPr>
      </w:pPr>
      <w:r w:rsidRPr="0055520F">
        <w:rPr>
          <w:rFonts w:ascii="仿宋_GB2312" w:eastAsia="仿宋_GB2312" w:hAnsi="仿宋_GB2312" w:cs="仿宋_GB2312" w:hint="eastAsia"/>
          <w:color w:val="0D0D0D"/>
          <w:sz w:val="32"/>
          <w:szCs w:val="32"/>
        </w:rPr>
        <w:t>为认真贯彻实施2018年政府工作报告提出“品质革命”要求和“质量强国”战略,推进全面质量管理工作有效开展，进一步提高员工的质量意识和素质，提高产品和服务质量，促进质量管理体系的有效运行和产品质量的全面提升，公司积极响应集团公司通知要求，公司领导班子专门做出批示，管理部和党群部立即行动，积极谋划，科学部署，在全公司开展了2018年全面质量管理知识竞赛活动。</w:t>
      </w:r>
    </w:p>
    <w:p w:rsidR="0055520F" w:rsidRPr="0055520F" w:rsidRDefault="0055520F" w:rsidP="0055520F">
      <w:pPr>
        <w:spacing w:line="540" w:lineRule="exact"/>
        <w:ind w:firstLineChars="221" w:firstLine="707"/>
        <w:rPr>
          <w:rFonts w:ascii="仿宋_GB2312" w:eastAsia="仿宋_GB2312" w:hAnsi="仿宋_GB2312" w:cs="仿宋_GB2312"/>
          <w:color w:val="0D0D0D"/>
          <w:sz w:val="32"/>
          <w:szCs w:val="32"/>
        </w:rPr>
      </w:pPr>
      <w:r w:rsidRPr="0055520F">
        <w:rPr>
          <w:rFonts w:ascii="仿宋_GB2312" w:eastAsia="仿宋_GB2312" w:hAnsi="仿宋_GB2312" w:cs="仿宋_GB2312" w:hint="eastAsia"/>
          <w:color w:val="0D0D0D"/>
          <w:sz w:val="32"/>
          <w:szCs w:val="32"/>
        </w:rPr>
        <w:t>为深入推进全面质量管理，使全面质量管理意识深入人心，在全体员工思想中</w:t>
      </w:r>
      <w:r w:rsidR="00EE27CF">
        <w:rPr>
          <w:rFonts w:ascii="仿宋_GB2312" w:eastAsia="仿宋_GB2312" w:hAnsi="仿宋_GB2312" w:cs="仿宋_GB2312" w:hint="eastAsia"/>
          <w:color w:val="0D0D0D"/>
          <w:sz w:val="32"/>
          <w:szCs w:val="32"/>
        </w:rPr>
        <w:t>扎根，各部门高度重视此项活动的开展，主动开展了集中学习和宣贯，</w:t>
      </w:r>
      <w:r w:rsidRPr="0055520F">
        <w:rPr>
          <w:rFonts w:ascii="仿宋_GB2312" w:eastAsia="仿宋_GB2312" w:hAnsi="仿宋_GB2312" w:cs="仿宋_GB2312" w:hint="eastAsia"/>
          <w:color w:val="0D0D0D"/>
          <w:sz w:val="32"/>
          <w:szCs w:val="32"/>
        </w:rPr>
        <w:t>原定于10月18日结束的中国质量网上在线答题活动于12日提前完成，是集团公司第一个完成答题活动的单位，充分体现了公司积极向上的企业文化和良好的组织动员能力。此次在线网上答题全体员工的平均得分达到81.13分，远高于集团公司其他兄弟单位，可谓取得了骄人成绩。</w:t>
      </w:r>
    </w:p>
    <w:p w:rsidR="0055520F" w:rsidRPr="0055520F" w:rsidRDefault="0055520F" w:rsidP="0055520F">
      <w:pPr>
        <w:spacing w:line="540" w:lineRule="exact"/>
        <w:ind w:firstLineChars="221" w:firstLine="707"/>
        <w:rPr>
          <w:rFonts w:ascii="仿宋_GB2312" w:eastAsia="仿宋_GB2312" w:hAnsi="仿宋_GB2312" w:cs="仿宋_GB2312"/>
          <w:color w:val="0D0D0D"/>
          <w:sz w:val="32"/>
          <w:szCs w:val="32"/>
        </w:rPr>
      </w:pPr>
      <w:r w:rsidRPr="0055520F">
        <w:rPr>
          <w:rFonts w:ascii="仿宋_GB2312" w:eastAsia="仿宋_GB2312" w:hAnsi="仿宋_GB2312" w:cs="仿宋_GB2312" w:hint="eastAsia"/>
          <w:color w:val="0D0D0D"/>
          <w:sz w:val="32"/>
          <w:szCs w:val="32"/>
        </w:rPr>
        <w:t>物贸公司将以此次全面质量管理知识竞赛活动为新的起点，认真贯彻实施“质量强国”战略，推进质量管理工作有效开展，进一步增强产品质量意识，不断提高产品和服务质量，实现物资供应保质保量，产品和服务双提升。</w:t>
      </w:r>
    </w:p>
    <w:p w:rsidR="0055520F" w:rsidRPr="0055520F" w:rsidRDefault="0055520F" w:rsidP="00646EB2">
      <w:pPr>
        <w:spacing w:line="540" w:lineRule="exact"/>
        <w:ind w:firstLineChars="221" w:firstLine="663"/>
        <w:rPr>
          <w:rFonts w:ascii="仿宋_GB2312" w:eastAsia="仿宋_GB2312" w:hAnsi="仿宋_GB2312" w:cs="仿宋_GB2312"/>
          <w:color w:val="0D0D0D"/>
          <w:sz w:val="32"/>
          <w:szCs w:val="32"/>
        </w:rPr>
      </w:pPr>
      <w:r w:rsidRPr="00646EB2">
        <w:rPr>
          <w:rFonts w:ascii="仿宋_GB2312" w:eastAsia="仿宋_GB2312" w:hAnsi="仿宋_GB2312" w:cs="仿宋_GB2312" w:hint="eastAsia"/>
          <w:color w:val="0D0D0D"/>
          <w:spacing w:val="-10"/>
          <w:sz w:val="32"/>
          <w:szCs w:val="32"/>
        </w:rPr>
        <w:t>物贸公司将与时俱进，开拓创新，树立物贸品牌和形象，为圆满完成全年各项管理工作目标而努力奋斗。</w:t>
      </w:r>
      <w:r w:rsidR="00EE27CF" w:rsidRPr="00646EB2">
        <w:rPr>
          <w:rFonts w:ascii="仿宋_GB2312" w:eastAsia="仿宋_GB2312" w:hAnsi="仿宋_GB2312" w:cs="仿宋_GB2312" w:hint="eastAsia"/>
          <w:color w:val="0D0D0D"/>
          <w:spacing w:val="-10"/>
          <w:sz w:val="32"/>
          <w:szCs w:val="32"/>
        </w:rPr>
        <w:t>（严永清</w:t>
      </w:r>
      <w:r w:rsidR="00646EB2" w:rsidRPr="00646EB2">
        <w:rPr>
          <w:rFonts w:ascii="仿宋_GB2312" w:eastAsia="仿宋_GB2312" w:hAnsi="仿宋_GB2312" w:cs="仿宋_GB2312" w:hint="eastAsia"/>
          <w:color w:val="0D0D0D"/>
          <w:spacing w:val="-10"/>
          <w:sz w:val="32"/>
          <w:szCs w:val="32"/>
        </w:rPr>
        <w:t>、李旭</w:t>
      </w:r>
      <w:r w:rsidR="00646EB2">
        <w:rPr>
          <w:rFonts w:ascii="仿宋_GB2312" w:eastAsia="仿宋_GB2312" w:hAnsi="仿宋_GB2312" w:cs="仿宋_GB2312" w:hint="eastAsia"/>
          <w:color w:val="0D0D0D"/>
          <w:sz w:val="32"/>
          <w:szCs w:val="32"/>
        </w:rPr>
        <w:t>东</w:t>
      </w:r>
      <w:r w:rsidR="00EE27CF">
        <w:rPr>
          <w:rFonts w:ascii="仿宋_GB2312" w:eastAsia="仿宋_GB2312" w:hAnsi="仿宋_GB2312" w:cs="仿宋_GB2312" w:hint="eastAsia"/>
          <w:color w:val="0D0D0D"/>
          <w:sz w:val="32"/>
          <w:szCs w:val="32"/>
        </w:rPr>
        <w:t>）</w:t>
      </w:r>
    </w:p>
    <w:p w:rsidR="00447B47" w:rsidRPr="000D0A0F" w:rsidRDefault="00447B47" w:rsidP="00447B47">
      <w:pPr>
        <w:spacing w:line="560" w:lineRule="exact"/>
        <w:ind w:rightChars="-70" w:right="-196" w:firstLineChars="200" w:firstLine="720"/>
        <w:rPr>
          <w:rFonts w:ascii="方正小标宋简体" w:eastAsia="方正小标宋简体" w:hAnsiTheme="minorEastAsia"/>
          <w:sz w:val="36"/>
          <w:szCs w:val="36"/>
        </w:rPr>
      </w:pPr>
    </w:p>
    <w:p w:rsidR="00447B47" w:rsidRPr="00447B47" w:rsidRDefault="000D0A0F" w:rsidP="00447B47">
      <w:pPr>
        <w:spacing w:line="560" w:lineRule="exact"/>
        <w:ind w:rightChars="-70" w:right="-196" w:firstLineChars="200" w:firstLine="720"/>
        <w:rPr>
          <w:rFonts w:ascii="方正小标宋简体" w:eastAsia="方正小标宋简体" w:hAnsiTheme="minorEastAsia"/>
          <w:b/>
          <w:bCs/>
          <w:snapToGrid/>
          <w:sz w:val="36"/>
          <w:szCs w:val="36"/>
        </w:rPr>
      </w:pPr>
      <w:r>
        <w:rPr>
          <w:rFonts w:ascii="方正小标宋简体" w:eastAsia="方正小标宋简体" w:hAnsiTheme="minorEastAsia" w:hint="eastAsia"/>
          <w:sz w:val="36"/>
          <w:szCs w:val="36"/>
        </w:rPr>
        <w:lastRenderedPageBreak/>
        <w:t>三、</w:t>
      </w:r>
      <w:r w:rsidR="00447B47" w:rsidRPr="00447B47">
        <w:rPr>
          <w:rFonts w:ascii="方正小标宋简体" w:eastAsia="方正小标宋简体" w:hAnsiTheme="minorEastAsia" w:hint="eastAsia"/>
          <w:b/>
          <w:bCs/>
          <w:snapToGrid/>
          <w:sz w:val="36"/>
          <w:szCs w:val="36"/>
        </w:rPr>
        <w:t>双超活动见成效  双超活动常态化</w:t>
      </w:r>
    </w:p>
    <w:p w:rsidR="00447B47" w:rsidRDefault="00447B47" w:rsidP="00447B47">
      <w:pPr>
        <w:pStyle w:val="af3"/>
        <w:spacing w:line="560" w:lineRule="exact"/>
        <w:ind w:firstLineChars="219" w:firstLine="701"/>
        <w:rPr>
          <w:rFonts w:ascii="仿宋_GB2312" w:eastAsia="仿宋_GB2312"/>
          <w:sz w:val="32"/>
          <w:szCs w:val="32"/>
        </w:rPr>
      </w:pPr>
    </w:p>
    <w:p w:rsidR="00447B47" w:rsidRDefault="00447B47" w:rsidP="00447B47">
      <w:pPr>
        <w:pStyle w:val="af3"/>
        <w:spacing w:line="520" w:lineRule="exact"/>
        <w:ind w:firstLineChars="219" w:firstLine="701"/>
        <w:rPr>
          <w:rFonts w:ascii="仿宋_GB2312" w:eastAsia="仿宋_GB2312"/>
          <w:sz w:val="32"/>
          <w:szCs w:val="32"/>
        </w:rPr>
      </w:pPr>
      <w:r w:rsidRPr="00591D23">
        <w:rPr>
          <w:rFonts w:ascii="仿宋_GB2312" w:eastAsia="仿宋_GB2312" w:hint="eastAsia"/>
          <w:sz w:val="32"/>
          <w:szCs w:val="32"/>
        </w:rPr>
        <w:t>针对项目物资消耗管理中存在的超劳务合同范围供料和超劳务合同定额数量供料的“双超”问题</w:t>
      </w:r>
      <w:r>
        <w:rPr>
          <w:rFonts w:ascii="仿宋_GB2312" w:eastAsia="仿宋_GB2312" w:hint="eastAsia"/>
          <w:sz w:val="32"/>
          <w:szCs w:val="32"/>
        </w:rPr>
        <w:t>，</w:t>
      </w:r>
      <w:r>
        <w:rPr>
          <w:rFonts w:ascii="仿宋_GB2312" w:eastAsia="仿宋_GB2312"/>
          <w:sz w:val="32"/>
          <w:szCs w:val="32"/>
        </w:rPr>
        <w:t>自</w:t>
      </w:r>
      <w:r>
        <w:rPr>
          <w:rFonts w:ascii="仿宋_GB2312" w:eastAsia="仿宋_GB2312" w:hint="eastAsia"/>
          <w:sz w:val="32"/>
          <w:szCs w:val="32"/>
        </w:rPr>
        <w:t>2017年3月份“双超”</w:t>
      </w:r>
      <w:r>
        <w:rPr>
          <w:rFonts w:ascii="仿宋_GB2312" w:eastAsia="仿宋_GB2312"/>
          <w:sz w:val="32"/>
          <w:szCs w:val="32"/>
        </w:rPr>
        <w:t>活动开展以来，受到</w:t>
      </w:r>
      <w:r>
        <w:rPr>
          <w:rFonts w:ascii="仿宋_GB2312" w:eastAsia="仿宋_GB2312" w:hint="eastAsia"/>
          <w:sz w:val="32"/>
          <w:szCs w:val="32"/>
        </w:rPr>
        <w:t>集团公司</w:t>
      </w:r>
      <w:r>
        <w:rPr>
          <w:rFonts w:ascii="仿宋_GB2312" w:eastAsia="仿宋_GB2312"/>
          <w:sz w:val="32"/>
          <w:szCs w:val="32"/>
        </w:rPr>
        <w:t>领导的高度重视，</w:t>
      </w:r>
      <w:r>
        <w:rPr>
          <w:rFonts w:ascii="仿宋_GB2312" w:eastAsia="仿宋_GB2312" w:hint="eastAsia"/>
          <w:sz w:val="32"/>
          <w:szCs w:val="32"/>
        </w:rPr>
        <w:t>集团公司领导亲任组长，明确了涉及业务部门的职责，集团公司物资部及</w:t>
      </w:r>
      <w:r>
        <w:rPr>
          <w:rFonts w:ascii="仿宋_GB2312" w:eastAsia="仿宋_GB2312"/>
          <w:sz w:val="32"/>
          <w:szCs w:val="32"/>
        </w:rPr>
        <w:t>各单位积极响应，精心部署，</w:t>
      </w:r>
      <w:r>
        <w:rPr>
          <w:rFonts w:ascii="仿宋_GB2312" w:eastAsia="仿宋_GB2312" w:hint="eastAsia"/>
          <w:sz w:val="32"/>
          <w:szCs w:val="32"/>
        </w:rPr>
        <w:t>上下联动</w:t>
      </w:r>
      <w:r>
        <w:rPr>
          <w:rFonts w:ascii="仿宋_GB2312" w:eastAsia="仿宋_GB2312"/>
          <w:sz w:val="32"/>
          <w:szCs w:val="32"/>
        </w:rPr>
        <w:t>，</w:t>
      </w:r>
      <w:r>
        <w:rPr>
          <w:rFonts w:ascii="仿宋_GB2312" w:eastAsia="仿宋_GB2312" w:hint="eastAsia"/>
          <w:sz w:val="32"/>
          <w:szCs w:val="32"/>
        </w:rPr>
        <w:t>常态化管理，取得了一定的成果。</w:t>
      </w:r>
    </w:p>
    <w:p w:rsidR="00447B47" w:rsidRPr="00447B47" w:rsidRDefault="00447B47" w:rsidP="00447B47">
      <w:pPr>
        <w:spacing w:line="520" w:lineRule="exact"/>
        <w:ind w:firstLineChars="221" w:firstLine="707"/>
        <w:rPr>
          <w:rFonts w:ascii="仿宋_GB2312" w:eastAsia="仿宋_GB2312" w:hAnsi="Calibri"/>
          <w:snapToGrid/>
          <w:kern w:val="2"/>
          <w:sz w:val="32"/>
          <w:szCs w:val="32"/>
        </w:rPr>
      </w:pPr>
      <w:r w:rsidRPr="00447B47">
        <w:rPr>
          <w:rFonts w:ascii="仿宋_GB2312" w:eastAsia="仿宋_GB2312" w:hAnsi="Calibri" w:hint="eastAsia"/>
          <w:snapToGrid/>
          <w:kern w:val="2"/>
          <w:sz w:val="32"/>
          <w:szCs w:val="32"/>
        </w:rPr>
        <w:t>2018年9月份，本月排查在建工程239个，受检项目239个，涉及劳务队伍1159个，梳理了劳务合同2025份，本月应扣金额3496万元，实扣金额3503万元,未扣金额0万元，补扣金额7万元。开累排查在建工程285个，受检项目319个，涉及劳务队伍2082个，梳理了劳务合同5379份，开累应扣金额76142.9万元，开累实扣金额76121.8万元（超范围扣款61895.7万元，超量扣款14226万元，混凝土超耗26万方，扣款8548.1万元，钢筋超耗7627吨，扣款3012.9万元），开累未扣21.1万元,实现了项目排查的100%。</w:t>
      </w:r>
    </w:p>
    <w:p w:rsidR="00846137" w:rsidRPr="00447B47" w:rsidRDefault="00447B47" w:rsidP="00447B47">
      <w:pPr>
        <w:spacing w:line="520" w:lineRule="exact"/>
        <w:ind w:firstLineChars="220" w:firstLine="704"/>
        <w:rPr>
          <w:rFonts w:ascii="仿宋_GB2312" w:eastAsia="仿宋_GB2312" w:hAnsi="Calibri"/>
          <w:snapToGrid/>
          <w:kern w:val="2"/>
          <w:sz w:val="32"/>
          <w:szCs w:val="32"/>
        </w:rPr>
      </w:pPr>
      <w:r>
        <w:rPr>
          <w:rFonts w:ascii="仿宋_GB2312" w:eastAsia="仿宋_GB2312" w:hAnsi="Calibri" w:hint="eastAsia"/>
          <w:snapToGrid/>
          <w:kern w:val="2"/>
          <w:sz w:val="32"/>
          <w:szCs w:val="32"/>
        </w:rPr>
        <w:t>通过推进“双超”整治工作常态化管理，</w:t>
      </w:r>
      <w:r w:rsidRPr="00447B47">
        <w:rPr>
          <w:rFonts w:ascii="仿宋_GB2312" w:eastAsia="仿宋_GB2312" w:hAnsi="Calibri" w:hint="eastAsia"/>
          <w:snapToGrid/>
          <w:kern w:val="2"/>
          <w:sz w:val="32"/>
          <w:szCs w:val="32"/>
        </w:rPr>
        <w:t>集团公司各工程项目现场物资消耗管理取得了一定的效果，物资消耗管理得到了加强，物资超耗问题得到了明显的遏制，物资代购金额基本全部扣回，堵塞管理漏洞，避免了经济流失，提高项目的盈利能力。但我们也要清楚的认识到，物资消耗整治工作任重道远，部分项目“双超”整治工作还存在不足，还需要各公司全力推进物资“双超”整治工作的规范开展。</w:t>
      </w:r>
      <w:r w:rsidR="00EE27CF">
        <w:rPr>
          <w:rFonts w:ascii="仿宋_GB2312" w:eastAsia="仿宋_GB2312" w:hAnsi="Calibri" w:hint="eastAsia"/>
          <w:snapToGrid/>
          <w:kern w:val="2"/>
          <w:sz w:val="32"/>
          <w:szCs w:val="32"/>
        </w:rPr>
        <w:t>（</w:t>
      </w:r>
      <w:r w:rsidR="00646EB2">
        <w:rPr>
          <w:rFonts w:ascii="仿宋_GB2312" w:eastAsia="仿宋_GB2312" w:hAnsi="Calibri" w:hint="eastAsia"/>
          <w:snapToGrid/>
          <w:kern w:val="2"/>
          <w:sz w:val="32"/>
          <w:szCs w:val="32"/>
        </w:rPr>
        <w:t>严永清、</w:t>
      </w:r>
      <w:r w:rsidR="00EE27CF">
        <w:rPr>
          <w:rFonts w:ascii="仿宋_GB2312" w:eastAsia="仿宋_GB2312" w:hAnsi="Calibri" w:hint="eastAsia"/>
          <w:snapToGrid/>
          <w:kern w:val="2"/>
          <w:sz w:val="32"/>
          <w:szCs w:val="32"/>
        </w:rPr>
        <w:t>李旭东）</w:t>
      </w:r>
    </w:p>
    <w:p w:rsidR="00315B36" w:rsidRPr="00315B36" w:rsidRDefault="00315B36" w:rsidP="00315B36">
      <w:pPr>
        <w:spacing w:line="560" w:lineRule="exact"/>
        <w:ind w:rightChars="-70" w:right="-196" w:firstLineChars="200" w:firstLine="720"/>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四、</w:t>
      </w:r>
      <w:r w:rsidRPr="00315B36">
        <w:rPr>
          <w:rFonts w:ascii="方正小标宋简体" w:eastAsia="方正小标宋简体" w:hAnsiTheme="minorEastAsia" w:hint="eastAsia"/>
          <w:sz w:val="36"/>
          <w:szCs w:val="36"/>
        </w:rPr>
        <w:t>京张铁路跨京藏高速公路连续梁顺利合龙</w:t>
      </w:r>
    </w:p>
    <w:p w:rsidR="00315B36" w:rsidRPr="00315B36" w:rsidRDefault="00315B36" w:rsidP="00315B36">
      <w:pPr>
        <w:rPr>
          <w:rFonts w:ascii="微软雅黑" w:eastAsia="微软雅黑" w:hAnsi="微软雅黑"/>
          <w:color w:val="333333"/>
          <w:spacing w:val="8"/>
          <w:sz w:val="27"/>
          <w:szCs w:val="27"/>
          <w:shd w:val="clear" w:color="auto" w:fill="FFFFFF"/>
        </w:rPr>
      </w:pPr>
    </w:p>
    <w:p w:rsidR="00315B36" w:rsidRPr="00315B36" w:rsidRDefault="00315B36" w:rsidP="00315B36">
      <w:pPr>
        <w:pStyle w:val="af3"/>
        <w:spacing w:line="520" w:lineRule="exact"/>
        <w:ind w:firstLineChars="219" w:firstLine="701"/>
        <w:rPr>
          <w:rFonts w:ascii="仿宋_GB2312" w:eastAsia="仿宋_GB2312"/>
          <w:sz w:val="32"/>
          <w:szCs w:val="32"/>
        </w:rPr>
      </w:pPr>
      <w:r w:rsidRPr="00315B36">
        <w:rPr>
          <w:rFonts w:ascii="仿宋_GB2312" w:eastAsia="仿宋_GB2312" w:hint="eastAsia"/>
          <w:sz w:val="32"/>
          <w:szCs w:val="32"/>
        </w:rPr>
        <w:t>10月21日，中铁六局承建的京张高铁南口特大桥跨京藏高速公路连续梁顺利合龙，这是京张高铁全线跨度最长的连续梁，也是京张高铁南口高架特大桥首跨合龙的连续梁。此连续梁的合龙，标志着京张二标施工已经进入了全面冲刺阶段，为京张二标吹响了决胜的号角。</w:t>
      </w:r>
    </w:p>
    <w:p w:rsidR="00315B36" w:rsidRPr="00315B36" w:rsidRDefault="00315B36" w:rsidP="00315B36">
      <w:pPr>
        <w:pStyle w:val="af3"/>
        <w:spacing w:line="520" w:lineRule="exact"/>
        <w:ind w:firstLineChars="219" w:firstLine="701"/>
        <w:rPr>
          <w:rFonts w:ascii="仿宋_GB2312" w:eastAsia="仿宋_GB2312"/>
          <w:sz w:val="32"/>
          <w:szCs w:val="32"/>
        </w:rPr>
      </w:pPr>
      <w:r w:rsidRPr="00315B36">
        <w:rPr>
          <w:rFonts w:ascii="仿宋_GB2312" w:eastAsia="仿宋_GB2312" w:hint="eastAsia"/>
          <w:sz w:val="32"/>
          <w:szCs w:val="32"/>
        </w:rPr>
        <w:t>自2018年3月开始连续梁施工以来，为确保现场施工生产任务平稳有序开展，安全质量平稳可控，节点工期目标顺利完成，项目部制定了从桩基、承台、墩柱到连续梁等一系列安全专项施工方案及节点工期考核措施，有力的促进了施工进度，局物贸公司全体物资人员在资金严重不足的情况下保证了物资合格达标及时的供应。在指挥部物资全体物资人员多方协调情况下、经过桥梁分部全体物资人员战严寒、斗酷暑，精心组织，科学规划，克服了诸多困难，保证了工程的安全质量。历时220天的努力，于2018年10月21日凌晨3时，跨京藏高速公路112米连续梁主跨合拢段顺利浇筑完成。</w:t>
      </w:r>
    </w:p>
    <w:p w:rsidR="008324C6" w:rsidRPr="0055520F" w:rsidRDefault="00315B36" w:rsidP="0055520F">
      <w:pPr>
        <w:pStyle w:val="af3"/>
        <w:spacing w:line="520" w:lineRule="exact"/>
        <w:ind w:firstLineChars="219" w:firstLine="701"/>
        <w:rPr>
          <w:rFonts w:ascii="仿宋_GB2312" w:eastAsia="仿宋_GB2312"/>
          <w:sz w:val="32"/>
          <w:szCs w:val="32"/>
        </w:rPr>
      </w:pPr>
      <w:r w:rsidRPr="00315B36">
        <w:rPr>
          <w:rFonts w:ascii="仿宋_GB2312" w:eastAsia="仿宋_GB2312" w:hint="eastAsia"/>
          <w:sz w:val="32"/>
          <w:szCs w:val="32"/>
        </w:rPr>
        <w:t>跨京藏高速公路连续梁的顺利合龙，有力地推进了京张二标工程进展，为京张铁路全线建成通车提供了有利保障，为2022年北京冬奥会顺利举办打下坚实基础。</w:t>
      </w:r>
      <w:r w:rsidR="00EE27CF">
        <w:rPr>
          <w:rFonts w:ascii="仿宋_GB2312" w:eastAsia="仿宋_GB2312" w:hint="eastAsia"/>
          <w:sz w:val="32"/>
          <w:szCs w:val="32"/>
        </w:rPr>
        <w:t>（刘家承）</w:t>
      </w:r>
    </w:p>
    <w:p w:rsidR="00CE4C3D" w:rsidRDefault="00CE4C3D" w:rsidP="008324C6">
      <w:pPr>
        <w:spacing w:line="520" w:lineRule="exact"/>
        <w:rPr>
          <w:rFonts w:ascii="仿宋_GB2312" w:eastAsia="仿宋_GB2312"/>
          <w:snapToGrid/>
          <w:kern w:val="2"/>
          <w:sz w:val="32"/>
          <w:szCs w:val="32"/>
        </w:rPr>
      </w:pPr>
    </w:p>
    <w:p w:rsidR="00CE4C3D" w:rsidRDefault="00CE4C3D" w:rsidP="008324C6">
      <w:pPr>
        <w:spacing w:line="520" w:lineRule="exact"/>
        <w:rPr>
          <w:rFonts w:ascii="仿宋_GB2312" w:eastAsia="仿宋_GB2312"/>
          <w:snapToGrid/>
          <w:kern w:val="2"/>
          <w:sz w:val="32"/>
          <w:szCs w:val="32"/>
        </w:rPr>
      </w:pPr>
    </w:p>
    <w:p w:rsidR="008324C6" w:rsidRDefault="008324C6" w:rsidP="008324C6">
      <w:pPr>
        <w:spacing w:line="520" w:lineRule="exact"/>
        <w:rPr>
          <w:rFonts w:ascii="仿宋_GB2312" w:eastAsia="仿宋_GB2312"/>
          <w:snapToGrid/>
          <w:kern w:val="2"/>
          <w:sz w:val="32"/>
          <w:szCs w:val="32"/>
        </w:rPr>
      </w:pPr>
    </w:p>
    <w:p w:rsidR="008324C6" w:rsidRDefault="008324C6" w:rsidP="008324C6">
      <w:pPr>
        <w:spacing w:line="520" w:lineRule="exact"/>
        <w:rPr>
          <w:rFonts w:ascii="仿宋_GB2312" w:eastAsia="仿宋_GB2312"/>
          <w:snapToGrid/>
          <w:kern w:val="2"/>
          <w:sz w:val="32"/>
          <w:szCs w:val="32"/>
        </w:rPr>
      </w:pPr>
    </w:p>
    <w:p w:rsidR="008324C6" w:rsidRPr="008324C6" w:rsidRDefault="008324C6" w:rsidP="008324C6">
      <w:pPr>
        <w:spacing w:line="560" w:lineRule="exact"/>
        <w:ind w:rightChars="-70" w:right="-196"/>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四、</w:t>
      </w:r>
      <w:r w:rsidRPr="008324C6">
        <w:rPr>
          <w:rFonts w:ascii="方正小标宋简体" w:eastAsia="方正小标宋简体" w:hAnsiTheme="minorEastAsia" w:hint="eastAsia"/>
          <w:sz w:val="36"/>
          <w:szCs w:val="36"/>
        </w:rPr>
        <w:t>丰桥公司组织开展物资招标工作</w:t>
      </w:r>
    </w:p>
    <w:p w:rsidR="008324C6" w:rsidRPr="00E846F0" w:rsidRDefault="008324C6" w:rsidP="008324C6">
      <w:pPr>
        <w:rPr>
          <w:rFonts w:ascii="方正小标宋简体" w:eastAsia="方正小标宋简体" w:hAnsi="仿宋" w:cs="仿宋"/>
          <w:sz w:val="36"/>
          <w:szCs w:val="36"/>
        </w:rPr>
      </w:pPr>
    </w:p>
    <w:p w:rsidR="008324C6" w:rsidRPr="008324C6" w:rsidRDefault="008324C6" w:rsidP="008324C6">
      <w:pPr>
        <w:spacing w:line="520" w:lineRule="exact"/>
        <w:ind w:firstLineChars="200" w:firstLine="640"/>
        <w:rPr>
          <w:rFonts w:ascii="仿宋_GB2312" w:eastAsia="仿宋_GB2312" w:hAnsi="Calibri"/>
          <w:snapToGrid/>
          <w:kern w:val="2"/>
          <w:sz w:val="32"/>
          <w:szCs w:val="32"/>
        </w:rPr>
      </w:pPr>
      <w:smartTag w:uri="urn:schemas-microsoft-com:office:smarttags" w:element="chsdate">
        <w:smartTagPr>
          <w:attr w:name="Year" w:val="2018"/>
          <w:attr w:name="Month" w:val="10"/>
          <w:attr w:name="Day" w:val="15"/>
          <w:attr w:name="IsLunarDate" w:val="False"/>
          <w:attr w:name="IsROCDate" w:val="False"/>
        </w:smartTagPr>
        <w:r w:rsidRPr="008324C6">
          <w:rPr>
            <w:rFonts w:ascii="仿宋_GB2312" w:eastAsia="仿宋_GB2312" w:hAnsi="Calibri"/>
            <w:snapToGrid/>
            <w:kern w:val="2"/>
            <w:sz w:val="32"/>
            <w:szCs w:val="32"/>
          </w:rPr>
          <w:t>2018</w:t>
        </w:r>
        <w:r w:rsidRPr="008324C6">
          <w:rPr>
            <w:rFonts w:ascii="仿宋_GB2312" w:eastAsia="仿宋_GB2312" w:hAnsi="Calibri" w:hint="eastAsia"/>
            <w:snapToGrid/>
            <w:kern w:val="2"/>
            <w:sz w:val="32"/>
            <w:szCs w:val="32"/>
          </w:rPr>
          <w:t>年</w:t>
        </w:r>
        <w:r w:rsidRPr="008324C6">
          <w:rPr>
            <w:rFonts w:ascii="仿宋_GB2312" w:eastAsia="仿宋_GB2312" w:hAnsi="Calibri"/>
            <w:snapToGrid/>
            <w:kern w:val="2"/>
            <w:sz w:val="32"/>
            <w:szCs w:val="32"/>
          </w:rPr>
          <w:t>10</w:t>
        </w:r>
        <w:r w:rsidRPr="008324C6">
          <w:rPr>
            <w:rFonts w:ascii="仿宋_GB2312" w:eastAsia="仿宋_GB2312" w:hAnsi="Calibri" w:hint="eastAsia"/>
            <w:snapToGrid/>
            <w:kern w:val="2"/>
            <w:sz w:val="32"/>
            <w:szCs w:val="32"/>
          </w:rPr>
          <w:t>月</w:t>
        </w:r>
        <w:r w:rsidRPr="008324C6">
          <w:rPr>
            <w:rFonts w:ascii="仿宋_GB2312" w:eastAsia="仿宋_GB2312" w:hAnsi="Calibri"/>
            <w:snapToGrid/>
            <w:kern w:val="2"/>
            <w:sz w:val="32"/>
            <w:szCs w:val="32"/>
          </w:rPr>
          <w:t>15</w:t>
        </w:r>
        <w:r w:rsidRPr="008324C6">
          <w:rPr>
            <w:rFonts w:ascii="仿宋_GB2312" w:eastAsia="仿宋_GB2312" w:hAnsi="Calibri" w:hint="eastAsia"/>
            <w:snapToGrid/>
            <w:kern w:val="2"/>
            <w:sz w:val="32"/>
            <w:szCs w:val="32"/>
          </w:rPr>
          <w:t>日</w:t>
        </w:r>
      </w:smartTag>
      <w:r w:rsidRPr="008324C6">
        <w:rPr>
          <w:rFonts w:ascii="仿宋_GB2312" w:eastAsia="仿宋_GB2312" w:hAnsi="Calibri" w:hint="eastAsia"/>
          <w:snapToGrid/>
          <w:kern w:val="2"/>
          <w:sz w:val="32"/>
          <w:szCs w:val="32"/>
        </w:rPr>
        <w:t>，中铁六局集团丰桥桥梁有限公司物资管理部组织召开了福厦铁路漳州梁场大临工程、西藏日喀则公路工程、邢台热力管网工程自购物资采购开标、评标会。</w:t>
      </w:r>
    </w:p>
    <w:p w:rsidR="008324C6" w:rsidRPr="008324C6" w:rsidRDefault="008324C6" w:rsidP="008324C6">
      <w:pPr>
        <w:spacing w:line="520" w:lineRule="exact"/>
        <w:ind w:firstLineChars="200" w:firstLine="640"/>
        <w:rPr>
          <w:rFonts w:ascii="仿宋_GB2312" w:eastAsia="仿宋_GB2312" w:hAnsi="Calibri"/>
          <w:snapToGrid/>
          <w:kern w:val="2"/>
          <w:sz w:val="32"/>
          <w:szCs w:val="32"/>
        </w:rPr>
      </w:pPr>
      <w:r w:rsidRPr="008324C6">
        <w:rPr>
          <w:rFonts w:ascii="仿宋_GB2312" w:eastAsia="仿宋_GB2312" w:hAnsi="Calibri" w:hint="eastAsia"/>
          <w:snapToGrid/>
          <w:kern w:val="2"/>
          <w:sz w:val="32"/>
          <w:szCs w:val="32"/>
        </w:rPr>
        <w:t>丰桥公司物资部于于</w:t>
      </w:r>
      <w:smartTag w:uri="urn:schemas-microsoft-com:office:smarttags" w:element="chsdate">
        <w:smartTagPr>
          <w:attr w:name="Year" w:val="2018"/>
          <w:attr w:name="Month" w:val="9"/>
          <w:attr w:name="Day" w:val="22"/>
          <w:attr w:name="IsLunarDate" w:val="False"/>
          <w:attr w:name="IsROCDate" w:val="False"/>
        </w:smartTagPr>
        <w:r w:rsidRPr="008324C6">
          <w:rPr>
            <w:rFonts w:ascii="仿宋_GB2312" w:eastAsia="仿宋_GB2312" w:hAnsi="Calibri"/>
            <w:snapToGrid/>
            <w:kern w:val="2"/>
            <w:sz w:val="32"/>
            <w:szCs w:val="32"/>
          </w:rPr>
          <w:t>2018</w:t>
        </w:r>
        <w:r w:rsidRPr="008324C6">
          <w:rPr>
            <w:rFonts w:ascii="仿宋_GB2312" w:eastAsia="仿宋_GB2312" w:hAnsi="Calibri" w:hint="eastAsia"/>
            <w:snapToGrid/>
            <w:kern w:val="2"/>
            <w:sz w:val="32"/>
            <w:szCs w:val="32"/>
          </w:rPr>
          <w:t>年</w:t>
        </w:r>
        <w:r w:rsidRPr="008324C6">
          <w:rPr>
            <w:rFonts w:ascii="仿宋_GB2312" w:eastAsia="仿宋_GB2312" w:hAnsi="Calibri"/>
            <w:snapToGrid/>
            <w:kern w:val="2"/>
            <w:sz w:val="32"/>
            <w:szCs w:val="32"/>
          </w:rPr>
          <w:t>9</w:t>
        </w:r>
        <w:r w:rsidRPr="008324C6">
          <w:rPr>
            <w:rFonts w:ascii="仿宋_GB2312" w:eastAsia="仿宋_GB2312" w:hAnsi="Calibri" w:hint="eastAsia"/>
            <w:snapToGrid/>
            <w:kern w:val="2"/>
            <w:sz w:val="32"/>
            <w:szCs w:val="32"/>
          </w:rPr>
          <w:t>月</w:t>
        </w:r>
        <w:r w:rsidRPr="008324C6">
          <w:rPr>
            <w:rFonts w:ascii="仿宋_GB2312" w:eastAsia="仿宋_GB2312" w:hAnsi="Calibri"/>
            <w:snapToGrid/>
            <w:kern w:val="2"/>
            <w:sz w:val="32"/>
            <w:szCs w:val="32"/>
          </w:rPr>
          <w:t>22</w:t>
        </w:r>
        <w:r w:rsidRPr="008324C6">
          <w:rPr>
            <w:rFonts w:ascii="仿宋_GB2312" w:eastAsia="仿宋_GB2312" w:hAnsi="Calibri" w:hint="eastAsia"/>
            <w:snapToGrid/>
            <w:kern w:val="2"/>
            <w:sz w:val="32"/>
            <w:szCs w:val="32"/>
          </w:rPr>
          <w:t>日</w:t>
        </w:r>
      </w:smartTag>
      <w:r w:rsidRPr="008324C6">
        <w:rPr>
          <w:rFonts w:ascii="仿宋_GB2312" w:eastAsia="仿宋_GB2312" w:hAnsi="Calibri" w:hint="eastAsia"/>
          <w:snapToGrid/>
          <w:kern w:val="2"/>
          <w:sz w:val="32"/>
          <w:szCs w:val="32"/>
        </w:rPr>
        <w:t>至</w:t>
      </w:r>
      <w:smartTag w:uri="urn:schemas-microsoft-com:office:smarttags" w:element="chsdate">
        <w:smartTagPr>
          <w:attr w:name="Year" w:val="2018"/>
          <w:attr w:name="Month" w:val="9"/>
          <w:attr w:name="Day" w:val="27"/>
          <w:attr w:name="IsLunarDate" w:val="False"/>
          <w:attr w:name="IsROCDate" w:val="False"/>
        </w:smartTagPr>
        <w:r w:rsidRPr="008324C6">
          <w:rPr>
            <w:rFonts w:ascii="仿宋_GB2312" w:eastAsia="仿宋_GB2312" w:hAnsi="Calibri"/>
            <w:snapToGrid/>
            <w:kern w:val="2"/>
            <w:sz w:val="32"/>
            <w:szCs w:val="32"/>
          </w:rPr>
          <w:t>2018</w:t>
        </w:r>
        <w:r w:rsidRPr="008324C6">
          <w:rPr>
            <w:rFonts w:ascii="仿宋_GB2312" w:eastAsia="仿宋_GB2312" w:hAnsi="Calibri" w:hint="eastAsia"/>
            <w:snapToGrid/>
            <w:kern w:val="2"/>
            <w:sz w:val="32"/>
            <w:szCs w:val="32"/>
          </w:rPr>
          <w:t>年</w:t>
        </w:r>
        <w:r w:rsidRPr="008324C6">
          <w:rPr>
            <w:rFonts w:ascii="仿宋_GB2312" w:eastAsia="仿宋_GB2312" w:hAnsi="Calibri"/>
            <w:snapToGrid/>
            <w:kern w:val="2"/>
            <w:sz w:val="32"/>
            <w:szCs w:val="32"/>
          </w:rPr>
          <w:t>9</w:t>
        </w:r>
        <w:r w:rsidRPr="008324C6">
          <w:rPr>
            <w:rFonts w:ascii="仿宋_GB2312" w:eastAsia="仿宋_GB2312" w:hAnsi="Calibri" w:hint="eastAsia"/>
            <w:snapToGrid/>
            <w:kern w:val="2"/>
            <w:sz w:val="32"/>
            <w:szCs w:val="32"/>
          </w:rPr>
          <w:t>月</w:t>
        </w:r>
        <w:r w:rsidRPr="008324C6">
          <w:rPr>
            <w:rFonts w:ascii="仿宋_GB2312" w:eastAsia="仿宋_GB2312" w:hAnsi="Calibri"/>
            <w:snapToGrid/>
            <w:kern w:val="2"/>
            <w:sz w:val="32"/>
            <w:szCs w:val="32"/>
          </w:rPr>
          <w:t>27</w:t>
        </w:r>
        <w:r w:rsidRPr="008324C6">
          <w:rPr>
            <w:rFonts w:ascii="仿宋_GB2312" w:eastAsia="仿宋_GB2312" w:hAnsi="Calibri" w:hint="eastAsia"/>
            <w:snapToGrid/>
            <w:kern w:val="2"/>
            <w:sz w:val="32"/>
            <w:szCs w:val="32"/>
          </w:rPr>
          <w:t>日</w:t>
        </w:r>
      </w:smartTag>
      <w:r w:rsidRPr="008324C6">
        <w:rPr>
          <w:rFonts w:ascii="仿宋_GB2312" w:eastAsia="仿宋_GB2312" w:hAnsi="Calibri" w:hint="eastAsia"/>
          <w:snapToGrid/>
          <w:kern w:val="2"/>
          <w:sz w:val="32"/>
          <w:szCs w:val="32"/>
        </w:rPr>
        <w:t>在中国中铁采购电子商务平台（</w:t>
      </w:r>
      <w:hyperlink r:id="rId57" w:history="1">
        <w:r w:rsidRPr="008324C6">
          <w:rPr>
            <w:rFonts w:ascii="仿宋_GB2312" w:eastAsia="仿宋_GB2312" w:hAnsi="Calibri"/>
            <w:snapToGrid/>
            <w:kern w:val="2"/>
            <w:sz w:val="32"/>
            <w:szCs w:val="32"/>
          </w:rPr>
          <w:t>www.crecgec.com</w:t>
        </w:r>
      </w:hyperlink>
      <w:r w:rsidRPr="008324C6">
        <w:rPr>
          <w:rFonts w:ascii="仿宋_GB2312" w:eastAsia="仿宋_GB2312" w:hAnsi="Calibri" w:hint="eastAsia"/>
          <w:snapToGrid/>
          <w:kern w:val="2"/>
          <w:sz w:val="32"/>
          <w:szCs w:val="32"/>
        </w:rPr>
        <w:t>）、中国采购与招标网（</w:t>
      </w:r>
      <w:hyperlink r:id="rId58" w:history="1">
        <w:r w:rsidRPr="008324C6">
          <w:rPr>
            <w:rFonts w:ascii="仿宋_GB2312" w:eastAsia="仿宋_GB2312" w:hAnsi="Calibri"/>
            <w:snapToGrid/>
            <w:kern w:val="2"/>
            <w:sz w:val="32"/>
            <w:szCs w:val="32"/>
          </w:rPr>
          <w:t>www.chinabid</w:t>
        </w:r>
        <w:bookmarkStart w:id="205" w:name="_Hlt413137229"/>
        <w:bookmarkStart w:id="206" w:name="_Hlt413137230"/>
        <w:bookmarkEnd w:id="205"/>
        <w:bookmarkEnd w:id="206"/>
        <w:r w:rsidRPr="008324C6">
          <w:rPr>
            <w:rFonts w:ascii="仿宋_GB2312" w:eastAsia="仿宋_GB2312" w:hAnsi="Calibri"/>
            <w:snapToGrid/>
            <w:kern w:val="2"/>
            <w:sz w:val="32"/>
            <w:szCs w:val="32"/>
          </w:rPr>
          <w:t>ding.</w:t>
        </w:r>
        <w:bookmarkStart w:id="207" w:name="_Hlt413137237"/>
        <w:bookmarkStart w:id="208" w:name="_Hlt413137276"/>
        <w:bookmarkEnd w:id="207"/>
        <w:bookmarkEnd w:id="208"/>
        <w:r w:rsidRPr="008324C6">
          <w:rPr>
            <w:rFonts w:ascii="仿宋_GB2312" w:eastAsia="仿宋_GB2312" w:hAnsi="Calibri"/>
            <w:snapToGrid/>
            <w:kern w:val="2"/>
            <w:sz w:val="32"/>
            <w:szCs w:val="32"/>
          </w:rPr>
          <w:t>com.cn</w:t>
        </w:r>
      </w:hyperlink>
      <w:r w:rsidRPr="008324C6">
        <w:rPr>
          <w:rFonts w:ascii="仿宋_GB2312" w:eastAsia="仿宋_GB2312" w:hAnsi="Calibri" w:hint="eastAsia"/>
          <w:snapToGrid/>
          <w:kern w:val="2"/>
          <w:sz w:val="32"/>
          <w:szCs w:val="32"/>
        </w:rPr>
        <w:t>）、中铁六局采购网（</w:t>
      </w:r>
      <w:r w:rsidRPr="008324C6">
        <w:rPr>
          <w:rFonts w:ascii="仿宋_GB2312" w:eastAsia="仿宋_GB2312" w:hAnsi="Calibri"/>
          <w:snapToGrid/>
          <w:kern w:val="2"/>
          <w:sz w:val="32"/>
          <w:szCs w:val="32"/>
        </w:rPr>
        <w:t>http://www.wm.crsg.com.cn</w:t>
      </w:r>
      <w:r w:rsidRPr="008324C6">
        <w:rPr>
          <w:rFonts w:ascii="仿宋_GB2312" w:eastAsia="仿宋_GB2312" w:hAnsi="Calibri" w:hint="eastAsia"/>
          <w:snapToGrid/>
          <w:kern w:val="2"/>
          <w:sz w:val="32"/>
          <w:szCs w:val="32"/>
        </w:rPr>
        <w:t>）发布本次招标公告。于</w:t>
      </w:r>
      <w:smartTag w:uri="urn:schemas-microsoft-com:office:smarttags" w:element="chsdate">
        <w:smartTagPr>
          <w:attr w:name="Year" w:val="2018"/>
          <w:attr w:name="Month" w:val="9"/>
          <w:attr w:name="Day" w:val="22"/>
          <w:attr w:name="IsLunarDate" w:val="False"/>
          <w:attr w:name="IsROCDate" w:val="False"/>
        </w:smartTagPr>
        <w:r w:rsidRPr="008324C6">
          <w:rPr>
            <w:rFonts w:ascii="仿宋_GB2312" w:eastAsia="仿宋_GB2312" w:hAnsi="Calibri"/>
            <w:snapToGrid/>
            <w:kern w:val="2"/>
            <w:sz w:val="32"/>
            <w:szCs w:val="32"/>
          </w:rPr>
          <w:t>2018</w:t>
        </w:r>
        <w:r w:rsidRPr="008324C6">
          <w:rPr>
            <w:rFonts w:ascii="仿宋_GB2312" w:eastAsia="仿宋_GB2312" w:hAnsi="Calibri" w:hint="eastAsia"/>
            <w:snapToGrid/>
            <w:kern w:val="2"/>
            <w:sz w:val="32"/>
            <w:szCs w:val="32"/>
          </w:rPr>
          <w:t>年</w:t>
        </w:r>
        <w:r w:rsidRPr="008324C6">
          <w:rPr>
            <w:rFonts w:ascii="仿宋_GB2312" w:eastAsia="仿宋_GB2312" w:hAnsi="Calibri"/>
            <w:snapToGrid/>
            <w:kern w:val="2"/>
            <w:sz w:val="32"/>
            <w:szCs w:val="32"/>
          </w:rPr>
          <w:t>9</w:t>
        </w:r>
        <w:r w:rsidRPr="008324C6">
          <w:rPr>
            <w:rFonts w:ascii="仿宋_GB2312" w:eastAsia="仿宋_GB2312" w:hAnsi="Calibri" w:hint="eastAsia"/>
            <w:snapToGrid/>
            <w:kern w:val="2"/>
            <w:sz w:val="32"/>
            <w:szCs w:val="32"/>
          </w:rPr>
          <w:t>月</w:t>
        </w:r>
        <w:r w:rsidRPr="008324C6">
          <w:rPr>
            <w:rFonts w:ascii="仿宋_GB2312" w:eastAsia="仿宋_GB2312" w:hAnsi="Calibri"/>
            <w:snapToGrid/>
            <w:kern w:val="2"/>
            <w:sz w:val="32"/>
            <w:szCs w:val="32"/>
          </w:rPr>
          <w:t>22</w:t>
        </w:r>
        <w:r w:rsidRPr="008324C6">
          <w:rPr>
            <w:rFonts w:ascii="仿宋_GB2312" w:eastAsia="仿宋_GB2312" w:hAnsi="Calibri" w:hint="eastAsia"/>
            <w:snapToGrid/>
            <w:kern w:val="2"/>
            <w:sz w:val="32"/>
            <w:szCs w:val="32"/>
          </w:rPr>
          <w:t>日</w:t>
        </w:r>
      </w:smartTag>
      <w:r w:rsidRPr="008324C6">
        <w:rPr>
          <w:rFonts w:ascii="仿宋_GB2312" w:eastAsia="仿宋_GB2312" w:hAnsi="Calibri" w:hint="eastAsia"/>
          <w:snapToGrid/>
          <w:kern w:val="2"/>
          <w:sz w:val="32"/>
          <w:szCs w:val="32"/>
        </w:rPr>
        <w:t>至</w:t>
      </w:r>
      <w:smartTag w:uri="urn:schemas-microsoft-com:office:smarttags" w:element="chsdate">
        <w:smartTagPr>
          <w:attr w:name="Year" w:val="2018"/>
          <w:attr w:name="Month" w:val="9"/>
          <w:attr w:name="Day" w:val="27"/>
          <w:attr w:name="IsLunarDate" w:val="False"/>
          <w:attr w:name="IsROCDate" w:val="False"/>
        </w:smartTagPr>
        <w:r w:rsidRPr="008324C6">
          <w:rPr>
            <w:rFonts w:ascii="仿宋_GB2312" w:eastAsia="仿宋_GB2312" w:hAnsi="Calibri"/>
            <w:snapToGrid/>
            <w:kern w:val="2"/>
            <w:sz w:val="32"/>
            <w:szCs w:val="32"/>
          </w:rPr>
          <w:t>2018</w:t>
        </w:r>
        <w:r w:rsidRPr="008324C6">
          <w:rPr>
            <w:rFonts w:ascii="仿宋_GB2312" w:eastAsia="仿宋_GB2312" w:hAnsi="Calibri" w:hint="eastAsia"/>
            <w:snapToGrid/>
            <w:kern w:val="2"/>
            <w:sz w:val="32"/>
            <w:szCs w:val="32"/>
          </w:rPr>
          <w:t>年</w:t>
        </w:r>
        <w:r w:rsidRPr="008324C6">
          <w:rPr>
            <w:rFonts w:ascii="仿宋_GB2312" w:eastAsia="仿宋_GB2312" w:hAnsi="Calibri"/>
            <w:snapToGrid/>
            <w:kern w:val="2"/>
            <w:sz w:val="32"/>
            <w:szCs w:val="32"/>
          </w:rPr>
          <w:t>9</w:t>
        </w:r>
        <w:r w:rsidRPr="008324C6">
          <w:rPr>
            <w:rFonts w:ascii="仿宋_GB2312" w:eastAsia="仿宋_GB2312" w:hAnsi="Calibri" w:hint="eastAsia"/>
            <w:snapToGrid/>
            <w:kern w:val="2"/>
            <w:sz w:val="32"/>
            <w:szCs w:val="32"/>
          </w:rPr>
          <w:t>月</w:t>
        </w:r>
        <w:r w:rsidRPr="008324C6">
          <w:rPr>
            <w:rFonts w:ascii="仿宋_GB2312" w:eastAsia="仿宋_GB2312" w:hAnsi="Calibri"/>
            <w:snapToGrid/>
            <w:kern w:val="2"/>
            <w:sz w:val="32"/>
            <w:szCs w:val="32"/>
          </w:rPr>
          <w:t>27</w:t>
        </w:r>
        <w:r w:rsidRPr="008324C6">
          <w:rPr>
            <w:rFonts w:ascii="仿宋_GB2312" w:eastAsia="仿宋_GB2312" w:hAnsi="Calibri" w:hint="eastAsia"/>
            <w:snapToGrid/>
            <w:kern w:val="2"/>
            <w:sz w:val="32"/>
            <w:szCs w:val="32"/>
          </w:rPr>
          <w:t>日</w:t>
        </w:r>
      </w:smartTag>
      <w:r w:rsidRPr="008324C6">
        <w:rPr>
          <w:rFonts w:ascii="仿宋_GB2312" w:eastAsia="仿宋_GB2312" w:hAnsi="Calibri" w:hint="eastAsia"/>
          <w:snapToGrid/>
          <w:kern w:val="2"/>
          <w:sz w:val="32"/>
          <w:szCs w:val="32"/>
        </w:rPr>
        <w:t>，在中国中铁采购电子商务平台上发售招标文件。</w:t>
      </w:r>
    </w:p>
    <w:p w:rsidR="008324C6" w:rsidRPr="008324C6" w:rsidRDefault="008324C6" w:rsidP="008324C6">
      <w:pPr>
        <w:spacing w:line="520" w:lineRule="exact"/>
        <w:ind w:firstLineChars="200" w:firstLine="640"/>
        <w:rPr>
          <w:rFonts w:ascii="仿宋_GB2312" w:eastAsia="仿宋_GB2312" w:hAnsi="Calibri"/>
          <w:snapToGrid/>
          <w:kern w:val="2"/>
          <w:sz w:val="32"/>
          <w:szCs w:val="32"/>
        </w:rPr>
      </w:pPr>
      <w:smartTag w:uri="urn:schemas-microsoft-com:office:smarttags" w:element="chsdate">
        <w:smartTagPr>
          <w:attr w:name="Year" w:val="2018"/>
          <w:attr w:name="Month" w:val="10"/>
          <w:attr w:name="Day" w:val="15"/>
          <w:attr w:name="IsLunarDate" w:val="False"/>
          <w:attr w:name="IsROCDate" w:val="False"/>
        </w:smartTagPr>
        <w:r w:rsidRPr="008324C6">
          <w:rPr>
            <w:rFonts w:ascii="仿宋_GB2312" w:eastAsia="仿宋_GB2312" w:hAnsi="Calibri"/>
            <w:snapToGrid/>
            <w:kern w:val="2"/>
            <w:sz w:val="32"/>
            <w:szCs w:val="32"/>
          </w:rPr>
          <w:t>2018</w:t>
        </w:r>
        <w:r w:rsidRPr="008324C6">
          <w:rPr>
            <w:rFonts w:ascii="仿宋_GB2312" w:eastAsia="仿宋_GB2312" w:hAnsi="Calibri" w:hint="eastAsia"/>
            <w:snapToGrid/>
            <w:kern w:val="2"/>
            <w:sz w:val="32"/>
            <w:szCs w:val="32"/>
          </w:rPr>
          <w:t>年</w:t>
        </w:r>
        <w:r w:rsidRPr="008324C6">
          <w:rPr>
            <w:rFonts w:ascii="仿宋_GB2312" w:eastAsia="仿宋_GB2312" w:hAnsi="Calibri"/>
            <w:snapToGrid/>
            <w:kern w:val="2"/>
            <w:sz w:val="32"/>
            <w:szCs w:val="32"/>
          </w:rPr>
          <w:t>10</w:t>
        </w:r>
        <w:r w:rsidRPr="008324C6">
          <w:rPr>
            <w:rFonts w:ascii="仿宋_GB2312" w:eastAsia="仿宋_GB2312" w:hAnsi="Calibri" w:hint="eastAsia"/>
            <w:snapToGrid/>
            <w:kern w:val="2"/>
            <w:sz w:val="32"/>
            <w:szCs w:val="32"/>
          </w:rPr>
          <w:t>月</w:t>
        </w:r>
        <w:r w:rsidRPr="008324C6">
          <w:rPr>
            <w:rFonts w:ascii="仿宋_GB2312" w:eastAsia="仿宋_GB2312" w:hAnsi="Calibri"/>
            <w:snapToGrid/>
            <w:kern w:val="2"/>
            <w:sz w:val="32"/>
            <w:szCs w:val="32"/>
          </w:rPr>
          <w:t>15</w:t>
        </w:r>
        <w:r w:rsidRPr="008324C6">
          <w:rPr>
            <w:rFonts w:ascii="仿宋_GB2312" w:eastAsia="仿宋_GB2312" w:hAnsi="Calibri" w:hint="eastAsia"/>
            <w:snapToGrid/>
            <w:kern w:val="2"/>
            <w:sz w:val="32"/>
            <w:szCs w:val="32"/>
          </w:rPr>
          <w:t>日</w:t>
        </w:r>
      </w:smartTag>
      <w:r w:rsidRPr="008324C6">
        <w:rPr>
          <w:rFonts w:ascii="仿宋_GB2312" w:eastAsia="仿宋_GB2312" w:hAnsi="Calibri" w:hint="eastAsia"/>
          <w:snapToGrid/>
          <w:kern w:val="2"/>
          <w:sz w:val="32"/>
          <w:szCs w:val="32"/>
        </w:rPr>
        <w:t>，各投标单位到达丰桥公司参与本次招标的开标评标工作。丰桥公司物资部、法律部、纪检监察部等相关人员参加开标会并对开标过程进行全程监督，确定各家单位报价均真实有效。随后，丰桥公司邀请依法组建的评标委员会查看各单位的投标文件，对各单位的资质、报价、企业经营情况、生产能力、供应能力等方面进行审核。最终，经评标委员会讨论决定，最终确定推荐的中标人。</w:t>
      </w:r>
    </w:p>
    <w:p w:rsidR="000D0A0F" w:rsidRPr="008324C6" w:rsidRDefault="008324C6" w:rsidP="00EE27CF">
      <w:pPr>
        <w:spacing w:line="520" w:lineRule="exact"/>
        <w:ind w:firstLineChars="200" w:firstLine="640"/>
        <w:rPr>
          <w:rFonts w:ascii="仿宋_GB2312" w:eastAsia="仿宋_GB2312" w:hAnsi="Calibri"/>
          <w:snapToGrid/>
          <w:kern w:val="2"/>
          <w:sz w:val="32"/>
          <w:szCs w:val="32"/>
        </w:rPr>
      </w:pPr>
      <w:r w:rsidRPr="008324C6">
        <w:rPr>
          <w:rFonts w:ascii="仿宋_GB2312" w:eastAsia="仿宋_GB2312" w:hAnsi="Calibri" w:hint="eastAsia"/>
          <w:snapToGrid/>
          <w:kern w:val="2"/>
          <w:sz w:val="32"/>
          <w:szCs w:val="32"/>
        </w:rPr>
        <w:t>通过此次公开招标工作，以合理的采购价格确定了意向合作方，实现降低采购成本的目标，同时为各项工程的正常施工提供了有力保障。</w:t>
      </w:r>
      <w:r w:rsidR="00EE27CF">
        <w:rPr>
          <w:rFonts w:ascii="仿宋_GB2312" w:eastAsia="仿宋_GB2312" w:hAnsi="Calibri" w:hint="eastAsia"/>
          <w:snapToGrid/>
          <w:kern w:val="2"/>
          <w:sz w:val="32"/>
          <w:szCs w:val="32"/>
        </w:rPr>
        <w:t>（</w:t>
      </w:r>
      <w:r w:rsidR="00EE27CF" w:rsidRPr="00EE27CF">
        <w:rPr>
          <w:rFonts w:ascii="仿宋_GB2312" w:eastAsia="仿宋_GB2312" w:hAnsi="Calibri" w:hint="eastAsia"/>
          <w:snapToGrid/>
          <w:kern w:val="2"/>
          <w:sz w:val="32"/>
          <w:szCs w:val="32"/>
        </w:rPr>
        <w:t>闫建良）</w:t>
      </w:r>
    </w:p>
    <w:p w:rsidR="000D0A0F" w:rsidRPr="00447B47" w:rsidRDefault="000D0A0F" w:rsidP="00447B47">
      <w:pPr>
        <w:spacing w:line="560" w:lineRule="exact"/>
        <w:ind w:rightChars="-70" w:right="-196" w:firstLineChars="200" w:firstLine="640"/>
        <w:rPr>
          <w:rFonts w:ascii="仿宋_GB2312" w:eastAsia="仿宋_GB2312" w:hAnsi="Calibri"/>
          <w:snapToGrid/>
          <w:kern w:val="2"/>
          <w:sz w:val="32"/>
          <w:szCs w:val="32"/>
        </w:rPr>
      </w:pPr>
    </w:p>
    <w:p w:rsidR="000D0A0F" w:rsidRPr="00447B47" w:rsidRDefault="000D0A0F" w:rsidP="00447B47">
      <w:pPr>
        <w:spacing w:line="560" w:lineRule="exact"/>
        <w:ind w:rightChars="-70" w:right="-196" w:firstLineChars="200" w:firstLine="640"/>
        <w:rPr>
          <w:rFonts w:ascii="仿宋_GB2312" w:eastAsia="仿宋_GB2312" w:hAnsi="Calibri"/>
          <w:snapToGrid/>
          <w:kern w:val="2"/>
          <w:sz w:val="32"/>
          <w:szCs w:val="32"/>
        </w:rPr>
      </w:pPr>
    </w:p>
    <w:sectPr w:rsidR="000D0A0F" w:rsidRPr="00447B47"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816" w:rsidRDefault="00373816">
      <w:r>
        <w:separator/>
      </w:r>
    </w:p>
  </w:endnote>
  <w:endnote w:type="continuationSeparator" w:id="0">
    <w:p w:rsidR="00373816" w:rsidRDefault="00373816">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rPr>
        <w:rFonts w:ascii="宋体"/>
        <w:sz w:val="28"/>
        <w:szCs w:val="28"/>
      </w:rPr>
    </w:pPr>
    <w:r>
      <w:rPr>
        <w:rFonts w:ascii="宋体" w:hAnsi="宋体"/>
        <w:sz w:val="28"/>
        <w:szCs w:val="28"/>
      </w:rPr>
      <w:t xml:space="preserve">— </w:t>
    </w:r>
    <w:r w:rsidR="001B1046">
      <w:rPr>
        <w:rFonts w:ascii="宋体" w:hAnsi="宋体"/>
        <w:sz w:val="28"/>
        <w:szCs w:val="28"/>
      </w:rPr>
      <w:fldChar w:fldCharType="begin"/>
    </w:r>
    <w:r>
      <w:rPr>
        <w:rFonts w:ascii="宋体" w:hAnsi="宋体"/>
        <w:sz w:val="28"/>
        <w:szCs w:val="28"/>
      </w:rPr>
      <w:instrText>PAGE   \* MERGEFORMAT</w:instrText>
    </w:r>
    <w:r w:rsidR="001B1046">
      <w:rPr>
        <w:rFonts w:ascii="宋体" w:hAnsi="宋体"/>
        <w:sz w:val="28"/>
        <w:szCs w:val="28"/>
      </w:rPr>
      <w:fldChar w:fldCharType="separate"/>
    </w:r>
    <w:r w:rsidR="00681661">
      <w:rPr>
        <w:rFonts w:ascii="宋体" w:hAnsi="宋体"/>
        <w:noProof/>
        <w:sz w:val="28"/>
        <w:szCs w:val="28"/>
      </w:rPr>
      <w:t>4</w:t>
    </w:r>
    <w:r w:rsidR="001B1046">
      <w:rPr>
        <w:rFonts w:ascii="宋体" w:hAnsi="宋体"/>
        <w:sz w:val="28"/>
        <w:szCs w:val="28"/>
      </w:rPr>
      <w:fldChar w:fldCharType="end"/>
    </w:r>
    <w:r>
      <w:rPr>
        <w:rFonts w:ascii="宋体" w:hAnsi="宋体"/>
        <w:sz w:val="28"/>
        <w:szCs w:val="28"/>
      </w:rPr>
      <w:t xml:space="preserve"> —</w:t>
    </w:r>
  </w:p>
  <w:p w:rsidR="0055520F" w:rsidRDefault="0055520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180"/>
      <w:jc w:val="right"/>
    </w:pPr>
    <w:r>
      <w:rPr>
        <w:rFonts w:ascii="宋体" w:hAnsi="宋体"/>
        <w:sz w:val="28"/>
        <w:szCs w:val="28"/>
      </w:rPr>
      <w:t xml:space="preserve">— </w:t>
    </w:r>
    <w:r w:rsidR="001B1046">
      <w:rPr>
        <w:rFonts w:ascii="宋体" w:hAnsi="宋体"/>
        <w:sz w:val="28"/>
        <w:szCs w:val="28"/>
      </w:rPr>
      <w:fldChar w:fldCharType="begin"/>
    </w:r>
    <w:r>
      <w:rPr>
        <w:rFonts w:ascii="宋体" w:hAnsi="宋体"/>
        <w:sz w:val="28"/>
        <w:szCs w:val="28"/>
      </w:rPr>
      <w:instrText xml:space="preserve"> PAGE   \* MERGEFORMAT </w:instrText>
    </w:r>
    <w:r w:rsidR="001B1046">
      <w:rPr>
        <w:rFonts w:ascii="宋体" w:hAnsi="宋体"/>
        <w:sz w:val="28"/>
        <w:szCs w:val="28"/>
      </w:rPr>
      <w:fldChar w:fldCharType="separate"/>
    </w:r>
    <w:r w:rsidR="00681661" w:rsidRPr="00681661">
      <w:rPr>
        <w:rFonts w:ascii="宋体" w:hAnsi="宋体"/>
        <w:noProof/>
        <w:sz w:val="28"/>
        <w:szCs w:val="28"/>
        <w:lang w:val="zh-CN"/>
      </w:rPr>
      <w:t>5</w:t>
    </w:r>
    <w:r w:rsidR="001B1046">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margin" w:xAlign="inside" w:y="1"/>
      <w:rPr>
        <w:rStyle w:val="a4"/>
        <w:sz w:val="32"/>
        <w:szCs w:val="32"/>
      </w:rPr>
    </w:pPr>
    <w:r>
      <w:rPr>
        <w:rStyle w:val="a4"/>
        <w:rFonts w:hint="eastAsia"/>
        <w:sz w:val="32"/>
        <w:szCs w:val="32"/>
      </w:rPr>
      <w:t>—</w:t>
    </w:r>
    <w:r w:rsidR="001B1046">
      <w:rPr>
        <w:sz w:val="32"/>
        <w:szCs w:val="32"/>
      </w:rPr>
      <w:fldChar w:fldCharType="begin"/>
    </w:r>
    <w:r>
      <w:rPr>
        <w:rStyle w:val="a4"/>
        <w:sz w:val="32"/>
        <w:szCs w:val="32"/>
      </w:rPr>
      <w:instrText xml:space="preserve">PAGE  </w:instrText>
    </w:r>
    <w:r w:rsidR="001B1046">
      <w:rPr>
        <w:sz w:val="32"/>
        <w:szCs w:val="32"/>
      </w:rPr>
      <w:fldChar w:fldCharType="separate"/>
    </w:r>
    <w:r w:rsidR="00681661">
      <w:rPr>
        <w:rStyle w:val="a4"/>
        <w:noProof/>
        <w:sz w:val="32"/>
        <w:szCs w:val="32"/>
      </w:rPr>
      <w:t>42</w:t>
    </w:r>
    <w:r w:rsidR="001B1046">
      <w:rPr>
        <w:sz w:val="32"/>
        <w:szCs w:val="32"/>
      </w:rPr>
      <w:fldChar w:fldCharType="end"/>
    </w:r>
    <w:r>
      <w:rPr>
        <w:rStyle w:val="a4"/>
        <w:rFonts w:hint="eastAsia"/>
        <w:sz w:val="32"/>
        <w:szCs w:val="32"/>
      </w:rPr>
      <w:t>—</w:t>
    </w:r>
  </w:p>
  <w:p w:rsidR="0055520F" w:rsidRDefault="0055520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page" w:x="1592" w:y="-206"/>
      <w:jc w:val="right"/>
      <w:rPr>
        <w:sz w:val="32"/>
        <w:szCs w:val="32"/>
      </w:rPr>
    </w:pPr>
    <w:r>
      <w:rPr>
        <w:rStyle w:val="a4"/>
        <w:rFonts w:hint="eastAsia"/>
        <w:sz w:val="32"/>
        <w:szCs w:val="32"/>
      </w:rPr>
      <w:t>—</w:t>
    </w:r>
    <w:r w:rsidR="001B1046">
      <w:rPr>
        <w:sz w:val="32"/>
        <w:szCs w:val="32"/>
      </w:rPr>
      <w:fldChar w:fldCharType="begin"/>
    </w:r>
    <w:r>
      <w:rPr>
        <w:rStyle w:val="a4"/>
        <w:sz w:val="32"/>
        <w:szCs w:val="32"/>
      </w:rPr>
      <w:instrText xml:space="preserve">PAGE  </w:instrText>
    </w:r>
    <w:r w:rsidR="001B1046">
      <w:rPr>
        <w:sz w:val="32"/>
        <w:szCs w:val="32"/>
      </w:rPr>
      <w:fldChar w:fldCharType="separate"/>
    </w:r>
    <w:r w:rsidR="00681661">
      <w:rPr>
        <w:rStyle w:val="a4"/>
        <w:noProof/>
        <w:sz w:val="32"/>
        <w:szCs w:val="32"/>
      </w:rPr>
      <w:t>41</w:t>
    </w:r>
    <w:r w:rsidR="001B1046">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816" w:rsidRDefault="00373816">
      <w:r>
        <w:separator/>
      </w:r>
    </w:p>
  </w:footnote>
  <w:footnote w:type="continuationSeparator" w:id="0">
    <w:p w:rsidR="00373816" w:rsidRDefault="003738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1B1046">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55520F" w:rsidRDefault="0055520F"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1B1046">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55520F" w:rsidRDefault="0055520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1B1046">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55520F" w:rsidRDefault="0055520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1B1046">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55520F" w:rsidRDefault="0055520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B51A10"/>
    <w:multiLevelType w:val="singleLevel"/>
    <w:tmpl w:val="A3B51A10"/>
    <w:lvl w:ilvl="0">
      <w:start w:val="1"/>
      <w:numFmt w:val="decimal"/>
      <w:suff w:val="nothing"/>
      <w:lvlText w:val="%1、"/>
      <w:lvlJc w:val="left"/>
    </w:lvl>
  </w:abstractNum>
  <w:abstractNum w:abstractNumId="1">
    <w:nsid w:val="C6312E61"/>
    <w:multiLevelType w:val="singleLevel"/>
    <w:tmpl w:val="C6312E61"/>
    <w:lvl w:ilvl="0">
      <w:start w:val="8"/>
      <w:numFmt w:val="decimal"/>
      <w:suff w:val="nothing"/>
      <w:lvlText w:val="%1、"/>
      <w:lvlJc w:val="left"/>
    </w:lvl>
  </w:abstractNum>
  <w:abstractNum w:abstractNumId="2">
    <w:nsid w:val="1CC64004"/>
    <w:multiLevelType w:val="singleLevel"/>
    <w:tmpl w:val="1CC64004"/>
    <w:lvl w:ilvl="0">
      <w:start w:val="1"/>
      <w:numFmt w:val="decimal"/>
      <w:suff w:val="nothing"/>
      <w:lvlText w:val="%1、"/>
      <w:lvlJc w:val="left"/>
    </w:lvl>
  </w:abstractNum>
  <w:abstractNum w:abstractNumId="3">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6">
    <w:nsid w:val="583A8DB8"/>
    <w:multiLevelType w:val="singleLevel"/>
    <w:tmpl w:val="583A8DB8"/>
    <w:lvl w:ilvl="0">
      <w:start w:val="1"/>
      <w:numFmt w:val="decimal"/>
      <w:suff w:val="nothing"/>
      <w:lvlText w:val="%1、"/>
      <w:lvlJc w:val="left"/>
    </w:lvl>
  </w:abstractNum>
  <w:abstractNum w:abstractNumId="7">
    <w:nsid w:val="588036B3"/>
    <w:multiLevelType w:val="singleLevel"/>
    <w:tmpl w:val="588036B3"/>
    <w:lvl w:ilvl="0">
      <w:start w:val="1"/>
      <w:numFmt w:val="decimal"/>
      <w:suff w:val="nothing"/>
      <w:lvlText w:val="%1."/>
      <w:lvlJc w:val="left"/>
    </w:lvl>
  </w:abstractNum>
  <w:abstractNum w:abstractNumId="8">
    <w:nsid w:val="58CEA470"/>
    <w:multiLevelType w:val="singleLevel"/>
    <w:tmpl w:val="58CEA470"/>
    <w:lvl w:ilvl="0">
      <w:start w:val="1"/>
      <w:numFmt w:val="decimal"/>
      <w:suff w:val="nothing"/>
      <w:lvlText w:val="%1、"/>
      <w:lvlJc w:val="left"/>
    </w:lvl>
  </w:abstractNum>
  <w:abstractNum w:abstractNumId="9">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FBDCC4"/>
    <w:multiLevelType w:val="singleLevel"/>
    <w:tmpl w:val="59FBDCC4"/>
    <w:lvl w:ilvl="0">
      <w:start w:val="1"/>
      <w:numFmt w:val="decimal"/>
      <w:suff w:val="nothing"/>
      <w:lvlText w:val="%1、"/>
      <w:lvlJc w:val="left"/>
    </w:lvl>
  </w:abstractNum>
  <w:abstractNum w:abstractNumId="11">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2">
    <w:nsid w:val="792BA960"/>
    <w:multiLevelType w:val="singleLevel"/>
    <w:tmpl w:val="792BA960"/>
    <w:lvl w:ilvl="0">
      <w:start w:val="1"/>
      <w:numFmt w:val="decimal"/>
      <w:suff w:val="nothing"/>
      <w:lvlText w:val="%1、"/>
      <w:lvlJc w:val="left"/>
    </w:lvl>
  </w:abstractNum>
  <w:num w:numId="1">
    <w:abstractNumId w:val="4"/>
  </w:num>
  <w:num w:numId="2">
    <w:abstractNumId w:val="11"/>
  </w:num>
  <w:num w:numId="3">
    <w:abstractNumId w:val="1"/>
  </w:num>
  <w:num w:numId="4">
    <w:abstractNumId w:val="2"/>
  </w:num>
  <w:num w:numId="5">
    <w:abstractNumId w:val="12"/>
  </w:num>
  <w:num w:numId="6">
    <w:abstractNumId w:val="10"/>
  </w:num>
  <w:num w:numId="7">
    <w:abstractNumId w:val="7"/>
  </w:num>
  <w:num w:numId="8">
    <w:abstractNumId w:val="0"/>
  </w:num>
  <w:num w:numId="9">
    <w:abstractNumId w:val="6"/>
  </w:num>
  <w:num w:numId="10">
    <w:abstractNumId w:val="8"/>
  </w:num>
  <w:num w:numId="11">
    <w:abstractNumId w:val="5"/>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10242"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FC0"/>
    <w:rsid w:val="00022985"/>
    <w:rsid w:val="00022BEA"/>
    <w:rsid w:val="00023093"/>
    <w:rsid w:val="000235D3"/>
    <w:rsid w:val="00023AF5"/>
    <w:rsid w:val="00023E19"/>
    <w:rsid w:val="000245CC"/>
    <w:rsid w:val="000247DB"/>
    <w:rsid w:val="00024E9E"/>
    <w:rsid w:val="000250CF"/>
    <w:rsid w:val="00025734"/>
    <w:rsid w:val="00025B09"/>
    <w:rsid w:val="00025B7B"/>
    <w:rsid w:val="00025BF8"/>
    <w:rsid w:val="00025CEB"/>
    <w:rsid w:val="000266B6"/>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DAE"/>
    <w:rsid w:val="00057095"/>
    <w:rsid w:val="00057173"/>
    <w:rsid w:val="000572F0"/>
    <w:rsid w:val="00057597"/>
    <w:rsid w:val="000576B0"/>
    <w:rsid w:val="00057923"/>
    <w:rsid w:val="000600E6"/>
    <w:rsid w:val="0006141B"/>
    <w:rsid w:val="00061952"/>
    <w:rsid w:val="00061990"/>
    <w:rsid w:val="00061AEA"/>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40F3"/>
    <w:rsid w:val="0008525F"/>
    <w:rsid w:val="00085769"/>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651E"/>
    <w:rsid w:val="0009741A"/>
    <w:rsid w:val="00097459"/>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0A0F"/>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61B"/>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292F"/>
    <w:rsid w:val="000F3742"/>
    <w:rsid w:val="000F3E14"/>
    <w:rsid w:val="000F4506"/>
    <w:rsid w:val="000F45B4"/>
    <w:rsid w:val="000F4C6C"/>
    <w:rsid w:val="000F55FC"/>
    <w:rsid w:val="000F66F6"/>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312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7E57"/>
    <w:rsid w:val="001E023B"/>
    <w:rsid w:val="001E08EC"/>
    <w:rsid w:val="001E0992"/>
    <w:rsid w:val="001E0D55"/>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91E"/>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2F7AF6"/>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D47"/>
    <w:rsid w:val="003B7F2D"/>
    <w:rsid w:val="003C14FE"/>
    <w:rsid w:val="003C16D3"/>
    <w:rsid w:val="003C28FF"/>
    <w:rsid w:val="003C2DB3"/>
    <w:rsid w:val="003C3ADB"/>
    <w:rsid w:val="003C3EA0"/>
    <w:rsid w:val="003C4822"/>
    <w:rsid w:val="003C5C25"/>
    <w:rsid w:val="003C64AC"/>
    <w:rsid w:val="003C6803"/>
    <w:rsid w:val="003C734D"/>
    <w:rsid w:val="003D0053"/>
    <w:rsid w:val="003D07FA"/>
    <w:rsid w:val="003D0FAE"/>
    <w:rsid w:val="003D1234"/>
    <w:rsid w:val="003D153A"/>
    <w:rsid w:val="003D1695"/>
    <w:rsid w:val="003D21C3"/>
    <w:rsid w:val="003D2229"/>
    <w:rsid w:val="003D30C8"/>
    <w:rsid w:val="003D36CD"/>
    <w:rsid w:val="003D373B"/>
    <w:rsid w:val="003D3771"/>
    <w:rsid w:val="003D3851"/>
    <w:rsid w:val="003D385A"/>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317C"/>
    <w:rsid w:val="0043323E"/>
    <w:rsid w:val="00433BF2"/>
    <w:rsid w:val="00434262"/>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609"/>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6805"/>
    <w:rsid w:val="004E6FC8"/>
    <w:rsid w:val="004E76F7"/>
    <w:rsid w:val="004E7DE1"/>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A3"/>
    <w:rsid w:val="00555080"/>
    <w:rsid w:val="0055512A"/>
    <w:rsid w:val="0055520F"/>
    <w:rsid w:val="005553EC"/>
    <w:rsid w:val="00555A36"/>
    <w:rsid w:val="00556340"/>
    <w:rsid w:val="00556A7B"/>
    <w:rsid w:val="00556C3B"/>
    <w:rsid w:val="00557044"/>
    <w:rsid w:val="005570FF"/>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2759"/>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2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6EB2"/>
    <w:rsid w:val="006473E7"/>
    <w:rsid w:val="00647A53"/>
    <w:rsid w:val="0065088B"/>
    <w:rsid w:val="00650B16"/>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5AC"/>
    <w:rsid w:val="00673CDC"/>
    <w:rsid w:val="00673F8A"/>
    <w:rsid w:val="0067414D"/>
    <w:rsid w:val="00674630"/>
    <w:rsid w:val="00674691"/>
    <w:rsid w:val="006746AE"/>
    <w:rsid w:val="00674AD3"/>
    <w:rsid w:val="00674BE8"/>
    <w:rsid w:val="00674D39"/>
    <w:rsid w:val="006754E3"/>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B4"/>
    <w:rsid w:val="006967B2"/>
    <w:rsid w:val="00696BDF"/>
    <w:rsid w:val="00696FFE"/>
    <w:rsid w:val="00697200"/>
    <w:rsid w:val="006976D6"/>
    <w:rsid w:val="00697793"/>
    <w:rsid w:val="006A004F"/>
    <w:rsid w:val="006A00D9"/>
    <w:rsid w:val="006A05B2"/>
    <w:rsid w:val="006A077F"/>
    <w:rsid w:val="006A0F4D"/>
    <w:rsid w:val="006A0FC9"/>
    <w:rsid w:val="006A1315"/>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6AAA"/>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7B1"/>
    <w:rsid w:val="0075687D"/>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70C6"/>
    <w:rsid w:val="007B722A"/>
    <w:rsid w:val="007B7311"/>
    <w:rsid w:val="007B74CF"/>
    <w:rsid w:val="007B7C71"/>
    <w:rsid w:val="007B7EF6"/>
    <w:rsid w:val="007C02AB"/>
    <w:rsid w:val="007C0892"/>
    <w:rsid w:val="007C0E2B"/>
    <w:rsid w:val="007C18D4"/>
    <w:rsid w:val="007C1CE9"/>
    <w:rsid w:val="007C1EBD"/>
    <w:rsid w:val="007C2026"/>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808"/>
    <w:rsid w:val="007C680A"/>
    <w:rsid w:val="007C6AE8"/>
    <w:rsid w:val="007C6DED"/>
    <w:rsid w:val="007C7594"/>
    <w:rsid w:val="007C7B98"/>
    <w:rsid w:val="007D037F"/>
    <w:rsid w:val="007D16EB"/>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28A"/>
    <w:rsid w:val="007E2417"/>
    <w:rsid w:val="007E2741"/>
    <w:rsid w:val="007E3E7D"/>
    <w:rsid w:val="007E3F34"/>
    <w:rsid w:val="007E43F7"/>
    <w:rsid w:val="007E4469"/>
    <w:rsid w:val="007E4EFC"/>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6BB"/>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97A"/>
    <w:rsid w:val="00830A05"/>
    <w:rsid w:val="00830A92"/>
    <w:rsid w:val="00831576"/>
    <w:rsid w:val="008315FB"/>
    <w:rsid w:val="00831A01"/>
    <w:rsid w:val="00831C83"/>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0A1"/>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7D2"/>
    <w:rsid w:val="0089002B"/>
    <w:rsid w:val="008907B4"/>
    <w:rsid w:val="00890E93"/>
    <w:rsid w:val="00891750"/>
    <w:rsid w:val="008917A6"/>
    <w:rsid w:val="00891AD3"/>
    <w:rsid w:val="008925B9"/>
    <w:rsid w:val="00892AA0"/>
    <w:rsid w:val="00892F62"/>
    <w:rsid w:val="00892F83"/>
    <w:rsid w:val="00893A23"/>
    <w:rsid w:val="008945E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72A0"/>
    <w:rsid w:val="008C7827"/>
    <w:rsid w:val="008C784F"/>
    <w:rsid w:val="008C7AA9"/>
    <w:rsid w:val="008D04C8"/>
    <w:rsid w:val="008D091F"/>
    <w:rsid w:val="008D19D5"/>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0D"/>
    <w:rsid w:val="00924398"/>
    <w:rsid w:val="009245DB"/>
    <w:rsid w:val="0092487F"/>
    <w:rsid w:val="00924884"/>
    <w:rsid w:val="00924CD9"/>
    <w:rsid w:val="009251A8"/>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115"/>
    <w:rsid w:val="0095125B"/>
    <w:rsid w:val="00951410"/>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52E"/>
    <w:rsid w:val="0096061F"/>
    <w:rsid w:val="00960AAE"/>
    <w:rsid w:val="00960B29"/>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2F24"/>
    <w:rsid w:val="009835CC"/>
    <w:rsid w:val="00983FEB"/>
    <w:rsid w:val="00984CEE"/>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B7C"/>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DB9"/>
    <w:rsid w:val="00A06043"/>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21"/>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5CB"/>
    <w:rsid w:val="00AE1690"/>
    <w:rsid w:val="00AE208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5D1"/>
    <w:rsid w:val="00B53776"/>
    <w:rsid w:val="00B539C3"/>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6D05"/>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AEA"/>
    <w:rsid w:val="00CA2B60"/>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C3D"/>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439F"/>
    <w:rsid w:val="00D15B11"/>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A59"/>
    <w:rsid w:val="00D46116"/>
    <w:rsid w:val="00D46289"/>
    <w:rsid w:val="00D46889"/>
    <w:rsid w:val="00D46BFF"/>
    <w:rsid w:val="00D46E87"/>
    <w:rsid w:val="00D47A00"/>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F9"/>
    <w:rsid w:val="00D67705"/>
    <w:rsid w:val="00D67790"/>
    <w:rsid w:val="00D67BDD"/>
    <w:rsid w:val="00D67DE8"/>
    <w:rsid w:val="00D67F04"/>
    <w:rsid w:val="00D70752"/>
    <w:rsid w:val="00D70906"/>
    <w:rsid w:val="00D70A20"/>
    <w:rsid w:val="00D70CC5"/>
    <w:rsid w:val="00D710DB"/>
    <w:rsid w:val="00D71AFB"/>
    <w:rsid w:val="00D723F7"/>
    <w:rsid w:val="00D72629"/>
    <w:rsid w:val="00D7369D"/>
    <w:rsid w:val="00D73E13"/>
    <w:rsid w:val="00D740D2"/>
    <w:rsid w:val="00D746C3"/>
    <w:rsid w:val="00D74E10"/>
    <w:rsid w:val="00D7543D"/>
    <w:rsid w:val="00D7629E"/>
    <w:rsid w:val="00D7636B"/>
    <w:rsid w:val="00D76C26"/>
    <w:rsid w:val="00D76D0B"/>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2EA"/>
    <w:rsid w:val="00DB4705"/>
    <w:rsid w:val="00DB49DC"/>
    <w:rsid w:val="00DB4FFC"/>
    <w:rsid w:val="00DB50E4"/>
    <w:rsid w:val="00DB543E"/>
    <w:rsid w:val="00DB5D6A"/>
    <w:rsid w:val="00DB6357"/>
    <w:rsid w:val="00DB6A47"/>
    <w:rsid w:val="00DB6AC0"/>
    <w:rsid w:val="00DB70D4"/>
    <w:rsid w:val="00DB7E97"/>
    <w:rsid w:val="00DB7F5F"/>
    <w:rsid w:val="00DC05FE"/>
    <w:rsid w:val="00DC0DD1"/>
    <w:rsid w:val="00DC104F"/>
    <w:rsid w:val="00DC18A9"/>
    <w:rsid w:val="00DC1D73"/>
    <w:rsid w:val="00DC1EFC"/>
    <w:rsid w:val="00DC22B9"/>
    <w:rsid w:val="00DC2367"/>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097"/>
    <w:rsid w:val="00DE3632"/>
    <w:rsid w:val="00DE3AA2"/>
    <w:rsid w:val="00DE680D"/>
    <w:rsid w:val="00DE69FB"/>
    <w:rsid w:val="00DE6A79"/>
    <w:rsid w:val="00DE6D94"/>
    <w:rsid w:val="00DE6E7F"/>
    <w:rsid w:val="00DE7B71"/>
    <w:rsid w:val="00DE7F3C"/>
    <w:rsid w:val="00DF00C4"/>
    <w:rsid w:val="00DF0847"/>
    <w:rsid w:val="00DF0AF8"/>
    <w:rsid w:val="00DF1737"/>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4F11"/>
    <w:rsid w:val="00E159BE"/>
    <w:rsid w:val="00E1621F"/>
    <w:rsid w:val="00E1657D"/>
    <w:rsid w:val="00E17249"/>
    <w:rsid w:val="00E17803"/>
    <w:rsid w:val="00E17A79"/>
    <w:rsid w:val="00E20067"/>
    <w:rsid w:val="00E20153"/>
    <w:rsid w:val="00E2036F"/>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557"/>
    <w:rsid w:val="00ED7D93"/>
    <w:rsid w:val="00EE07EF"/>
    <w:rsid w:val="00EE0CAE"/>
    <w:rsid w:val="00EE0EF3"/>
    <w:rsid w:val="00EE0F87"/>
    <w:rsid w:val="00EE1462"/>
    <w:rsid w:val="00EE18BF"/>
    <w:rsid w:val="00EE1B54"/>
    <w:rsid w:val="00EE1BCC"/>
    <w:rsid w:val="00EE1FBF"/>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E3F"/>
    <w:rsid w:val="00F01673"/>
    <w:rsid w:val="00F02080"/>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046"/>
    <w:rsid w:val="00F80268"/>
    <w:rsid w:val="00F80297"/>
    <w:rsid w:val="00F807BD"/>
    <w:rsid w:val="00F80F90"/>
    <w:rsid w:val="00F81794"/>
    <w:rsid w:val="00F81C0F"/>
    <w:rsid w:val="00F823D3"/>
    <w:rsid w:val="00F823EF"/>
    <w:rsid w:val="00F828F6"/>
    <w:rsid w:val="00F82B06"/>
    <w:rsid w:val="00F82C61"/>
    <w:rsid w:val="00F82F09"/>
    <w:rsid w:val="00F837FD"/>
    <w:rsid w:val="00F8408C"/>
    <w:rsid w:val="00F844E4"/>
    <w:rsid w:val="00F849F3"/>
    <w:rsid w:val="00F84D80"/>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2E1B"/>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5AB1"/>
    <w:rsid w:val="00FE6133"/>
    <w:rsid w:val="00FE61B3"/>
    <w:rsid w:val="00FE6BE1"/>
    <w:rsid w:val="00FE6E8E"/>
    <w:rsid w:val="00FE77F3"/>
    <w:rsid w:val="00FE78FD"/>
    <w:rsid w:val="00FE7B1D"/>
    <w:rsid w:val="00FE7C1E"/>
    <w:rsid w:val="00FE7C67"/>
    <w:rsid w:val="00FE7F98"/>
    <w:rsid w:val="00FF031F"/>
    <w:rsid w:val="00FF04FC"/>
    <w:rsid w:val="00FF0E5A"/>
    <w:rsid w:val="00FF1172"/>
    <w:rsid w:val="00FF1457"/>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4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1949" TargetMode="External"/><Relationship Id="rId26" Type="http://schemas.openxmlformats.org/officeDocument/2006/relationships/hyperlink" Target="http://wm.crsg.com.cn/9-1.asp?ID=1957" TargetMode="External"/><Relationship Id="rId39" Type="http://schemas.openxmlformats.org/officeDocument/2006/relationships/hyperlink" Target="http://wm.crsg.com.cn/9-1.asp?ID=1970" TargetMode="External"/><Relationship Id="rId21" Type="http://schemas.openxmlformats.org/officeDocument/2006/relationships/hyperlink" Target="http://wm.crsg.com.cn/9-1.asp?ID=1952" TargetMode="External"/><Relationship Id="rId34" Type="http://schemas.openxmlformats.org/officeDocument/2006/relationships/hyperlink" Target="http://wm.crsg.com.cn/9-1.asp?ID=1966" TargetMode="External"/><Relationship Id="rId42" Type="http://schemas.openxmlformats.org/officeDocument/2006/relationships/hyperlink" Target="http://wm.crsg.com.cn/9-1.asp?ID=1973" TargetMode="External"/><Relationship Id="rId47" Type="http://schemas.openxmlformats.org/officeDocument/2006/relationships/hyperlink" Target="http://wm.crsg.com.cn/9-1.asp?ID=1979" TargetMode="External"/><Relationship Id="rId50" Type="http://schemas.openxmlformats.org/officeDocument/2006/relationships/hyperlink" Target="http://wm.crsg.com.cn/9-1.asp?ID=1984"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m.crsg.com.cn/9-1.asp?ID=1947" TargetMode="External"/><Relationship Id="rId20" Type="http://schemas.openxmlformats.org/officeDocument/2006/relationships/hyperlink" Target="http://wm.crsg.com.cn/9-1.asp?ID=1951" TargetMode="External"/><Relationship Id="rId29" Type="http://schemas.openxmlformats.org/officeDocument/2006/relationships/hyperlink" Target="http://wm.crsg.com.cn/9-1.asp?ID=1960" TargetMode="External"/><Relationship Id="rId41" Type="http://schemas.openxmlformats.org/officeDocument/2006/relationships/hyperlink" Target="http://wm.crsg.com.cn/9-1.asp?ID=1972"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1955" TargetMode="External"/><Relationship Id="rId32" Type="http://schemas.openxmlformats.org/officeDocument/2006/relationships/hyperlink" Target="http://wm.crsg.com.cn/9-1.asp?ID=1963" TargetMode="External"/><Relationship Id="rId37" Type="http://schemas.openxmlformats.org/officeDocument/2006/relationships/hyperlink" Target="http://wm.crsg.com.cn/9-1.asp?ID=1968" TargetMode="External"/><Relationship Id="rId40" Type="http://schemas.openxmlformats.org/officeDocument/2006/relationships/hyperlink" Target="http://wm.crsg.com.cn/9-1.asp?ID=1970" TargetMode="External"/><Relationship Id="rId45" Type="http://schemas.openxmlformats.org/officeDocument/2006/relationships/hyperlink" Target="http://wm.crsg.com.cn/9-1.asp?ID=1977" TargetMode="External"/><Relationship Id="rId53" Type="http://schemas.openxmlformats.org/officeDocument/2006/relationships/header" Target="header4.xml"/><Relationship Id="rId58" Type="http://schemas.openxmlformats.org/officeDocument/2006/relationships/hyperlink" Target="http://www.chinabidding.com.cn" TargetMode="External"/><Relationship Id="rId5" Type="http://schemas.openxmlformats.org/officeDocument/2006/relationships/webSettings" Target="webSettings.xml"/><Relationship Id="rId15" Type="http://schemas.openxmlformats.org/officeDocument/2006/relationships/hyperlink" Target="http://wm.crsg.com.cn/9-1.asp?ID=1946" TargetMode="External"/><Relationship Id="rId23" Type="http://schemas.openxmlformats.org/officeDocument/2006/relationships/hyperlink" Target="http://wm.crsg.com.cn/9-1.asp?ID=1954" TargetMode="External"/><Relationship Id="rId28" Type="http://schemas.openxmlformats.org/officeDocument/2006/relationships/hyperlink" Target="http://wm.crsg.com.cn/9-1.asp?ID=1959" TargetMode="External"/><Relationship Id="rId36" Type="http://schemas.openxmlformats.org/officeDocument/2006/relationships/hyperlink" Target="http://wm.crsg.com.cn/9-1.asp?ID=1976" TargetMode="External"/><Relationship Id="rId49" Type="http://schemas.openxmlformats.org/officeDocument/2006/relationships/hyperlink" Target="http://wm.crsg.com.cn/9-1.asp?ID=1983" TargetMode="External"/><Relationship Id="rId57" Type="http://schemas.openxmlformats.org/officeDocument/2006/relationships/hyperlink" Target="http://www.crecgec.com/" TargetMode="External"/><Relationship Id="rId61"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yperlink" Target="http://wm.crsg.com.cn/9-1.asp?ID=1950" TargetMode="External"/><Relationship Id="rId31" Type="http://schemas.openxmlformats.org/officeDocument/2006/relationships/hyperlink" Target="http://wm.crsg.com.cn/9-1.asp?ID=1962" TargetMode="External"/><Relationship Id="rId44" Type="http://schemas.openxmlformats.org/officeDocument/2006/relationships/hyperlink" Target="http://wm.crsg.com.cn/9-1.asp?ID=1975" TargetMode="External"/><Relationship Id="rId52" Type="http://schemas.openxmlformats.org/officeDocument/2006/relationships/hyperlink" Target="http://wm.crsg.com.cn/9-1.asp?ID=198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1945" TargetMode="External"/><Relationship Id="rId22" Type="http://schemas.openxmlformats.org/officeDocument/2006/relationships/hyperlink" Target="http://wm.crsg.com.cn/9-1.asp?ID=1953" TargetMode="External"/><Relationship Id="rId27" Type="http://schemas.openxmlformats.org/officeDocument/2006/relationships/hyperlink" Target="http://wm.crsg.com.cn/9-1.asp?ID=1958" TargetMode="External"/><Relationship Id="rId30" Type="http://schemas.openxmlformats.org/officeDocument/2006/relationships/hyperlink" Target="http://wm.crsg.com.cn/9-1.asp?ID=1961" TargetMode="External"/><Relationship Id="rId35" Type="http://schemas.openxmlformats.org/officeDocument/2006/relationships/hyperlink" Target="http://wm.crsg.com.cn/9-1.asp?ID=1967" TargetMode="External"/><Relationship Id="rId43" Type="http://schemas.openxmlformats.org/officeDocument/2006/relationships/hyperlink" Target="http://wm.crsg.com.cn/9-1.asp?ID=1974" TargetMode="External"/><Relationship Id="rId48" Type="http://schemas.openxmlformats.org/officeDocument/2006/relationships/hyperlink" Target="http://wm.crsg.com.cn/9-1.asp?ID=1981" TargetMode="Externa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wm.crsg.com.cn/9-1.asp?ID=1985"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948" TargetMode="External"/><Relationship Id="rId25" Type="http://schemas.openxmlformats.org/officeDocument/2006/relationships/hyperlink" Target="http://wm.crsg.com.cn/9-1.asp?ID=1956" TargetMode="External"/><Relationship Id="rId33" Type="http://schemas.openxmlformats.org/officeDocument/2006/relationships/hyperlink" Target="http://wm.crsg.com.cn/9-1.asp?ID=1965" TargetMode="External"/><Relationship Id="rId38" Type="http://schemas.openxmlformats.org/officeDocument/2006/relationships/hyperlink" Target="http://wm.crsg.com.cn/9-1.asp?ID=1969" TargetMode="External"/><Relationship Id="rId46" Type="http://schemas.openxmlformats.org/officeDocument/2006/relationships/hyperlink" Target="http://wm.crsg.com.cn/9-1.asp?ID=1978" TargetMode="Externa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E9F47-132E-475C-B698-8194A330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10639</TotalTime>
  <Pages>43</Pages>
  <Words>4142</Words>
  <Characters>23612</Characters>
  <Application>Microsoft Office Word</Application>
  <DocSecurity>0</DocSecurity>
  <PresentationFormat/>
  <Lines>196</Lines>
  <Paragraphs>55</Paragraphs>
  <Slides>0</Slides>
  <Notes>0</Notes>
  <HiddenSlides>0</HiddenSlides>
  <MMClips>0</MMClips>
  <ScaleCrop>false</ScaleCrop>
  <Company>Lenovo (Beijing) Limited</Company>
  <LinksUpToDate>false</LinksUpToDate>
  <CharactersWithSpaces>27699</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297</cp:revision>
  <cp:lastPrinted>2016-10-10T03:04:00Z</cp:lastPrinted>
  <dcterms:created xsi:type="dcterms:W3CDTF">2018-05-08T01:33:00Z</dcterms:created>
  <dcterms:modified xsi:type="dcterms:W3CDTF">2018-11-01T09:10:00Z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