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C93B4A">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2B705A" w:rsidRDefault="002B705A">
                  <w:pPr>
                    <w:spacing w:line="400" w:lineRule="exact"/>
                    <w:rPr>
                      <w:rFonts w:ascii="楷体_GB2312" w:eastAsia="楷体_GB2312"/>
                      <w:szCs w:val="28"/>
                    </w:rPr>
                  </w:pPr>
                  <w:r>
                    <w:rPr>
                      <w:rFonts w:ascii="楷体_GB2312" w:eastAsia="楷体_GB2312" w:hint="eastAsia"/>
                      <w:szCs w:val="28"/>
                    </w:rPr>
                    <w:t>内部资料</w:t>
                  </w:r>
                </w:p>
                <w:p w:rsidR="002B705A" w:rsidRDefault="002B705A">
                  <w:pPr>
                    <w:spacing w:line="400" w:lineRule="exact"/>
                    <w:rPr>
                      <w:rFonts w:ascii="楷体_GB2312" w:eastAsia="楷体_GB2312"/>
                      <w:szCs w:val="28"/>
                    </w:rPr>
                  </w:pPr>
                  <w:r>
                    <w:rPr>
                      <w:rFonts w:ascii="楷体_GB2312" w:eastAsia="楷体_GB2312" w:hint="eastAsia"/>
                      <w:szCs w:val="28"/>
                    </w:rPr>
                    <w:t>注意保管</w:t>
                  </w:r>
                </w:p>
                <w:p w:rsidR="002B705A" w:rsidRDefault="002B705A">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w:t>
      </w:r>
      <w:r w:rsidR="00F828F6">
        <w:rPr>
          <w:rFonts w:ascii="楷体_GB2312" w:eastAsia="楷体_GB2312" w:hint="eastAsia"/>
          <w:b/>
          <w:spacing w:val="-20"/>
          <w:sz w:val="36"/>
          <w:szCs w:val="36"/>
        </w:rPr>
        <w:t>1</w:t>
      </w:r>
      <w:r w:rsidR="006567D7">
        <w:rPr>
          <w:rFonts w:ascii="楷体_GB2312" w:eastAsia="楷体_GB2312" w:hint="eastAsia"/>
          <w:b/>
          <w:spacing w:val="-20"/>
          <w:sz w:val="36"/>
          <w:szCs w:val="36"/>
        </w:rPr>
        <w:t>2</w:t>
      </w:r>
      <w:r>
        <w:rPr>
          <w:rFonts w:ascii="楷体_GB2312" w:eastAsia="楷体_GB2312" w:hint="eastAsia"/>
          <w:b/>
          <w:spacing w:val="-20"/>
          <w:sz w:val="36"/>
          <w:szCs w:val="36"/>
        </w:rPr>
        <w:t>期 总</w:t>
      </w:r>
      <w:r w:rsidR="00643E13">
        <w:rPr>
          <w:rFonts w:ascii="楷体_GB2312" w:eastAsia="楷体_GB2312" w:hint="eastAsia"/>
          <w:b/>
          <w:spacing w:val="-20"/>
          <w:sz w:val="36"/>
          <w:szCs w:val="36"/>
        </w:rPr>
        <w:t>5</w:t>
      </w:r>
      <w:r w:rsidR="006567D7">
        <w:rPr>
          <w:rFonts w:ascii="楷体_GB2312" w:eastAsia="楷体_GB2312" w:hint="eastAsia"/>
          <w:b/>
          <w:spacing w:val="-20"/>
          <w:sz w:val="36"/>
          <w:szCs w:val="36"/>
        </w:rPr>
        <w:t>8</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643E13">
        <w:rPr>
          <w:rFonts w:ascii="楷体_GB2312" w:eastAsia="楷体_GB2312" w:hint="eastAsia"/>
          <w:sz w:val="36"/>
          <w:szCs w:val="36"/>
        </w:rPr>
        <w:t>十</w:t>
      </w:r>
      <w:r w:rsidR="006567D7">
        <w:rPr>
          <w:rFonts w:ascii="楷体_GB2312" w:eastAsia="楷体_GB2312" w:hint="eastAsia"/>
          <w:sz w:val="36"/>
          <w:szCs w:val="36"/>
        </w:rPr>
        <w:t>二</w:t>
      </w:r>
      <w:r>
        <w:rPr>
          <w:rFonts w:ascii="楷体_GB2312" w:eastAsia="楷体_GB2312" w:hint="eastAsia"/>
          <w:sz w:val="36"/>
          <w:szCs w:val="36"/>
        </w:rPr>
        <w:t>月</w:t>
      </w:r>
      <w:r w:rsidR="00D5566B">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4C4FAC">
        <w:rPr>
          <w:rFonts w:ascii="仿宋_GB2312" w:eastAsia="仿宋_GB2312" w:hint="eastAsia"/>
          <w:sz w:val="32"/>
          <w:szCs w:val="32"/>
        </w:rPr>
        <w:t>5</w:t>
      </w:r>
      <w:r w:rsidR="006567D7">
        <w:rPr>
          <w:rFonts w:ascii="仿宋_GB2312" w:eastAsia="仿宋_GB2312" w:hint="eastAsia"/>
          <w:sz w:val="32"/>
          <w:szCs w:val="32"/>
        </w:rPr>
        <w:t>7</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C93B4A" w:rsidP="00342194">
      <w:pPr>
        <w:ind w:firstLineChars="98" w:firstLine="328"/>
        <w:jc w:val="left"/>
        <w:rPr>
          <w:rFonts w:ascii="仿宋_GB2312" w:eastAsia="仿宋_GB2312"/>
          <w:sz w:val="32"/>
          <w:szCs w:val="32"/>
        </w:rPr>
      </w:pPr>
      <w:r w:rsidRPr="00C93B4A">
        <w:rPr>
          <w:rFonts w:ascii="仿宋_GB2312" w:eastAsia="仿宋_GB2312"/>
          <w:sz w:val="32"/>
          <w:szCs w:val="32"/>
        </w:rPr>
        <w:pict>
          <v:line id="Line 2466" o:spid="_x0000_s1028" style="position:absolute;left:0;text-align:left;z-index:251657728" from="2.25pt,29.4pt" to="444.65pt,29.4pt"/>
        </w:pict>
      </w:r>
      <w:r w:rsidRPr="00C93B4A">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C93B4A">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C9248F" w:rsidRDefault="00C93B4A" w:rsidP="00C9248F">
      <w:pPr>
        <w:pStyle w:val="10"/>
        <w:ind w:firstLine="30"/>
        <w:rPr>
          <w:rFonts w:asciiTheme="minorHAnsi" w:eastAsiaTheme="minorEastAsia" w:hAnsiTheme="minorHAnsi" w:cstheme="minorBidi"/>
          <w:noProof/>
          <w:snapToGrid/>
          <w:kern w:val="2"/>
          <w:sz w:val="21"/>
          <w:szCs w:val="22"/>
        </w:rPr>
      </w:pPr>
      <w:r w:rsidRPr="006158D9">
        <w:rPr>
          <w:rStyle w:val="a3"/>
          <w:rFonts w:ascii="仿宋_GB2312" w:eastAsia="仿宋_GB2312" w:hint="eastAsia"/>
          <w:noProof/>
        </w:rPr>
        <w:fldChar w:fldCharType="begin"/>
      </w:r>
      <w:r w:rsidR="00617DFD" w:rsidRPr="006158D9">
        <w:rPr>
          <w:rStyle w:val="a3"/>
          <w:rFonts w:ascii="仿宋_GB2312" w:eastAsia="仿宋_GB2312" w:hint="eastAsia"/>
          <w:noProof/>
        </w:rPr>
        <w:instrText xml:space="preserve"> TOC \o "1-3" \h \z \u </w:instrText>
      </w:r>
      <w:r w:rsidRPr="006158D9">
        <w:rPr>
          <w:rStyle w:val="a3"/>
          <w:rFonts w:ascii="仿宋_GB2312" w:eastAsia="仿宋_GB2312" w:hint="eastAsia"/>
          <w:noProof/>
        </w:rPr>
        <w:fldChar w:fldCharType="separate"/>
      </w:r>
      <w:hyperlink w:anchor="_Toc502677717" w:history="1">
        <w:r w:rsidR="00C9248F" w:rsidRPr="009C0207">
          <w:rPr>
            <w:rStyle w:val="a3"/>
            <w:rFonts w:hint="eastAsia"/>
            <w:noProof/>
          </w:rPr>
          <w:t>第一部分 物资集采信息</w:t>
        </w:r>
        <w:r w:rsidR="00C9248F">
          <w:rPr>
            <w:noProof/>
            <w:webHidden/>
          </w:rPr>
          <w:tab/>
        </w:r>
        <w:r>
          <w:rPr>
            <w:noProof/>
            <w:webHidden/>
          </w:rPr>
          <w:fldChar w:fldCharType="begin"/>
        </w:r>
        <w:r w:rsidR="00C9248F">
          <w:rPr>
            <w:noProof/>
            <w:webHidden/>
          </w:rPr>
          <w:instrText xml:space="preserve"> PAGEREF _Toc502677717 \h </w:instrText>
        </w:r>
        <w:r>
          <w:rPr>
            <w:noProof/>
            <w:webHidden/>
          </w:rPr>
        </w:r>
        <w:r>
          <w:rPr>
            <w:noProof/>
            <w:webHidden/>
          </w:rPr>
          <w:fldChar w:fldCharType="separate"/>
        </w:r>
        <w:r w:rsidR="00C9248F">
          <w:rPr>
            <w:noProof/>
            <w:webHidden/>
          </w:rPr>
          <w:t>4</w:t>
        </w:r>
        <w:r>
          <w:rPr>
            <w:noProof/>
            <w:webHidden/>
          </w:rPr>
          <w:fldChar w:fldCharType="end"/>
        </w:r>
      </w:hyperlink>
    </w:p>
    <w:p w:rsidR="00C9248F" w:rsidRDefault="00C93B4A" w:rsidP="00C9248F">
      <w:pPr>
        <w:pStyle w:val="10"/>
        <w:ind w:firstLine="30"/>
        <w:rPr>
          <w:rFonts w:asciiTheme="minorHAnsi" w:eastAsiaTheme="minorEastAsia" w:hAnsiTheme="minorHAnsi" w:cstheme="minorBidi"/>
          <w:noProof/>
          <w:snapToGrid/>
          <w:kern w:val="2"/>
          <w:sz w:val="21"/>
          <w:szCs w:val="22"/>
        </w:rPr>
      </w:pPr>
      <w:hyperlink w:anchor="_Toc502677718" w:history="1">
        <w:r w:rsidR="00C9248F" w:rsidRPr="00C9248F">
          <w:rPr>
            <w:rStyle w:val="a3"/>
            <w:rFonts w:hint="eastAsia"/>
            <w:noProof/>
          </w:rPr>
          <w:t>一、</w:t>
        </w:r>
        <w:r w:rsidR="00C9248F" w:rsidRPr="00C9248F">
          <w:rPr>
            <w:rStyle w:val="a3"/>
            <w:noProof/>
          </w:rPr>
          <w:t>12</w:t>
        </w:r>
        <w:r w:rsidR="00C9248F" w:rsidRPr="00C9248F">
          <w:rPr>
            <w:rStyle w:val="a3"/>
            <w:rFonts w:hint="eastAsia"/>
            <w:noProof/>
          </w:rPr>
          <w:t>月份物资集采信息</w:t>
        </w:r>
        <w:r w:rsidR="00C9248F">
          <w:rPr>
            <w:noProof/>
            <w:webHidden/>
          </w:rPr>
          <w:tab/>
        </w:r>
        <w:r>
          <w:rPr>
            <w:noProof/>
            <w:webHidden/>
          </w:rPr>
          <w:fldChar w:fldCharType="begin"/>
        </w:r>
        <w:r w:rsidR="00C9248F">
          <w:rPr>
            <w:noProof/>
            <w:webHidden/>
          </w:rPr>
          <w:instrText xml:space="preserve"> PAGEREF _Toc502677718 \h </w:instrText>
        </w:r>
        <w:r>
          <w:rPr>
            <w:noProof/>
            <w:webHidden/>
          </w:rPr>
        </w:r>
        <w:r>
          <w:rPr>
            <w:noProof/>
            <w:webHidden/>
          </w:rPr>
          <w:fldChar w:fldCharType="separate"/>
        </w:r>
        <w:r w:rsidR="00C9248F">
          <w:rPr>
            <w:noProof/>
            <w:webHidden/>
          </w:rPr>
          <w:t>4</w:t>
        </w:r>
        <w:r>
          <w:rPr>
            <w:noProof/>
            <w:webHidden/>
          </w:rPr>
          <w:fldChar w:fldCharType="end"/>
        </w:r>
      </w:hyperlink>
    </w:p>
    <w:p w:rsidR="00C9248F" w:rsidRDefault="00C93B4A" w:rsidP="00C9248F">
      <w:pPr>
        <w:pStyle w:val="10"/>
        <w:ind w:firstLine="30"/>
        <w:rPr>
          <w:rFonts w:asciiTheme="minorHAnsi" w:eastAsiaTheme="minorEastAsia" w:hAnsiTheme="minorHAnsi" w:cstheme="minorBidi"/>
          <w:noProof/>
          <w:snapToGrid/>
          <w:kern w:val="2"/>
          <w:sz w:val="21"/>
          <w:szCs w:val="22"/>
        </w:rPr>
      </w:pPr>
      <w:hyperlink w:anchor="_Toc502677719" w:history="1">
        <w:r w:rsidR="00C9248F" w:rsidRPr="00C9248F">
          <w:rPr>
            <w:rStyle w:val="a3"/>
            <w:rFonts w:hint="eastAsia"/>
            <w:noProof/>
          </w:rPr>
          <w:t>二、</w:t>
        </w:r>
        <w:r w:rsidR="00C9248F" w:rsidRPr="00C9248F">
          <w:rPr>
            <w:rStyle w:val="a3"/>
            <w:noProof/>
          </w:rPr>
          <w:t>12</w:t>
        </w:r>
        <w:r w:rsidR="00C9248F" w:rsidRPr="00C9248F">
          <w:rPr>
            <w:rStyle w:val="a3"/>
            <w:rFonts w:hint="eastAsia"/>
            <w:noProof/>
          </w:rPr>
          <w:t>月份电商采购额统计</w:t>
        </w:r>
        <w:r w:rsidR="00C9248F">
          <w:rPr>
            <w:noProof/>
            <w:webHidden/>
          </w:rPr>
          <w:tab/>
        </w:r>
        <w:r>
          <w:rPr>
            <w:noProof/>
            <w:webHidden/>
          </w:rPr>
          <w:fldChar w:fldCharType="begin"/>
        </w:r>
        <w:r w:rsidR="00C9248F">
          <w:rPr>
            <w:noProof/>
            <w:webHidden/>
          </w:rPr>
          <w:instrText xml:space="preserve"> PAGEREF _Toc502677719 \h </w:instrText>
        </w:r>
        <w:r>
          <w:rPr>
            <w:noProof/>
            <w:webHidden/>
          </w:rPr>
        </w:r>
        <w:r>
          <w:rPr>
            <w:noProof/>
            <w:webHidden/>
          </w:rPr>
          <w:fldChar w:fldCharType="separate"/>
        </w:r>
        <w:r w:rsidR="00C9248F">
          <w:rPr>
            <w:noProof/>
            <w:webHidden/>
          </w:rPr>
          <w:t>5</w:t>
        </w:r>
        <w:r>
          <w:rPr>
            <w:noProof/>
            <w:webHidden/>
          </w:rPr>
          <w:fldChar w:fldCharType="end"/>
        </w:r>
      </w:hyperlink>
    </w:p>
    <w:p w:rsidR="00C9248F" w:rsidRDefault="00C93B4A" w:rsidP="00C9248F">
      <w:pPr>
        <w:pStyle w:val="10"/>
        <w:ind w:firstLine="30"/>
        <w:rPr>
          <w:rFonts w:asciiTheme="minorHAnsi" w:eastAsiaTheme="minorEastAsia" w:hAnsiTheme="minorHAnsi" w:cstheme="minorBidi"/>
          <w:noProof/>
          <w:snapToGrid/>
          <w:kern w:val="2"/>
          <w:sz w:val="21"/>
          <w:szCs w:val="22"/>
        </w:rPr>
      </w:pPr>
      <w:hyperlink w:anchor="_Toc502677720" w:history="1">
        <w:r w:rsidR="00C9248F" w:rsidRPr="00C9248F">
          <w:rPr>
            <w:rStyle w:val="a3"/>
            <w:rFonts w:hint="eastAsia"/>
            <w:noProof/>
          </w:rPr>
          <w:t>三、</w:t>
        </w:r>
        <w:r w:rsidR="00C9248F" w:rsidRPr="00C9248F">
          <w:rPr>
            <w:rStyle w:val="a3"/>
            <w:noProof/>
          </w:rPr>
          <w:t>12</w:t>
        </w:r>
        <w:r w:rsidR="00C9248F" w:rsidRPr="00C9248F">
          <w:rPr>
            <w:rStyle w:val="a3"/>
            <w:rFonts w:hint="eastAsia"/>
            <w:noProof/>
          </w:rPr>
          <w:t>月份挂网招标工作</w:t>
        </w:r>
        <w:r w:rsidR="00C9248F">
          <w:rPr>
            <w:noProof/>
            <w:webHidden/>
          </w:rPr>
          <w:tab/>
        </w:r>
        <w:r>
          <w:rPr>
            <w:noProof/>
            <w:webHidden/>
          </w:rPr>
          <w:fldChar w:fldCharType="begin"/>
        </w:r>
        <w:r w:rsidR="00C9248F">
          <w:rPr>
            <w:noProof/>
            <w:webHidden/>
          </w:rPr>
          <w:instrText xml:space="preserve"> PAGEREF _Toc502677720 \h </w:instrText>
        </w:r>
        <w:r>
          <w:rPr>
            <w:noProof/>
            <w:webHidden/>
          </w:rPr>
        </w:r>
        <w:r>
          <w:rPr>
            <w:noProof/>
            <w:webHidden/>
          </w:rPr>
          <w:fldChar w:fldCharType="separate"/>
        </w:r>
        <w:r w:rsidR="00C9248F">
          <w:rPr>
            <w:noProof/>
            <w:webHidden/>
          </w:rPr>
          <w:t>7</w:t>
        </w:r>
        <w:r>
          <w:rPr>
            <w:noProof/>
            <w:webHidden/>
          </w:rPr>
          <w:fldChar w:fldCharType="end"/>
        </w:r>
      </w:hyperlink>
    </w:p>
    <w:p w:rsidR="00C9248F" w:rsidRDefault="00C93B4A" w:rsidP="00C9248F">
      <w:pPr>
        <w:pStyle w:val="10"/>
        <w:ind w:firstLine="30"/>
        <w:rPr>
          <w:rFonts w:asciiTheme="minorHAnsi" w:eastAsiaTheme="minorEastAsia" w:hAnsiTheme="minorHAnsi" w:cstheme="minorBidi"/>
          <w:noProof/>
          <w:snapToGrid/>
          <w:kern w:val="2"/>
          <w:sz w:val="21"/>
          <w:szCs w:val="22"/>
        </w:rPr>
      </w:pPr>
      <w:hyperlink w:anchor="_Toc502677721" w:history="1">
        <w:r w:rsidR="00C9248F" w:rsidRPr="009C0207">
          <w:rPr>
            <w:rStyle w:val="a3"/>
            <w:rFonts w:hint="eastAsia"/>
            <w:noProof/>
          </w:rPr>
          <w:t>第二部分 物资管理信息</w:t>
        </w:r>
        <w:r w:rsidR="00C9248F">
          <w:rPr>
            <w:noProof/>
            <w:webHidden/>
          </w:rPr>
          <w:tab/>
        </w:r>
        <w:r>
          <w:rPr>
            <w:noProof/>
            <w:webHidden/>
          </w:rPr>
          <w:fldChar w:fldCharType="begin"/>
        </w:r>
        <w:r w:rsidR="00C9248F">
          <w:rPr>
            <w:noProof/>
            <w:webHidden/>
          </w:rPr>
          <w:instrText xml:space="preserve"> PAGEREF _Toc502677721 \h </w:instrText>
        </w:r>
        <w:r>
          <w:rPr>
            <w:noProof/>
            <w:webHidden/>
          </w:rPr>
        </w:r>
        <w:r>
          <w:rPr>
            <w:noProof/>
            <w:webHidden/>
          </w:rPr>
          <w:fldChar w:fldCharType="separate"/>
        </w:r>
        <w:r w:rsidR="00C9248F">
          <w:rPr>
            <w:noProof/>
            <w:webHidden/>
          </w:rPr>
          <w:t>11</w:t>
        </w:r>
        <w:r>
          <w:rPr>
            <w:noProof/>
            <w:webHidden/>
          </w:rPr>
          <w:fldChar w:fldCharType="end"/>
        </w:r>
      </w:hyperlink>
    </w:p>
    <w:p w:rsidR="00C9248F" w:rsidRDefault="00C93B4A" w:rsidP="00C9248F">
      <w:pPr>
        <w:pStyle w:val="10"/>
        <w:ind w:firstLine="30"/>
        <w:rPr>
          <w:rFonts w:asciiTheme="minorHAnsi" w:eastAsiaTheme="minorEastAsia" w:hAnsiTheme="minorHAnsi" w:cstheme="minorBidi"/>
          <w:noProof/>
          <w:snapToGrid/>
          <w:kern w:val="2"/>
          <w:sz w:val="21"/>
          <w:szCs w:val="22"/>
        </w:rPr>
      </w:pPr>
      <w:hyperlink w:anchor="_Toc502677722" w:history="1">
        <w:r w:rsidR="00C9248F">
          <w:rPr>
            <w:rFonts w:hint="eastAsia"/>
          </w:rPr>
          <w:t>一、</w:t>
        </w:r>
        <w:r w:rsidR="00C9248F" w:rsidRPr="00C9248F">
          <w:rPr>
            <w:rFonts w:hint="eastAsia"/>
          </w:rPr>
          <w:t>集团公司</w:t>
        </w:r>
        <w:r w:rsidR="00C9248F" w:rsidRPr="00C9248F">
          <w:t>12</w:t>
        </w:r>
        <w:r w:rsidR="00C9248F" w:rsidRPr="00C9248F">
          <w:rPr>
            <w:rFonts w:hint="eastAsia"/>
          </w:rPr>
          <w:t>月份物资主要管理工作</w:t>
        </w:r>
        <w:r w:rsidR="00C9248F">
          <w:rPr>
            <w:noProof/>
            <w:webHidden/>
          </w:rPr>
          <w:tab/>
        </w:r>
        <w:r>
          <w:rPr>
            <w:noProof/>
            <w:webHidden/>
          </w:rPr>
          <w:fldChar w:fldCharType="begin"/>
        </w:r>
        <w:r w:rsidR="00C9248F">
          <w:rPr>
            <w:noProof/>
            <w:webHidden/>
          </w:rPr>
          <w:instrText xml:space="preserve"> PAGEREF _Toc502677722 \h </w:instrText>
        </w:r>
        <w:r>
          <w:rPr>
            <w:noProof/>
            <w:webHidden/>
          </w:rPr>
        </w:r>
        <w:r>
          <w:rPr>
            <w:noProof/>
            <w:webHidden/>
          </w:rPr>
          <w:fldChar w:fldCharType="separate"/>
        </w:r>
        <w:r w:rsidR="00C9248F">
          <w:rPr>
            <w:noProof/>
            <w:webHidden/>
          </w:rPr>
          <w:t>11</w:t>
        </w:r>
        <w:r>
          <w:rPr>
            <w:noProof/>
            <w:webHidden/>
          </w:rPr>
          <w:fldChar w:fldCharType="end"/>
        </w:r>
      </w:hyperlink>
    </w:p>
    <w:p w:rsidR="00C9248F" w:rsidRDefault="00C93B4A" w:rsidP="00C9248F">
      <w:pPr>
        <w:pStyle w:val="10"/>
        <w:tabs>
          <w:tab w:val="left" w:pos="718"/>
        </w:tabs>
        <w:ind w:firstLine="30"/>
        <w:rPr>
          <w:rFonts w:asciiTheme="minorHAnsi" w:eastAsiaTheme="minorEastAsia" w:hAnsiTheme="minorHAnsi" w:cstheme="minorBidi"/>
          <w:noProof/>
          <w:snapToGrid/>
          <w:kern w:val="2"/>
          <w:sz w:val="21"/>
          <w:szCs w:val="22"/>
        </w:rPr>
      </w:pPr>
      <w:hyperlink w:anchor="_Toc502677723" w:history="1">
        <w:r w:rsidR="00C9248F" w:rsidRPr="00C9248F">
          <w:rPr>
            <w:rFonts w:hint="eastAsia"/>
          </w:rPr>
          <w:t>二、</w:t>
        </w:r>
        <w:r w:rsidR="00C9248F" w:rsidRPr="00C9248F">
          <w:tab/>
        </w:r>
        <w:r w:rsidR="00C9248F" w:rsidRPr="00C9248F">
          <w:rPr>
            <w:rFonts w:hint="eastAsia"/>
          </w:rPr>
          <w:t>集团公司下月物资工作计划</w:t>
        </w:r>
        <w:r w:rsidR="00C9248F">
          <w:rPr>
            <w:noProof/>
            <w:webHidden/>
          </w:rPr>
          <w:tab/>
        </w:r>
        <w:r>
          <w:rPr>
            <w:noProof/>
            <w:webHidden/>
          </w:rPr>
          <w:fldChar w:fldCharType="begin"/>
        </w:r>
        <w:r w:rsidR="00C9248F">
          <w:rPr>
            <w:noProof/>
            <w:webHidden/>
          </w:rPr>
          <w:instrText xml:space="preserve"> PAGEREF _Toc502677723 \h </w:instrText>
        </w:r>
        <w:r>
          <w:rPr>
            <w:noProof/>
            <w:webHidden/>
          </w:rPr>
        </w:r>
        <w:r>
          <w:rPr>
            <w:noProof/>
            <w:webHidden/>
          </w:rPr>
          <w:fldChar w:fldCharType="separate"/>
        </w:r>
        <w:r w:rsidR="00C9248F">
          <w:rPr>
            <w:noProof/>
            <w:webHidden/>
          </w:rPr>
          <w:t>15</w:t>
        </w:r>
        <w:r>
          <w:rPr>
            <w:noProof/>
            <w:webHidden/>
          </w:rPr>
          <w:fldChar w:fldCharType="end"/>
        </w:r>
      </w:hyperlink>
    </w:p>
    <w:p w:rsidR="00C9248F" w:rsidRDefault="00C93B4A" w:rsidP="00C9248F">
      <w:pPr>
        <w:pStyle w:val="10"/>
        <w:ind w:firstLine="30"/>
        <w:rPr>
          <w:rFonts w:asciiTheme="minorHAnsi" w:eastAsiaTheme="minorEastAsia" w:hAnsiTheme="minorHAnsi" w:cstheme="minorBidi"/>
          <w:noProof/>
          <w:snapToGrid/>
          <w:kern w:val="2"/>
          <w:sz w:val="21"/>
          <w:szCs w:val="22"/>
        </w:rPr>
      </w:pPr>
      <w:hyperlink w:anchor="_Toc502677724" w:history="1">
        <w:r w:rsidR="00C9248F" w:rsidRPr="00C9248F">
          <w:rPr>
            <w:rFonts w:hint="eastAsia"/>
          </w:rPr>
          <w:t>三、子分公司</w:t>
        </w:r>
        <w:r w:rsidR="00C9248F" w:rsidRPr="00C9248F">
          <w:t>12</w:t>
        </w:r>
        <w:r w:rsidR="00C9248F" w:rsidRPr="00C9248F">
          <w:rPr>
            <w:rFonts w:hint="eastAsia"/>
          </w:rPr>
          <w:t>月物资主要工作</w:t>
        </w:r>
        <w:r w:rsidR="00C9248F">
          <w:rPr>
            <w:noProof/>
            <w:webHidden/>
          </w:rPr>
          <w:tab/>
        </w:r>
        <w:r>
          <w:rPr>
            <w:noProof/>
            <w:webHidden/>
          </w:rPr>
          <w:fldChar w:fldCharType="begin"/>
        </w:r>
        <w:r w:rsidR="00C9248F">
          <w:rPr>
            <w:noProof/>
            <w:webHidden/>
          </w:rPr>
          <w:instrText xml:space="preserve"> PAGEREF _Toc502677724 \h </w:instrText>
        </w:r>
        <w:r>
          <w:rPr>
            <w:noProof/>
            <w:webHidden/>
          </w:rPr>
        </w:r>
        <w:r>
          <w:rPr>
            <w:noProof/>
            <w:webHidden/>
          </w:rPr>
          <w:fldChar w:fldCharType="separate"/>
        </w:r>
        <w:r w:rsidR="00C9248F">
          <w:rPr>
            <w:noProof/>
            <w:webHidden/>
          </w:rPr>
          <w:t>15</w:t>
        </w:r>
        <w:r>
          <w:rPr>
            <w:noProof/>
            <w:webHidden/>
          </w:rPr>
          <w:fldChar w:fldCharType="end"/>
        </w:r>
      </w:hyperlink>
    </w:p>
    <w:p w:rsidR="00C9248F" w:rsidRDefault="00C93B4A" w:rsidP="00C9248F">
      <w:pPr>
        <w:pStyle w:val="10"/>
        <w:ind w:firstLine="30"/>
        <w:rPr>
          <w:rFonts w:asciiTheme="minorHAnsi" w:eastAsiaTheme="minorEastAsia" w:hAnsiTheme="minorHAnsi" w:cstheme="minorBidi"/>
          <w:noProof/>
          <w:snapToGrid/>
          <w:kern w:val="2"/>
          <w:sz w:val="21"/>
          <w:szCs w:val="22"/>
        </w:rPr>
      </w:pPr>
      <w:hyperlink w:anchor="_Toc502677730" w:history="1">
        <w:r w:rsidR="00C9248F" w:rsidRPr="00C9248F">
          <w:rPr>
            <w:rFonts w:hint="eastAsia"/>
          </w:rPr>
          <w:t>四、子分公司下月物资工作计划</w:t>
        </w:r>
        <w:r w:rsidR="00C9248F">
          <w:rPr>
            <w:noProof/>
            <w:webHidden/>
          </w:rPr>
          <w:tab/>
        </w:r>
        <w:r>
          <w:rPr>
            <w:noProof/>
            <w:webHidden/>
          </w:rPr>
          <w:fldChar w:fldCharType="begin"/>
        </w:r>
        <w:r w:rsidR="00C9248F">
          <w:rPr>
            <w:noProof/>
            <w:webHidden/>
          </w:rPr>
          <w:instrText xml:space="preserve"> PAGEREF _Toc502677730 \h </w:instrText>
        </w:r>
        <w:r>
          <w:rPr>
            <w:noProof/>
            <w:webHidden/>
          </w:rPr>
        </w:r>
        <w:r>
          <w:rPr>
            <w:noProof/>
            <w:webHidden/>
          </w:rPr>
          <w:fldChar w:fldCharType="separate"/>
        </w:r>
        <w:r w:rsidR="00C9248F">
          <w:rPr>
            <w:noProof/>
            <w:webHidden/>
          </w:rPr>
          <w:t>27</w:t>
        </w:r>
        <w:r>
          <w:rPr>
            <w:noProof/>
            <w:webHidden/>
          </w:rPr>
          <w:fldChar w:fldCharType="end"/>
        </w:r>
      </w:hyperlink>
    </w:p>
    <w:p w:rsidR="00C9248F" w:rsidRDefault="00C93B4A" w:rsidP="00C9248F">
      <w:pPr>
        <w:pStyle w:val="10"/>
        <w:ind w:firstLine="30"/>
        <w:rPr>
          <w:rFonts w:asciiTheme="minorHAnsi" w:eastAsiaTheme="minorEastAsia" w:hAnsiTheme="minorHAnsi" w:cstheme="minorBidi"/>
          <w:noProof/>
          <w:snapToGrid/>
          <w:kern w:val="2"/>
          <w:sz w:val="21"/>
          <w:szCs w:val="22"/>
        </w:rPr>
      </w:pPr>
      <w:hyperlink w:anchor="_Toc502677734" w:history="1">
        <w:r w:rsidR="00C9248F" w:rsidRPr="00C9248F">
          <w:rPr>
            <w:rFonts w:hint="eastAsia"/>
          </w:rPr>
          <w:t>五、指挥部</w:t>
        </w:r>
        <w:r w:rsidR="00C9248F" w:rsidRPr="00C9248F">
          <w:t>1</w:t>
        </w:r>
        <w:r w:rsidR="00C9248F">
          <w:rPr>
            <w:rFonts w:hint="eastAsia"/>
          </w:rPr>
          <w:t>2</w:t>
        </w:r>
        <w:r w:rsidR="00C9248F" w:rsidRPr="00C9248F">
          <w:rPr>
            <w:rFonts w:hint="eastAsia"/>
          </w:rPr>
          <w:t>月主要工作</w:t>
        </w:r>
        <w:r w:rsidR="00C9248F">
          <w:rPr>
            <w:noProof/>
            <w:webHidden/>
          </w:rPr>
          <w:tab/>
        </w:r>
        <w:r>
          <w:rPr>
            <w:noProof/>
            <w:webHidden/>
          </w:rPr>
          <w:fldChar w:fldCharType="begin"/>
        </w:r>
        <w:r w:rsidR="00C9248F">
          <w:rPr>
            <w:noProof/>
            <w:webHidden/>
          </w:rPr>
          <w:instrText xml:space="preserve"> PAGEREF _Toc502677734 \h </w:instrText>
        </w:r>
        <w:r>
          <w:rPr>
            <w:noProof/>
            <w:webHidden/>
          </w:rPr>
        </w:r>
        <w:r>
          <w:rPr>
            <w:noProof/>
            <w:webHidden/>
          </w:rPr>
          <w:fldChar w:fldCharType="separate"/>
        </w:r>
        <w:r w:rsidR="00C9248F">
          <w:rPr>
            <w:noProof/>
            <w:webHidden/>
          </w:rPr>
          <w:t>32</w:t>
        </w:r>
        <w:r>
          <w:rPr>
            <w:noProof/>
            <w:webHidden/>
          </w:rPr>
          <w:fldChar w:fldCharType="end"/>
        </w:r>
      </w:hyperlink>
    </w:p>
    <w:p w:rsidR="00C9248F" w:rsidRDefault="00C93B4A" w:rsidP="00C9248F">
      <w:pPr>
        <w:pStyle w:val="10"/>
        <w:ind w:firstLine="30"/>
        <w:rPr>
          <w:rFonts w:asciiTheme="minorHAnsi" w:eastAsiaTheme="minorEastAsia" w:hAnsiTheme="minorHAnsi" w:cstheme="minorBidi"/>
          <w:noProof/>
          <w:snapToGrid/>
          <w:kern w:val="2"/>
          <w:sz w:val="21"/>
          <w:szCs w:val="22"/>
        </w:rPr>
      </w:pPr>
      <w:hyperlink w:anchor="_Toc502677735" w:history="1">
        <w:r w:rsidR="00C9248F" w:rsidRPr="009C0207">
          <w:rPr>
            <w:rStyle w:val="a3"/>
            <w:rFonts w:hint="eastAsia"/>
            <w:noProof/>
          </w:rPr>
          <w:t>第三部分 物贸工作动态</w:t>
        </w:r>
        <w:r w:rsidR="00C9248F">
          <w:rPr>
            <w:noProof/>
            <w:webHidden/>
          </w:rPr>
          <w:tab/>
        </w:r>
        <w:r>
          <w:rPr>
            <w:noProof/>
            <w:webHidden/>
          </w:rPr>
          <w:fldChar w:fldCharType="begin"/>
        </w:r>
        <w:r w:rsidR="00C9248F">
          <w:rPr>
            <w:noProof/>
            <w:webHidden/>
          </w:rPr>
          <w:instrText xml:space="preserve"> PAGEREF _Toc502677735 \h </w:instrText>
        </w:r>
        <w:r>
          <w:rPr>
            <w:noProof/>
            <w:webHidden/>
          </w:rPr>
        </w:r>
        <w:r>
          <w:rPr>
            <w:noProof/>
            <w:webHidden/>
          </w:rPr>
          <w:fldChar w:fldCharType="separate"/>
        </w:r>
        <w:r w:rsidR="00C9248F">
          <w:rPr>
            <w:noProof/>
            <w:webHidden/>
          </w:rPr>
          <w:t>37</w:t>
        </w:r>
        <w:r>
          <w:rPr>
            <w:noProof/>
            <w:webHidden/>
          </w:rPr>
          <w:fldChar w:fldCharType="end"/>
        </w:r>
      </w:hyperlink>
    </w:p>
    <w:p w:rsidR="00C9248F" w:rsidRDefault="00C93B4A" w:rsidP="00C9248F">
      <w:pPr>
        <w:pStyle w:val="10"/>
        <w:ind w:firstLineChars="0" w:firstLine="0"/>
        <w:rPr>
          <w:rFonts w:asciiTheme="minorHAnsi" w:eastAsiaTheme="minorEastAsia" w:hAnsiTheme="minorHAnsi" w:cstheme="minorBidi"/>
          <w:noProof/>
          <w:snapToGrid/>
          <w:kern w:val="2"/>
          <w:sz w:val="21"/>
          <w:szCs w:val="22"/>
        </w:rPr>
      </w:pPr>
      <w:hyperlink w:anchor="_Toc502677736" w:history="1">
        <w:r w:rsidR="00C9248F" w:rsidRPr="009C0207">
          <w:rPr>
            <w:rStyle w:val="a3"/>
            <w:rFonts w:ascii="黑体" w:eastAsia="黑体" w:hAnsi="黑体" w:cs="黑体" w:hint="eastAsia"/>
            <w:noProof/>
          </w:rPr>
          <w:t>（一）从单一保供到两保三控</w:t>
        </w:r>
        <w:r w:rsidR="00C9248F" w:rsidRPr="009C0207">
          <w:rPr>
            <w:rStyle w:val="a3"/>
            <w:rFonts w:ascii="黑体" w:eastAsia="黑体" w:hAnsi="黑体" w:cs="黑体"/>
            <w:noProof/>
          </w:rPr>
          <w:t xml:space="preserve"> </w:t>
        </w:r>
        <w:r w:rsidR="00C9248F" w:rsidRPr="009C0207">
          <w:rPr>
            <w:rStyle w:val="a3"/>
            <w:rFonts w:ascii="黑体" w:eastAsia="黑体" w:hAnsi="黑体" w:cs="黑体" w:hint="eastAsia"/>
            <w:noProof/>
          </w:rPr>
          <w:t>物资系统进入科学化管理新阶段</w:t>
        </w:r>
        <w:r w:rsidR="00C9248F">
          <w:rPr>
            <w:noProof/>
            <w:webHidden/>
          </w:rPr>
          <w:tab/>
        </w:r>
        <w:r>
          <w:rPr>
            <w:noProof/>
            <w:webHidden/>
          </w:rPr>
          <w:fldChar w:fldCharType="begin"/>
        </w:r>
        <w:r w:rsidR="00C9248F">
          <w:rPr>
            <w:noProof/>
            <w:webHidden/>
          </w:rPr>
          <w:instrText xml:space="preserve"> PAGEREF _Toc502677736 \h </w:instrText>
        </w:r>
        <w:r>
          <w:rPr>
            <w:noProof/>
            <w:webHidden/>
          </w:rPr>
        </w:r>
        <w:r>
          <w:rPr>
            <w:noProof/>
            <w:webHidden/>
          </w:rPr>
          <w:fldChar w:fldCharType="separate"/>
        </w:r>
        <w:r w:rsidR="00C9248F">
          <w:rPr>
            <w:noProof/>
            <w:webHidden/>
          </w:rPr>
          <w:t>37</w:t>
        </w:r>
        <w:r>
          <w:rPr>
            <w:noProof/>
            <w:webHidden/>
          </w:rPr>
          <w:fldChar w:fldCharType="end"/>
        </w:r>
      </w:hyperlink>
    </w:p>
    <w:p w:rsidR="00C9248F" w:rsidRDefault="00C93B4A" w:rsidP="00C9248F">
      <w:pPr>
        <w:pStyle w:val="21"/>
        <w:tabs>
          <w:tab w:val="right" w:leader="dot" w:pos="8834"/>
        </w:tabs>
        <w:ind w:leftChars="0" w:left="0"/>
        <w:rPr>
          <w:rFonts w:asciiTheme="minorHAnsi" w:eastAsiaTheme="minorEastAsia" w:hAnsiTheme="minorHAnsi" w:cstheme="minorBidi"/>
          <w:noProof/>
          <w:snapToGrid/>
          <w:kern w:val="2"/>
          <w:sz w:val="21"/>
          <w:szCs w:val="22"/>
        </w:rPr>
      </w:pPr>
      <w:hyperlink w:anchor="_Toc502677737" w:history="1">
        <w:r w:rsidR="00C9248F" w:rsidRPr="009C0207">
          <w:rPr>
            <w:rStyle w:val="a3"/>
            <w:rFonts w:ascii="黑体" w:eastAsia="黑体" w:hAnsi="黑体" w:cs="黑体" w:hint="eastAsia"/>
            <w:noProof/>
            <w:kern w:val="36"/>
          </w:rPr>
          <w:t>（二）物贸公司成立周转料管理课题研究小组，探索科学管理新举措。</w:t>
        </w:r>
        <w:r w:rsidR="00C9248F">
          <w:rPr>
            <w:noProof/>
            <w:webHidden/>
          </w:rPr>
          <w:tab/>
        </w:r>
        <w:r>
          <w:rPr>
            <w:noProof/>
            <w:webHidden/>
          </w:rPr>
          <w:fldChar w:fldCharType="begin"/>
        </w:r>
        <w:r w:rsidR="00C9248F">
          <w:rPr>
            <w:noProof/>
            <w:webHidden/>
          </w:rPr>
          <w:instrText xml:space="preserve"> PAGEREF _Toc502677737 \h </w:instrText>
        </w:r>
        <w:r>
          <w:rPr>
            <w:noProof/>
            <w:webHidden/>
          </w:rPr>
        </w:r>
        <w:r>
          <w:rPr>
            <w:noProof/>
            <w:webHidden/>
          </w:rPr>
          <w:fldChar w:fldCharType="separate"/>
        </w:r>
        <w:r w:rsidR="00C9248F">
          <w:rPr>
            <w:noProof/>
            <w:webHidden/>
          </w:rPr>
          <w:t>41</w:t>
        </w:r>
        <w:r>
          <w:rPr>
            <w:noProof/>
            <w:webHidden/>
          </w:rPr>
          <w:fldChar w:fldCharType="end"/>
        </w:r>
      </w:hyperlink>
    </w:p>
    <w:p w:rsidR="00C9248F" w:rsidRDefault="00C93B4A" w:rsidP="00C9248F">
      <w:pPr>
        <w:pStyle w:val="21"/>
        <w:tabs>
          <w:tab w:val="right" w:leader="dot" w:pos="8834"/>
        </w:tabs>
        <w:ind w:leftChars="0" w:left="0"/>
        <w:rPr>
          <w:rFonts w:asciiTheme="minorHAnsi" w:eastAsiaTheme="minorEastAsia" w:hAnsiTheme="minorHAnsi" w:cstheme="minorBidi"/>
          <w:noProof/>
          <w:snapToGrid/>
          <w:kern w:val="2"/>
          <w:sz w:val="21"/>
          <w:szCs w:val="22"/>
        </w:rPr>
      </w:pPr>
      <w:hyperlink w:anchor="_Toc502677738" w:history="1">
        <w:r w:rsidR="00C9248F" w:rsidRPr="009C0207">
          <w:rPr>
            <w:rStyle w:val="a3"/>
            <w:rFonts w:ascii="黑体" w:eastAsia="黑体" w:hAnsi="黑体" w:cs="黑体" w:hint="eastAsia"/>
            <w:noProof/>
            <w:kern w:val="36"/>
          </w:rPr>
          <w:t>（三）精心准备出硕果</w:t>
        </w:r>
        <w:r w:rsidR="00C9248F" w:rsidRPr="009C0207">
          <w:rPr>
            <w:rStyle w:val="a3"/>
            <w:rFonts w:ascii="黑体" w:eastAsia="黑体" w:hAnsi="黑体" w:cs="黑体"/>
            <w:noProof/>
            <w:kern w:val="36"/>
          </w:rPr>
          <w:t xml:space="preserve">  </w:t>
        </w:r>
        <w:r w:rsidR="00C9248F" w:rsidRPr="009C0207">
          <w:rPr>
            <w:rStyle w:val="a3"/>
            <w:rFonts w:ascii="黑体" w:eastAsia="黑体" w:hAnsi="黑体" w:cs="黑体" w:hint="eastAsia"/>
            <w:noProof/>
            <w:kern w:val="36"/>
          </w:rPr>
          <w:t>审核通过再加分</w:t>
        </w:r>
        <w:r w:rsidR="00C9248F">
          <w:rPr>
            <w:noProof/>
            <w:webHidden/>
          </w:rPr>
          <w:tab/>
        </w:r>
        <w:r>
          <w:rPr>
            <w:noProof/>
            <w:webHidden/>
          </w:rPr>
          <w:fldChar w:fldCharType="begin"/>
        </w:r>
        <w:r w:rsidR="00C9248F">
          <w:rPr>
            <w:noProof/>
            <w:webHidden/>
          </w:rPr>
          <w:instrText xml:space="preserve"> PAGEREF _Toc502677738 \h </w:instrText>
        </w:r>
        <w:r>
          <w:rPr>
            <w:noProof/>
            <w:webHidden/>
          </w:rPr>
        </w:r>
        <w:r>
          <w:rPr>
            <w:noProof/>
            <w:webHidden/>
          </w:rPr>
          <w:fldChar w:fldCharType="separate"/>
        </w:r>
        <w:r w:rsidR="00C9248F">
          <w:rPr>
            <w:noProof/>
            <w:webHidden/>
          </w:rPr>
          <w:t>42</w:t>
        </w:r>
        <w:r>
          <w:rPr>
            <w:noProof/>
            <w:webHidden/>
          </w:rPr>
          <w:fldChar w:fldCharType="end"/>
        </w:r>
      </w:hyperlink>
    </w:p>
    <w:p w:rsidR="00405F53" w:rsidRDefault="00C93B4A" w:rsidP="002F6D7A">
      <w:pPr>
        <w:pStyle w:val="10"/>
        <w:ind w:firstLine="30"/>
        <w:rPr>
          <w:rStyle w:val="a3"/>
          <w:rFonts w:ascii="仿宋_GB2312" w:eastAsia="仿宋_GB2312"/>
          <w:noProof/>
        </w:rPr>
      </w:pPr>
      <w:r w:rsidRPr="006158D9">
        <w:rPr>
          <w:rStyle w:val="a3"/>
          <w:rFonts w:ascii="仿宋_GB2312" w:eastAsia="仿宋_GB2312" w:hint="eastAsia"/>
          <w:noProof/>
        </w:rPr>
        <w:fldChar w:fldCharType="end"/>
      </w:r>
    </w:p>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Default="00C9248F" w:rsidP="00C9248F"/>
    <w:p w:rsidR="00C9248F" w:rsidRPr="00C9248F" w:rsidRDefault="00C9248F" w:rsidP="00C9248F"/>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02677717"/>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02677718"/>
      <w:r w:rsidR="00D77A81" w:rsidRPr="00D77A81">
        <w:rPr>
          <w:rFonts w:ascii="宋体" w:hAnsi="宋体" w:hint="eastAsia"/>
          <w:b/>
          <w:sz w:val="32"/>
          <w:szCs w:val="32"/>
        </w:rPr>
        <w:t>一、</w:t>
      </w:r>
      <w:r w:rsidR="00F828F6">
        <w:rPr>
          <w:rFonts w:ascii="宋体" w:hAnsi="宋体" w:hint="eastAsia"/>
          <w:b/>
          <w:sz w:val="32"/>
          <w:szCs w:val="32"/>
        </w:rPr>
        <w:t>1</w:t>
      </w:r>
      <w:r w:rsidR="006567D7">
        <w:rPr>
          <w:rFonts w:ascii="宋体" w:hAnsi="宋体" w:hint="eastAsia"/>
          <w:b/>
          <w:sz w:val="32"/>
          <w:szCs w:val="32"/>
        </w:rPr>
        <w:t>2</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5971</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133928</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132000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101.46</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455015</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29.43</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12020</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136272</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130000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104.82</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435032</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31.32</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2322</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87016</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87000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100.02</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286243</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30.40</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24045</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76168</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84000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90.68</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243791</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31.24</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10370</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85045</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84000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101.24</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249688</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34.06</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10846</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86823</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84000</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103.36</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249511</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34.80</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9274</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80700</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79000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102.15</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269967</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29.89</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6961</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63762</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60000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106.27</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190090</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33.54</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16607</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68313</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50000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136.63</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177832</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38.41</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14118</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42151</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42000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100.36</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127371</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33.09</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8217</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39788</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42000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94.73</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99999</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39.79</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1149</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8902</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6000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148.37</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80053</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11.12</w:t>
            </w:r>
          </w:p>
        </w:tc>
      </w:tr>
      <w:tr w:rsidR="00277C01" w:rsidRPr="00427E8F" w:rsidTr="008107E9">
        <w:trPr>
          <w:trHeight w:val="402"/>
          <w:jc w:val="center"/>
        </w:trPr>
        <w:tc>
          <w:tcPr>
            <w:tcW w:w="644" w:type="dxa"/>
            <w:shd w:val="clear" w:color="auto" w:fill="auto"/>
            <w:noWrap/>
            <w:vAlign w:val="center"/>
            <w:hideMark/>
          </w:tcPr>
          <w:p w:rsidR="00277C01" w:rsidRPr="007D42C8" w:rsidRDefault="00277C01"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277C01" w:rsidRDefault="00277C01">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1989</w:t>
            </w:r>
          </w:p>
        </w:tc>
        <w:tc>
          <w:tcPr>
            <w:tcW w:w="1091"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39315</w:t>
            </w:r>
          </w:p>
        </w:tc>
        <w:tc>
          <w:tcPr>
            <w:tcW w:w="1134" w:type="dxa"/>
            <w:shd w:val="clear" w:color="auto" w:fill="auto"/>
            <w:noWrap/>
            <w:vAlign w:val="center"/>
            <w:hideMark/>
          </w:tcPr>
          <w:p w:rsidR="00277C01" w:rsidRPr="00277C01" w:rsidRDefault="00277C01">
            <w:pPr>
              <w:jc w:val="center"/>
              <w:rPr>
                <w:sz w:val="20"/>
                <w:szCs w:val="20"/>
              </w:rPr>
            </w:pPr>
            <w:r w:rsidRPr="00277C01">
              <w:rPr>
                <w:rFonts w:hint="eastAsia"/>
                <w:sz w:val="20"/>
                <w:szCs w:val="20"/>
              </w:rPr>
              <w:t>20000</w:t>
            </w:r>
          </w:p>
        </w:tc>
        <w:tc>
          <w:tcPr>
            <w:tcW w:w="1134" w:type="dxa"/>
            <w:shd w:val="clear" w:color="000000" w:fill="FFFFFF"/>
            <w:noWrap/>
            <w:vAlign w:val="center"/>
            <w:hideMark/>
          </w:tcPr>
          <w:p w:rsidR="00277C01" w:rsidRPr="00277C01" w:rsidRDefault="00277C01">
            <w:pPr>
              <w:jc w:val="center"/>
              <w:rPr>
                <w:sz w:val="20"/>
                <w:szCs w:val="20"/>
              </w:rPr>
            </w:pPr>
            <w:r w:rsidRPr="00277C01">
              <w:rPr>
                <w:rFonts w:hint="eastAsia"/>
                <w:sz w:val="20"/>
                <w:szCs w:val="20"/>
              </w:rPr>
              <w:t>196.58</w:t>
            </w:r>
          </w:p>
        </w:tc>
        <w:tc>
          <w:tcPr>
            <w:tcW w:w="1134" w:type="dxa"/>
            <w:shd w:val="clear" w:color="000000" w:fill="FFFFFF"/>
            <w:noWrap/>
            <w:vAlign w:val="center"/>
          </w:tcPr>
          <w:p w:rsidR="00277C01" w:rsidRPr="00277C01" w:rsidRDefault="00277C01">
            <w:pPr>
              <w:jc w:val="center"/>
              <w:rPr>
                <w:sz w:val="20"/>
                <w:szCs w:val="20"/>
              </w:rPr>
            </w:pPr>
            <w:r w:rsidRPr="00277C01">
              <w:rPr>
                <w:rFonts w:hint="eastAsia"/>
                <w:sz w:val="20"/>
                <w:szCs w:val="20"/>
              </w:rPr>
              <w:t>85366</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46.05</w:t>
            </w:r>
          </w:p>
        </w:tc>
      </w:tr>
      <w:tr w:rsidR="00277C01" w:rsidRPr="00427E8F" w:rsidTr="008107E9">
        <w:trPr>
          <w:trHeight w:val="402"/>
          <w:jc w:val="center"/>
        </w:trPr>
        <w:tc>
          <w:tcPr>
            <w:tcW w:w="644" w:type="dxa"/>
            <w:vAlign w:val="center"/>
          </w:tcPr>
          <w:p w:rsidR="00277C01" w:rsidRPr="007D42C8" w:rsidRDefault="00277C01" w:rsidP="008107E9">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277C01" w:rsidRDefault="00277C01">
            <w:pPr>
              <w:jc w:val="center"/>
              <w:rPr>
                <w:rFonts w:ascii="宋体" w:hAnsi="宋体" w:cs="宋体"/>
                <w:sz w:val="20"/>
                <w:szCs w:val="20"/>
              </w:rPr>
            </w:pPr>
            <w:r>
              <w:rPr>
                <w:rFonts w:hint="eastAsia"/>
                <w:sz w:val="20"/>
                <w:szCs w:val="20"/>
              </w:rPr>
              <w:t>物贸公司</w:t>
            </w:r>
          </w:p>
        </w:tc>
        <w:tc>
          <w:tcPr>
            <w:tcW w:w="1035" w:type="dxa"/>
            <w:shd w:val="clear" w:color="auto" w:fill="auto"/>
            <w:noWrap/>
            <w:vAlign w:val="center"/>
          </w:tcPr>
          <w:p w:rsidR="00277C01" w:rsidRPr="00277C01" w:rsidRDefault="00277C01">
            <w:pPr>
              <w:jc w:val="center"/>
              <w:rPr>
                <w:sz w:val="20"/>
                <w:szCs w:val="20"/>
              </w:rPr>
            </w:pPr>
            <w:r w:rsidRPr="00277C01">
              <w:rPr>
                <w:rFonts w:hint="eastAsia"/>
                <w:sz w:val="20"/>
                <w:szCs w:val="20"/>
              </w:rPr>
              <w:t>1000</w:t>
            </w:r>
          </w:p>
        </w:tc>
        <w:tc>
          <w:tcPr>
            <w:tcW w:w="1091" w:type="dxa"/>
            <w:shd w:val="clear" w:color="auto" w:fill="auto"/>
            <w:noWrap/>
            <w:vAlign w:val="center"/>
          </w:tcPr>
          <w:p w:rsidR="00277C01" w:rsidRPr="00277C01" w:rsidRDefault="00277C01">
            <w:pPr>
              <w:jc w:val="center"/>
              <w:rPr>
                <w:sz w:val="20"/>
                <w:szCs w:val="20"/>
              </w:rPr>
            </w:pPr>
            <w:r w:rsidRPr="00277C01">
              <w:rPr>
                <w:rFonts w:hint="eastAsia"/>
                <w:sz w:val="20"/>
                <w:szCs w:val="20"/>
              </w:rPr>
              <w:t>33010</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15000</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220.07</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32909</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100.31</w:t>
            </w:r>
          </w:p>
        </w:tc>
      </w:tr>
      <w:tr w:rsidR="00277C01" w:rsidRPr="00427E8F" w:rsidTr="008107E9">
        <w:trPr>
          <w:trHeight w:val="402"/>
          <w:jc w:val="center"/>
        </w:trPr>
        <w:tc>
          <w:tcPr>
            <w:tcW w:w="644" w:type="dxa"/>
            <w:vAlign w:val="center"/>
          </w:tcPr>
          <w:p w:rsidR="00277C01" w:rsidRPr="007D42C8" w:rsidRDefault="00277C01" w:rsidP="008107E9">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restart"/>
            <w:vAlign w:val="center"/>
          </w:tcPr>
          <w:p w:rsidR="00277C01" w:rsidRDefault="00277C01" w:rsidP="008107E9">
            <w:pPr>
              <w:jc w:val="center"/>
              <w:rPr>
                <w:rFonts w:ascii="宋体" w:hAnsi="宋体" w:cs="宋体"/>
                <w:sz w:val="20"/>
                <w:szCs w:val="20"/>
              </w:rPr>
            </w:pPr>
            <w:r>
              <w:rPr>
                <w:rFonts w:hint="eastAsia"/>
                <w:sz w:val="20"/>
                <w:szCs w:val="20"/>
              </w:rPr>
              <w:t>合计</w:t>
            </w:r>
          </w:p>
        </w:tc>
        <w:tc>
          <w:tcPr>
            <w:tcW w:w="1035" w:type="dxa"/>
            <w:shd w:val="clear" w:color="auto" w:fill="auto"/>
            <w:noWrap/>
            <w:vAlign w:val="center"/>
          </w:tcPr>
          <w:p w:rsidR="00277C01" w:rsidRPr="00277C01" w:rsidRDefault="00277C01">
            <w:pPr>
              <w:jc w:val="center"/>
              <w:rPr>
                <w:sz w:val="20"/>
                <w:szCs w:val="20"/>
              </w:rPr>
            </w:pPr>
            <w:r w:rsidRPr="00277C01">
              <w:rPr>
                <w:rFonts w:hint="eastAsia"/>
                <w:sz w:val="20"/>
                <w:szCs w:val="20"/>
              </w:rPr>
              <w:t>124889</w:t>
            </w:r>
          </w:p>
        </w:tc>
        <w:tc>
          <w:tcPr>
            <w:tcW w:w="1091" w:type="dxa"/>
            <w:shd w:val="clear" w:color="auto" w:fill="auto"/>
            <w:noWrap/>
            <w:vAlign w:val="center"/>
          </w:tcPr>
          <w:p w:rsidR="00277C01" w:rsidRPr="00277C01" w:rsidRDefault="00277C01">
            <w:pPr>
              <w:jc w:val="center"/>
              <w:rPr>
                <w:sz w:val="20"/>
                <w:szCs w:val="20"/>
              </w:rPr>
            </w:pPr>
            <w:r w:rsidRPr="00277C01">
              <w:rPr>
                <w:rFonts w:hint="eastAsia"/>
                <w:sz w:val="20"/>
                <w:szCs w:val="20"/>
              </w:rPr>
              <w:t>981191</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915000</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107.23</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2982867</w:t>
            </w:r>
          </w:p>
        </w:tc>
        <w:tc>
          <w:tcPr>
            <w:tcW w:w="1089" w:type="dxa"/>
            <w:shd w:val="clear" w:color="auto" w:fill="auto"/>
            <w:noWrap/>
            <w:vAlign w:val="center"/>
          </w:tcPr>
          <w:p w:rsidR="00277C01" w:rsidRPr="00277C01" w:rsidRDefault="00277C01">
            <w:pPr>
              <w:jc w:val="center"/>
              <w:rPr>
                <w:sz w:val="20"/>
                <w:szCs w:val="20"/>
              </w:rPr>
            </w:pPr>
            <w:r w:rsidRPr="00277C01">
              <w:rPr>
                <w:rFonts w:hint="eastAsia"/>
                <w:sz w:val="20"/>
                <w:szCs w:val="20"/>
              </w:rPr>
              <w:t>32.89</w:t>
            </w:r>
          </w:p>
        </w:tc>
      </w:tr>
      <w:tr w:rsidR="00277C01" w:rsidRPr="00427E8F" w:rsidTr="008107E9">
        <w:trPr>
          <w:trHeight w:val="402"/>
          <w:jc w:val="center"/>
        </w:trPr>
        <w:tc>
          <w:tcPr>
            <w:tcW w:w="644" w:type="dxa"/>
            <w:vAlign w:val="center"/>
          </w:tcPr>
          <w:p w:rsidR="00277C01" w:rsidRPr="007D42C8" w:rsidRDefault="00277C01" w:rsidP="008107E9">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277C01" w:rsidRDefault="00277C01" w:rsidP="008107E9">
            <w:pPr>
              <w:jc w:val="center"/>
              <w:rPr>
                <w:sz w:val="20"/>
                <w:szCs w:val="20"/>
              </w:rPr>
            </w:pPr>
          </w:p>
        </w:tc>
        <w:tc>
          <w:tcPr>
            <w:tcW w:w="1035" w:type="dxa"/>
            <w:shd w:val="clear" w:color="auto" w:fill="auto"/>
            <w:noWrap/>
            <w:vAlign w:val="center"/>
          </w:tcPr>
          <w:p w:rsidR="00277C01" w:rsidRPr="00277C01" w:rsidRDefault="00277C01">
            <w:pPr>
              <w:jc w:val="center"/>
              <w:rPr>
                <w:sz w:val="20"/>
                <w:szCs w:val="20"/>
              </w:rPr>
            </w:pPr>
            <w:r w:rsidRPr="00277C01">
              <w:rPr>
                <w:rFonts w:hint="eastAsia"/>
                <w:sz w:val="20"/>
                <w:szCs w:val="20"/>
              </w:rPr>
              <w:t>126634</w:t>
            </w:r>
          </w:p>
        </w:tc>
        <w:tc>
          <w:tcPr>
            <w:tcW w:w="1091" w:type="dxa"/>
            <w:shd w:val="clear" w:color="auto" w:fill="auto"/>
            <w:noWrap/>
            <w:vAlign w:val="center"/>
          </w:tcPr>
          <w:p w:rsidR="00277C01" w:rsidRPr="00277C01" w:rsidRDefault="00277C01">
            <w:pPr>
              <w:jc w:val="center"/>
              <w:rPr>
                <w:sz w:val="20"/>
                <w:szCs w:val="20"/>
              </w:rPr>
            </w:pPr>
            <w:r w:rsidRPr="00277C01">
              <w:rPr>
                <w:rFonts w:hint="eastAsia"/>
                <w:sz w:val="20"/>
                <w:szCs w:val="20"/>
              </w:rPr>
              <w:t>998211</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880000</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111.50</w:t>
            </w:r>
          </w:p>
        </w:tc>
        <w:tc>
          <w:tcPr>
            <w:tcW w:w="1134" w:type="dxa"/>
            <w:shd w:val="clear" w:color="auto" w:fill="auto"/>
            <w:noWrap/>
            <w:vAlign w:val="center"/>
          </w:tcPr>
          <w:p w:rsidR="00277C01" w:rsidRPr="00277C01" w:rsidRDefault="00277C01">
            <w:pPr>
              <w:jc w:val="center"/>
              <w:rPr>
                <w:sz w:val="20"/>
                <w:szCs w:val="20"/>
              </w:rPr>
            </w:pPr>
            <w:r>
              <w:rPr>
                <w:rFonts w:hint="eastAsia"/>
                <w:sz w:val="20"/>
                <w:szCs w:val="20"/>
              </w:rPr>
              <w:t xml:space="preserve">　</w:t>
            </w:r>
          </w:p>
        </w:tc>
        <w:tc>
          <w:tcPr>
            <w:tcW w:w="1089" w:type="dxa"/>
            <w:shd w:val="clear" w:color="auto" w:fill="auto"/>
            <w:noWrap/>
            <w:vAlign w:val="center"/>
          </w:tcPr>
          <w:p w:rsidR="00277C01" w:rsidRPr="00277C01" w:rsidRDefault="00277C01">
            <w:pPr>
              <w:jc w:val="center"/>
              <w:rPr>
                <w:sz w:val="20"/>
                <w:szCs w:val="20"/>
              </w:rPr>
            </w:pPr>
            <w:r>
              <w:rPr>
                <w:rFonts w:hint="eastAsia"/>
                <w:sz w:val="20"/>
                <w:szCs w:val="20"/>
              </w:rPr>
              <w:t xml:space="preserve">　</w:t>
            </w:r>
          </w:p>
        </w:tc>
      </w:tr>
      <w:tr w:rsidR="00277C01" w:rsidRPr="00427E8F" w:rsidTr="008107E9">
        <w:trPr>
          <w:trHeight w:val="402"/>
          <w:jc w:val="center"/>
        </w:trPr>
        <w:tc>
          <w:tcPr>
            <w:tcW w:w="644" w:type="dxa"/>
            <w:vAlign w:val="center"/>
          </w:tcPr>
          <w:p w:rsidR="00277C01" w:rsidRPr="007D42C8" w:rsidRDefault="00277C01" w:rsidP="008107E9">
            <w:pPr>
              <w:widowControl/>
              <w:jc w:val="center"/>
              <w:rPr>
                <w:rFonts w:ascii="宋体" w:hAnsi="宋体" w:cs="宋体"/>
                <w:color w:val="0D0D0D"/>
                <w:sz w:val="22"/>
              </w:rPr>
            </w:pPr>
            <w:r>
              <w:rPr>
                <w:rFonts w:ascii="宋体" w:hAnsi="宋体" w:cs="宋体" w:hint="eastAsia"/>
                <w:color w:val="0D0D0D"/>
                <w:sz w:val="22"/>
              </w:rPr>
              <w:t>17</w:t>
            </w:r>
          </w:p>
        </w:tc>
        <w:tc>
          <w:tcPr>
            <w:tcW w:w="1703" w:type="dxa"/>
            <w:vMerge/>
            <w:vAlign w:val="center"/>
          </w:tcPr>
          <w:p w:rsidR="00277C01" w:rsidRDefault="00277C01" w:rsidP="008107E9">
            <w:pPr>
              <w:jc w:val="center"/>
              <w:rPr>
                <w:sz w:val="20"/>
                <w:szCs w:val="20"/>
              </w:rPr>
            </w:pPr>
          </w:p>
        </w:tc>
        <w:tc>
          <w:tcPr>
            <w:tcW w:w="1035" w:type="dxa"/>
            <w:shd w:val="clear" w:color="auto" w:fill="auto"/>
            <w:noWrap/>
            <w:vAlign w:val="center"/>
          </w:tcPr>
          <w:p w:rsidR="00277C01" w:rsidRPr="00277C01" w:rsidRDefault="00277C01">
            <w:pPr>
              <w:jc w:val="center"/>
              <w:rPr>
                <w:sz w:val="20"/>
                <w:szCs w:val="20"/>
              </w:rPr>
            </w:pPr>
            <w:r w:rsidRPr="00277C01">
              <w:rPr>
                <w:rFonts w:hint="eastAsia"/>
                <w:sz w:val="20"/>
                <w:szCs w:val="20"/>
              </w:rPr>
              <w:t>98.62</w:t>
            </w:r>
          </w:p>
        </w:tc>
        <w:tc>
          <w:tcPr>
            <w:tcW w:w="1091" w:type="dxa"/>
            <w:shd w:val="clear" w:color="auto" w:fill="auto"/>
            <w:noWrap/>
            <w:vAlign w:val="center"/>
          </w:tcPr>
          <w:p w:rsidR="00277C01" w:rsidRPr="00277C01" w:rsidRDefault="00277C01">
            <w:pPr>
              <w:jc w:val="center"/>
              <w:rPr>
                <w:sz w:val="20"/>
                <w:szCs w:val="20"/>
              </w:rPr>
            </w:pPr>
            <w:r w:rsidRPr="00277C01">
              <w:rPr>
                <w:rFonts w:hint="eastAsia"/>
                <w:sz w:val="20"/>
                <w:szCs w:val="20"/>
              </w:rPr>
              <w:t>97.98</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 xml:space="preserve">　</w:t>
            </w:r>
          </w:p>
        </w:tc>
        <w:tc>
          <w:tcPr>
            <w:tcW w:w="1134" w:type="dxa"/>
            <w:shd w:val="clear" w:color="auto" w:fill="auto"/>
            <w:noWrap/>
            <w:vAlign w:val="center"/>
          </w:tcPr>
          <w:p w:rsidR="00277C01" w:rsidRPr="00277C01" w:rsidRDefault="00277C01">
            <w:pPr>
              <w:jc w:val="center"/>
              <w:rPr>
                <w:sz w:val="20"/>
                <w:szCs w:val="20"/>
              </w:rPr>
            </w:pPr>
            <w:r w:rsidRPr="00277C01">
              <w:rPr>
                <w:rFonts w:hint="eastAsia"/>
                <w:sz w:val="20"/>
                <w:szCs w:val="20"/>
              </w:rPr>
              <w:t xml:space="preserve">　</w:t>
            </w:r>
          </w:p>
        </w:tc>
        <w:tc>
          <w:tcPr>
            <w:tcW w:w="1134" w:type="dxa"/>
            <w:shd w:val="clear" w:color="auto" w:fill="auto"/>
            <w:noWrap/>
            <w:vAlign w:val="center"/>
          </w:tcPr>
          <w:p w:rsidR="00277C01" w:rsidRPr="00277C01" w:rsidRDefault="00277C01">
            <w:pPr>
              <w:jc w:val="center"/>
              <w:rPr>
                <w:sz w:val="20"/>
                <w:szCs w:val="20"/>
              </w:rPr>
            </w:pPr>
            <w:r>
              <w:rPr>
                <w:rFonts w:hint="eastAsia"/>
                <w:sz w:val="20"/>
                <w:szCs w:val="20"/>
              </w:rPr>
              <w:t xml:space="preserve">　</w:t>
            </w:r>
          </w:p>
        </w:tc>
        <w:tc>
          <w:tcPr>
            <w:tcW w:w="1089" w:type="dxa"/>
            <w:shd w:val="clear" w:color="auto" w:fill="auto"/>
            <w:noWrap/>
            <w:vAlign w:val="center"/>
          </w:tcPr>
          <w:p w:rsidR="00277C01" w:rsidRPr="00277C01" w:rsidRDefault="00277C01">
            <w:pPr>
              <w:jc w:val="center"/>
              <w:rPr>
                <w:sz w:val="20"/>
                <w:szCs w:val="20"/>
              </w:rPr>
            </w:pPr>
            <w:r>
              <w:rPr>
                <w:rFonts w:hint="eastAsia"/>
                <w:sz w:val="20"/>
                <w:szCs w:val="20"/>
              </w:rPr>
              <w:t xml:space="preserve">　</w:t>
            </w:r>
          </w:p>
        </w:tc>
      </w:tr>
    </w:tbl>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02677719"/>
      <w:r w:rsidRPr="00A672DC">
        <w:rPr>
          <w:rFonts w:ascii="黑体" w:eastAsia="黑体" w:hAnsi="宋体" w:hint="eastAsia"/>
          <w:color w:val="0D0D0D" w:themeColor="text1" w:themeTint="F2"/>
          <w:sz w:val="32"/>
          <w:szCs w:val="32"/>
        </w:rPr>
        <w:lastRenderedPageBreak/>
        <w:t>二、</w:t>
      </w:r>
      <w:r w:rsidR="003852DE">
        <w:rPr>
          <w:rFonts w:ascii="黑体" w:eastAsia="黑体" w:hAnsi="宋体" w:hint="eastAsia"/>
          <w:color w:val="0D0D0D" w:themeColor="text1" w:themeTint="F2"/>
          <w:sz w:val="32"/>
          <w:szCs w:val="32"/>
        </w:rPr>
        <w:t>1</w:t>
      </w:r>
      <w:r w:rsidR="005A276F">
        <w:rPr>
          <w:rFonts w:ascii="黑体" w:eastAsia="黑体" w:hAnsi="宋体" w:hint="eastAsia"/>
          <w:color w:val="0D0D0D" w:themeColor="text1" w:themeTint="F2"/>
          <w:sz w:val="32"/>
          <w:szCs w:val="32"/>
        </w:rPr>
        <w:t>2</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1794" w:type="dxa"/>
        <w:jc w:val="center"/>
        <w:tblLayout w:type="fixed"/>
        <w:tblLook w:val="04A0"/>
      </w:tblPr>
      <w:tblGrid>
        <w:gridCol w:w="460"/>
        <w:gridCol w:w="1278"/>
        <w:gridCol w:w="554"/>
        <w:gridCol w:w="616"/>
        <w:gridCol w:w="1116"/>
        <w:gridCol w:w="1116"/>
        <w:gridCol w:w="1266"/>
        <w:gridCol w:w="1116"/>
        <w:gridCol w:w="1183"/>
        <w:gridCol w:w="944"/>
        <w:gridCol w:w="766"/>
        <w:gridCol w:w="864"/>
        <w:gridCol w:w="515"/>
      </w:tblGrid>
      <w:tr w:rsidR="00E612FF" w:rsidRPr="001E2B8E" w:rsidTr="003852DE">
        <w:trPr>
          <w:gridAfter w:val="1"/>
          <w:wAfter w:w="515" w:type="dxa"/>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6967" w:type="dxa"/>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7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E612FF" w:rsidRPr="001E2B8E" w:rsidTr="003852DE">
        <w:trPr>
          <w:gridAfter w:val="1"/>
          <w:wAfter w:w="515" w:type="dxa"/>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23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944"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7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指标</w:t>
            </w:r>
          </w:p>
        </w:tc>
        <w:tc>
          <w:tcPr>
            <w:tcW w:w="864"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E612FF">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r>
      <w:tr w:rsidR="00E612FF" w:rsidRPr="001E2B8E" w:rsidTr="003852DE">
        <w:trPr>
          <w:gridAfter w:val="1"/>
          <w:wAfter w:w="515" w:type="dxa"/>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询价金</w:t>
            </w:r>
          </w:p>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11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结算金额</w:t>
            </w:r>
          </w:p>
        </w:tc>
        <w:tc>
          <w:tcPr>
            <w:tcW w:w="1183" w:type="dxa"/>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944"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4"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39</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209650442</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209650442</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209650442</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10700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195.93</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195.93</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43</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145684569</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138345322</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138345322</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10400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133.02</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133.02</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14</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54</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2700926</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2700926</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62637641</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62637641</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65338568</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6000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104.40</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108.90</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17</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50335794</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50335794</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50335794</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71.91</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71.91</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42</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　</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168472577 </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60194496 </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60194496</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86 </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86 </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16</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42403867 </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0 </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42403867</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2400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176.68</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37817182</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21399412</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21409796</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3500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61.14</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61.17</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27</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78133267</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78133267</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78133267</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4800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162.78</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162.78</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84526320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70502073</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70502073</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7000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100.72</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100.72</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20526</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20526</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20526</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102.63</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102.63</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22</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41</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3159281</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1546681</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97310717</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65010444</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66557125</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6500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100.02</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102.40</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11</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615</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34439479</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34439479</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29189206</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29189206</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63628685</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4200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69.50</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151.50</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17</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19850500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6808592</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6808592</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500</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136.17</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136.17</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0.00</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hint="eastAsia"/>
                <w:sz w:val="20"/>
                <w:szCs w:val="20"/>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3852DE" w:rsidRDefault="003E18F2" w:rsidP="008107E9">
            <w:pPr>
              <w:widowControl/>
              <w:jc w:val="center"/>
              <w:rPr>
                <w:rFonts w:ascii="宋体" w:hAnsi="宋体" w:cs="宋体"/>
                <w:snapToGrid/>
                <w:color w:val="FF0000"/>
                <w:sz w:val="21"/>
                <w:szCs w:val="21"/>
              </w:rPr>
            </w:pPr>
            <w:r w:rsidRPr="003852DE">
              <w:rPr>
                <w:rFonts w:ascii="宋体" w:hAnsi="宋体" w:cs="宋体" w:hint="eastAsia"/>
                <w:snapToGrid/>
                <w:color w:val="FF0000"/>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pPr>
              <w:jc w:val="center"/>
              <w:rPr>
                <w:rFonts w:ascii="宋体" w:hAnsi="宋体" w:cs="宋体"/>
                <w:sz w:val="20"/>
                <w:szCs w:val="20"/>
              </w:rPr>
            </w:pPr>
            <w:r>
              <w:rPr>
                <w:rFonts w:ascii="宋体" w:hAnsi="宋体" w:cs="宋体" w:hint="eastAsia"/>
                <w:sz w:val="20"/>
                <w:szCs w:val="20"/>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2</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0</w:t>
            </w:r>
          </w:p>
        </w:tc>
        <w:tc>
          <w:tcPr>
            <w:tcW w:w="515" w:type="dxa"/>
            <w:vAlign w:val="center"/>
          </w:tcPr>
          <w:p w:rsidR="003E18F2" w:rsidRDefault="003E18F2">
            <w:pPr>
              <w:jc w:val="center"/>
              <w:rPr>
                <w:rFonts w:ascii="宋体" w:hAnsi="宋体" w:cs="宋体"/>
                <w:sz w:val="20"/>
                <w:szCs w:val="20"/>
              </w:rPr>
            </w:pPr>
            <w:r>
              <w:rPr>
                <w:rFonts w:hint="eastAsia"/>
                <w:sz w:val="20"/>
                <w:szCs w:val="20"/>
              </w:rPr>
              <w:t xml:space="preserve">　</w:t>
            </w:r>
          </w:p>
        </w:tc>
      </w:tr>
      <w:tr w:rsidR="003E18F2" w:rsidRPr="001E2B8E" w:rsidTr="003852DE">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3E18F2" w:rsidRPr="001E2B8E" w:rsidRDefault="003E18F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3E18F2" w:rsidRDefault="003E18F2" w:rsidP="00422450">
            <w:pPr>
              <w:jc w:val="center"/>
              <w:rPr>
                <w:rFonts w:ascii="宋体" w:hAnsi="宋体" w:cs="宋体"/>
                <w:sz w:val="20"/>
                <w:szCs w:val="20"/>
              </w:rPr>
            </w:pPr>
            <w:r>
              <w:rPr>
                <w:rFonts w:hint="eastAsia"/>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262</w:t>
            </w:r>
          </w:p>
        </w:tc>
        <w:tc>
          <w:tcPr>
            <w:tcW w:w="6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710</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40299687</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38697471</w:t>
            </w:r>
          </w:p>
        </w:tc>
        <w:tc>
          <w:tcPr>
            <w:tcW w:w="12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1026032607</w:t>
            </w:r>
          </w:p>
        </w:tc>
        <w:tc>
          <w:tcPr>
            <w:tcW w:w="111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792227216</w:t>
            </w:r>
          </w:p>
        </w:tc>
        <w:tc>
          <w:tcPr>
            <w:tcW w:w="1183"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873328553</w:t>
            </w:r>
          </w:p>
        </w:tc>
        <w:tc>
          <w:tcPr>
            <w:tcW w:w="94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70008</w:t>
            </w:r>
          </w:p>
        </w:tc>
        <w:tc>
          <w:tcPr>
            <w:tcW w:w="766"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113.16</w:t>
            </w:r>
          </w:p>
        </w:tc>
        <w:tc>
          <w:tcPr>
            <w:tcW w:w="864" w:type="dxa"/>
            <w:tcBorders>
              <w:top w:val="nil"/>
              <w:left w:val="nil"/>
              <w:bottom w:val="single" w:sz="4" w:space="0" w:color="auto"/>
              <w:right w:val="single" w:sz="4" w:space="0" w:color="auto"/>
            </w:tcBorders>
            <w:shd w:val="clear" w:color="auto" w:fill="auto"/>
            <w:noWrap/>
            <w:vAlign w:val="center"/>
            <w:hideMark/>
          </w:tcPr>
          <w:p w:rsidR="003E18F2" w:rsidRPr="00C041AA" w:rsidRDefault="003E18F2" w:rsidP="00422450">
            <w:pPr>
              <w:jc w:val="center"/>
              <w:rPr>
                <w:rFonts w:ascii="宋体" w:hAnsi="宋体" w:cs="宋体"/>
                <w:color w:val="0D0D0D" w:themeColor="text1" w:themeTint="F2"/>
                <w:sz w:val="20"/>
                <w:szCs w:val="20"/>
              </w:rPr>
            </w:pPr>
            <w:r w:rsidRPr="00C041AA">
              <w:rPr>
                <w:rFonts w:hint="eastAsia"/>
                <w:color w:val="0D0D0D" w:themeColor="text1" w:themeTint="F2"/>
                <w:sz w:val="20"/>
                <w:szCs w:val="20"/>
              </w:rPr>
              <w:t>124.75</w:t>
            </w:r>
          </w:p>
        </w:tc>
        <w:tc>
          <w:tcPr>
            <w:tcW w:w="515" w:type="dxa"/>
            <w:vAlign w:val="center"/>
          </w:tcPr>
          <w:p w:rsidR="003E18F2" w:rsidRDefault="003E18F2">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02677720"/>
      <w:r w:rsidRPr="000D1C7E">
        <w:rPr>
          <w:rFonts w:ascii="黑体" w:eastAsia="黑体" w:hAnsi="宋体" w:hint="eastAsia"/>
          <w:color w:val="0D0D0D" w:themeColor="text1" w:themeTint="F2"/>
          <w:sz w:val="32"/>
          <w:szCs w:val="32"/>
        </w:rPr>
        <w:lastRenderedPageBreak/>
        <w:t>三、</w:t>
      </w:r>
      <w:r w:rsidR="00F828F6">
        <w:rPr>
          <w:rFonts w:ascii="黑体" w:eastAsia="黑体" w:hAnsi="宋体" w:hint="eastAsia"/>
          <w:color w:val="0D0D0D" w:themeColor="text1" w:themeTint="F2"/>
          <w:sz w:val="32"/>
          <w:szCs w:val="32"/>
        </w:rPr>
        <w:t>1</w:t>
      </w:r>
      <w:r w:rsidR="008E2464">
        <w:rPr>
          <w:rFonts w:ascii="黑体" w:eastAsia="黑体" w:hAnsi="宋体" w:hint="eastAsia"/>
          <w:color w:val="0D0D0D" w:themeColor="text1" w:themeTint="F2"/>
          <w:sz w:val="32"/>
          <w:szCs w:val="32"/>
        </w:rPr>
        <w:t>2</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F828F6" w:rsidP="00A00EFF">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1</w:t>
      </w:r>
      <w:r w:rsidR="008E2464">
        <w:rPr>
          <w:rFonts w:ascii="仿宋_GB2312" w:eastAsia="仿宋_GB2312" w:hint="eastAsia"/>
          <w:color w:val="0D0D0D"/>
          <w:sz w:val="32"/>
          <w:szCs w:val="32"/>
        </w:rPr>
        <w:t>2</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8E2464" w:rsidRPr="004B7237">
        <w:rPr>
          <w:rFonts w:ascii="仿宋_GB2312" w:eastAsia="仿宋_GB2312" w:hint="eastAsia"/>
          <w:color w:val="0D0D0D" w:themeColor="text1" w:themeTint="F2"/>
          <w:sz w:val="32"/>
          <w:szCs w:val="32"/>
        </w:rPr>
        <w:t>4</w:t>
      </w:r>
      <w:r w:rsidR="008E270D" w:rsidRPr="004B7237">
        <w:rPr>
          <w:rFonts w:ascii="仿宋_GB2312" w:eastAsia="仿宋_GB2312" w:hint="eastAsia"/>
          <w:color w:val="0D0D0D" w:themeColor="text1" w:themeTint="F2"/>
          <w:sz w:val="32"/>
          <w:szCs w:val="32"/>
        </w:rPr>
        <w:t>9</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87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168"/>
      </w:tblGrid>
      <w:tr w:rsidR="00583D9F" w:rsidRPr="007D42C8" w:rsidTr="00C7124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C7124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F828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r w:rsidR="006567D7">
              <w:rPr>
                <w:rFonts w:ascii="微软雅黑" w:eastAsia="微软雅黑" w:hAnsi="微软雅黑" w:hint="eastAsia"/>
                <w:color w:val="000000"/>
                <w:sz w:val="18"/>
                <w:szCs w:val="18"/>
                <w:shd w:val="clear" w:color="auto" w:fill="FFFFFF"/>
              </w:rPr>
              <w:t>·</w:t>
            </w:r>
            <w:hyperlink r:id="rId14" w:tooltip="中铁六局静兴高速公路工程砂石料采购竞争性谈判公告" w:history="1">
              <w:r w:rsidR="006567D7">
                <w:rPr>
                  <w:rStyle w:val="a3"/>
                  <w:rFonts w:ascii="微软雅黑" w:eastAsia="微软雅黑" w:hAnsi="微软雅黑" w:hint="eastAsia"/>
                  <w:color w:val="000000"/>
                  <w:sz w:val="18"/>
                  <w:szCs w:val="18"/>
                  <w:shd w:val="clear" w:color="auto" w:fill="FFFFFF"/>
                </w:rPr>
                <w:t>中铁六局静兴高速公路工程砂石料采购竞争性谈判公告</w:t>
              </w:r>
            </w:hyperlink>
          </w:p>
        </w:tc>
        <w:tc>
          <w:tcPr>
            <w:tcW w:w="1168" w:type="dxa"/>
            <w:shd w:val="clear" w:color="000000" w:fill="FFFFFF"/>
            <w:vAlign w:val="center"/>
            <w:hideMark/>
          </w:tcPr>
          <w:p w:rsidR="00D92CEC" w:rsidRPr="007D42C8" w:rsidRDefault="00F828F6"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w:t>
            </w:r>
            <w:r w:rsidR="004B7237">
              <w:rPr>
                <w:rFonts w:ascii="微软雅黑" w:eastAsia="微软雅黑" w:hAnsi="微软雅黑" w:hint="eastAsia"/>
                <w:color w:val="000000"/>
                <w:sz w:val="18"/>
                <w:szCs w:val="18"/>
                <w:shd w:val="clear" w:color="auto" w:fill="FFFFFF"/>
              </w:rPr>
              <w:t>2</w:t>
            </w:r>
            <w:r>
              <w:rPr>
                <w:rFonts w:ascii="微软雅黑" w:eastAsia="微软雅黑" w:hAnsi="微软雅黑" w:hint="eastAsia"/>
                <w:color w:val="000000"/>
                <w:sz w:val="18"/>
                <w:szCs w:val="18"/>
                <w:shd w:val="clear" w:color="auto" w:fill="FFFFFF"/>
              </w:rPr>
              <w:t>-01</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6567D7"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南沙港铁路（NSGZQ-5标）工程指挥部砂石料采购招标" w:history="1">
              <w:r>
                <w:rPr>
                  <w:rStyle w:val="a3"/>
                  <w:rFonts w:ascii="微软雅黑" w:eastAsia="微软雅黑" w:hAnsi="微软雅黑" w:hint="eastAsia"/>
                  <w:color w:val="000000"/>
                  <w:sz w:val="18"/>
                  <w:szCs w:val="18"/>
                  <w:shd w:val="clear" w:color="auto" w:fill="FFFFFF"/>
                </w:rPr>
                <w:t>中铁六局南沙港铁路（NSGZQ-5标）工程指挥部砂石料采购招标</w:t>
              </w:r>
            </w:hyperlink>
          </w:p>
        </w:tc>
        <w:tc>
          <w:tcPr>
            <w:tcW w:w="1168" w:type="dxa"/>
            <w:shd w:val="clear" w:color="000000" w:fill="FFFFFF"/>
            <w:vAlign w:val="center"/>
            <w:hideMark/>
          </w:tcPr>
          <w:p w:rsidR="008107E9" w:rsidRPr="007D42C8" w:rsidRDefault="004B7237"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2017-12-01</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6567D7"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新建京张铁路站前工程二标声屏障遮板、栏杆采购招标公告" w:history="1">
              <w:r>
                <w:rPr>
                  <w:rStyle w:val="a3"/>
                  <w:rFonts w:ascii="微软雅黑" w:eastAsia="微软雅黑" w:hAnsi="微软雅黑" w:hint="eastAsia"/>
                  <w:color w:val="000000"/>
                  <w:sz w:val="18"/>
                  <w:szCs w:val="18"/>
                  <w:shd w:val="clear" w:color="auto" w:fill="FFFFFF"/>
                </w:rPr>
                <w:t>中铁六局新建京张铁路站前工程二标声屏障遮板、栏杆采购招标公告</w:t>
              </w:r>
            </w:hyperlink>
          </w:p>
        </w:tc>
        <w:tc>
          <w:tcPr>
            <w:tcW w:w="1168" w:type="dxa"/>
            <w:shd w:val="clear" w:color="000000" w:fill="FFFFFF"/>
            <w:vAlign w:val="center"/>
            <w:hideMark/>
          </w:tcPr>
          <w:p w:rsidR="008107E9" w:rsidRPr="007D42C8" w:rsidRDefault="004B7237"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2017-12-01</w:t>
            </w:r>
          </w:p>
        </w:tc>
      </w:tr>
      <w:tr w:rsidR="008107E9" w:rsidRPr="007D42C8" w:rsidTr="00C7124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6567D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阳安二线铁路A组填料采购公告" w:history="1">
              <w:r>
                <w:rPr>
                  <w:rStyle w:val="a3"/>
                  <w:rFonts w:ascii="微软雅黑" w:eastAsia="微软雅黑" w:hAnsi="微软雅黑" w:hint="eastAsia"/>
                  <w:color w:val="000000"/>
                  <w:sz w:val="18"/>
                  <w:szCs w:val="18"/>
                  <w:shd w:val="clear" w:color="auto" w:fill="FFFFFF"/>
                </w:rPr>
                <w:t>中铁六局阳安二线铁路A组填料采购公告</w:t>
              </w:r>
            </w:hyperlink>
          </w:p>
        </w:tc>
        <w:tc>
          <w:tcPr>
            <w:tcW w:w="1168" w:type="dxa"/>
            <w:shd w:val="clear" w:color="000000" w:fill="FFFFFF"/>
            <w:vAlign w:val="center"/>
            <w:hideMark/>
          </w:tcPr>
          <w:p w:rsidR="008107E9" w:rsidRPr="007D42C8" w:rsidRDefault="004B7237"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2017-12-04</w:t>
            </w:r>
          </w:p>
        </w:tc>
      </w:tr>
      <w:tr w:rsidR="004B7237" w:rsidRPr="007D42C8" w:rsidTr="008F777C">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集团有限公司哈站南出口住宅建设项目装饰材料招标公告" w:history="1">
              <w:r>
                <w:rPr>
                  <w:rStyle w:val="a3"/>
                  <w:rFonts w:ascii="微软雅黑" w:eastAsia="微软雅黑" w:hAnsi="微软雅黑" w:hint="eastAsia"/>
                  <w:color w:val="000000"/>
                  <w:sz w:val="18"/>
                  <w:szCs w:val="18"/>
                  <w:shd w:val="clear" w:color="auto" w:fill="FFFFFF"/>
                </w:rPr>
                <w:t>中铁六局集团有限公司哈站南出口住宅建设项目装饰材料招标公告</w:t>
              </w:r>
            </w:hyperlink>
          </w:p>
        </w:tc>
        <w:tc>
          <w:tcPr>
            <w:tcW w:w="1168" w:type="dxa"/>
            <w:shd w:val="clear" w:color="000000" w:fill="FFFFFF"/>
            <w:vAlign w:val="center"/>
            <w:hideMark/>
          </w:tcPr>
          <w:p w:rsidR="004B7237" w:rsidRPr="007D42C8" w:rsidRDefault="004B7237"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2017-12-05</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新建阳泉北至大寨铁路保温板竞争性谈判采购公告补遗" w:history="1">
              <w:r>
                <w:rPr>
                  <w:rStyle w:val="a3"/>
                  <w:rFonts w:ascii="微软雅黑" w:eastAsia="微软雅黑" w:hAnsi="微软雅黑" w:hint="eastAsia"/>
                  <w:color w:val="000000"/>
                  <w:sz w:val="18"/>
                  <w:szCs w:val="18"/>
                  <w:shd w:val="clear" w:color="auto" w:fill="FFFFFF"/>
                </w:rPr>
                <w:t>中铁六局新建阳泉北至大寨铁路保温板竞争性谈判采购公告补遗</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2017-12-07</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新建阳泉北至大寨铁路混凝土原材竞争性谈判采购公告补遗" w:history="1">
              <w:r>
                <w:rPr>
                  <w:rStyle w:val="a3"/>
                  <w:rFonts w:ascii="微软雅黑" w:eastAsia="微软雅黑" w:hAnsi="微软雅黑" w:hint="eastAsia"/>
                  <w:color w:val="000000"/>
                  <w:sz w:val="18"/>
                  <w:szCs w:val="18"/>
                  <w:shd w:val="clear" w:color="auto" w:fill="FFFFFF"/>
                </w:rPr>
                <w:t>中铁六局新建阳泉北至大寨铁路混凝土原材竞争性谈判采购公告补遗</w:t>
              </w:r>
            </w:hyperlink>
          </w:p>
        </w:tc>
        <w:tc>
          <w:tcPr>
            <w:tcW w:w="1168" w:type="dxa"/>
            <w:shd w:val="clear" w:color="000000" w:fill="FFFFFF"/>
            <w:vAlign w:val="center"/>
            <w:hideMark/>
          </w:tcPr>
          <w:p w:rsidR="004B7237" w:rsidRPr="007D42C8" w:rsidRDefault="004B7237"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2017-12-07</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7D42C8" w:rsidRDefault="004B7237"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地铁17号线16标镀锌钢管采购竞争性谈判公告" w:history="1">
              <w:r>
                <w:rPr>
                  <w:rStyle w:val="a3"/>
                  <w:rFonts w:ascii="微软雅黑" w:eastAsia="微软雅黑" w:hAnsi="微软雅黑" w:hint="eastAsia"/>
                  <w:color w:val="000000"/>
                  <w:sz w:val="18"/>
                  <w:szCs w:val="18"/>
                  <w:shd w:val="clear" w:color="auto" w:fill="FFFFFF"/>
                </w:rPr>
                <w:t>中铁六局地铁17号线16标镀锌钢管采购竞争性谈判公告</w:t>
              </w:r>
            </w:hyperlink>
          </w:p>
        </w:tc>
        <w:tc>
          <w:tcPr>
            <w:tcW w:w="1168" w:type="dxa"/>
            <w:shd w:val="clear" w:color="000000" w:fill="FFFFFF"/>
            <w:vAlign w:val="center"/>
            <w:hideMark/>
          </w:tcPr>
          <w:p w:rsidR="004B7237" w:rsidRPr="007D42C8" w:rsidRDefault="004B7237"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2017-12-07</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4B7237"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长沙轨道交通5号线水泥粉煤灰招标公告" w:history="1">
              <w:r>
                <w:rPr>
                  <w:rStyle w:val="a3"/>
                  <w:rFonts w:ascii="微软雅黑" w:eastAsia="微软雅黑" w:hAnsi="微软雅黑" w:hint="eastAsia"/>
                  <w:color w:val="000000"/>
                  <w:sz w:val="18"/>
                  <w:szCs w:val="18"/>
                  <w:shd w:val="clear" w:color="auto" w:fill="FFFFFF"/>
                </w:rPr>
                <w:t>中铁六局长沙轨道交通5号线水泥粉煤灰招标公告</w:t>
              </w:r>
            </w:hyperlink>
          </w:p>
        </w:tc>
        <w:tc>
          <w:tcPr>
            <w:tcW w:w="1168" w:type="dxa"/>
            <w:shd w:val="clear" w:color="000000" w:fill="FFFFFF"/>
            <w:vAlign w:val="center"/>
            <w:hideMark/>
          </w:tcPr>
          <w:p w:rsidR="004B7237" w:rsidRPr="007D42C8" w:rsidRDefault="004B7237"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2017-12-07</w:t>
            </w:r>
          </w:p>
        </w:tc>
      </w:tr>
      <w:tr w:rsidR="004B7237" w:rsidRPr="007D42C8" w:rsidTr="00C71244">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新长线平改立工程钢筋、商品混凝土招标公告" w:history="1">
              <w:r>
                <w:rPr>
                  <w:rStyle w:val="a3"/>
                  <w:rFonts w:ascii="微软雅黑" w:eastAsia="微软雅黑" w:hAnsi="微软雅黑" w:hint="eastAsia"/>
                  <w:color w:val="000000"/>
                  <w:sz w:val="18"/>
                  <w:szCs w:val="18"/>
                  <w:shd w:val="clear" w:color="auto" w:fill="FFFFFF"/>
                </w:rPr>
                <w:t>中铁六局新长线平改立工程钢筋、商品混凝土招标公告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2017-12-07</w:t>
            </w:r>
          </w:p>
        </w:tc>
      </w:tr>
      <w:tr w:rsidR="004B7237" w:rsidRPr="007D42C8" w:rsidTr="00C71244">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北京至张家口铁路配电箱竞争性谈判采购公告" w:history="1">
              <w:r>
                <w:rPr>
                  <w:rStyle w:val="a3"/>
                  <w:rFonts w:ascii="微软雅黑" w:eastAsia="微软雅黑" w:hAnsi="微软雅黑" w:hint="eastAsia"/>
                  <w:color w:val="000000"/>
                  <w:sz w:val="18"/>
                  <w:szCs w:val="18"/>
                  <w:shd w:val="clear" w:color="auto" w:fill="FFFFFF"/>
                </w:rPr>
                <w:t>中铁六局北京至张家口铁路配电箱竞争性谈判采购公告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2017-12-08</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唐廊高速下穿唐呼铁路立交工程钢筋竞争性谈判邀请书" w:history="1">
              <w:r>
                <w:rPr>
                  <w:rStyle w:val="a3"/>
                  <w:rFonts w:ascii="微软雅黑" w:eastAsia="微软雅黑" w:hAnsi="微软雅黑" w:hint="eastAsia"/>
                  <w:color w:val="000000"/>
                  <w:sz w:val="18"/>
                  <w:szCs w:val="18"/>
                  <w:shd w:val="clear" w:color="auto" w:fill="FFFFFF"/>
                </w:rPr>
                <w:t>中铁六局唐廊高速下穿唐呼铁路立交工程钢筋竞争性谈判邀请书</w:t>
              </w:r>
            </w:hyperlink>
          </w:p>
        </w:tc>
        <w:tc>
          <w:tcPr>
            <w:tcW w:w="1168" w:type="dxa"/>
            <w:shd w:val="clear" w:color="000000" w:fill="FFFFFF"/>
            <w:vAlign w:val="center"/>
            <w:hideMark/>
          </w:tcPr>
          <w:p w:rsidR="004B7237" w:rsidRPr="0066654C" w:rsidRDefault="004B7237">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2017-12-08</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郑州地下交通土建施工01标段采购招标公告" w:history="1">
              <w:r>
                <w:rPr>
                  <w:rStyle w:val="a3"/>
                  <w:rFonts w:ascii="微软雅黑" w:eastAsia="微软雅黑" w:hAnsi="微软雅黑" w:hint="eastAsia"/>
                  <w:color w:val="000000"/>
                  <w:sz w:val="18"/>
                  <w:szCs w:val="18"/>
                  <w:shd w:val="clear" w:color="auto" w:fill="FFFFFF"/>
                </w:rPr>
                <w:t>中铁六局郑州地下交通土建施工01标段采购招标公告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2017-12-11</w:t>
            </w:r>
          </w:p>
        </w:tc>
      </w:tr>
      <w:tr w:rsidR="004B7237" w:rsidRPr="007D42C8" w:rsidTr="00C71244">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4B7237"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太原市新店街建设工程3标段钢模板采购招标公告补遗" w:history="1">
              <w:r>
                <w:rPr>
                  <w:rStyle w:val="a3"/>
                  <w:rFonts w:ascii="微软雅黑" w:eastAsia="微软雅黑" w:hAnsi="微软雅黑" w:hint="eastAsia"/>
                  <w:color w:val="000000"/>
                  <w:sz w:val="18"/>
                  <w:szCs w:val="18"/>
                  <w:shd w:val="clear" w:color="auto" w:fill="FFFFFF"/>
                </w:rPr>
                <w:t>中铁六局太原市新店街建设工程3标段钢模板采购招标公告补遗</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2017-12-12</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4B7237"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南沙港铁路工程指挥部拉索补遗书" w:history="1">
              <w:r>
                <w:rPr>
                  <w:rStyle w:val="a3"/>
                  <w:rFonts w:ascii="微软雅黑" w:eastAsia="微软雅黑" w:hAnsi="微软雅黑" w:hint="eastAsia"/>
                  <w:color w:val="000000"/>
                  <w:sz w:val="18"/>
                  <w:szCs w:val="18"/>
                  <w:shd w:val="clear" w:color="auto" w:fill="FFFFFF"/>
                </w:rPr>
                <w:t>中铁六局南沙港铁路工程指挥部拉索补遗书</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2017-12-12</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4B7237"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玉磨铁路土工布、速凝剂采购招标公告" w:history="1">
              <w:r>
                <w:rPr>
                  <w:rStyle w:val="a3"/>
                  <w:rFonts w:ascii="微软雅黑" w:eastAsia="微软雅黑" w:hAnsi="微软雅黑" w:hint="eastAsia"/>
                  <w:color w:val="000000"/>
                  <w:sz w:val="18"/>
                  <w:szCs w:val="18"/>
                  <w:shd w:val="clear" w:color="auto" w:fill="FFFFFF"/>
                </w:rPr>
                <w:t>中铁六局玉磨铁路土工布、速凝剂采购招标公告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2017-12-13</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集团北京市南水北调配套工程河西支线工程混凝土采购谈判公告" w:history="1">
              <w:r>
                <w:rPr>
                  <w:rStyle w:val="a3"/>
                  <w:rFonts w:ascii="微软雅黑" w:eastAsia="微软雅黑" w:hAnsi="微软雅黑" w:hint="eastAsia"/>
                  <w:color w:val="000000"/>
                  <w:sz w:val="18"/>
                  <w:szCs w:val="18"/>
                  <w:shd w:val="clear" w:color="auto" w:fill="FFFFFF"/>
                </w:rPr>
                <w:t>中铁六局集团北京市南水北调配套工程河西支线工程混凝土采购谈判公告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2017-12-13</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4B7237"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平凉（华亭）至天水高速公路项目PT5标物资采购竞争性谈判二次公告" w:history="1">
              <w:r>
                <w:rPr>
                  <w:rStyle w:val="a3"/>
                  <w:rFonts w:ascii="微软雅黑" w:eastAsia="微软雅黑" w:hAnsi="微软雅黑" w:hint="eastAsia"/>
                  <w:color w:val="000000"/>
                  <w:sz w:val="18"/>
                  <w:szCs w:val="18"/>
                  <w:shd w:val="clear" w:color="auto" w:fill="FFFFFF"/>
                </w:rPr>
                <w:t>中铁六局平凉（华亭）至天水高速公路项目PT5标物资采购竞争性谈判二次公告</w:t>
              </w:r>
            </w:hyperlink>
          </w:p>
        </w:tc>
        <w:tc>
          <w:tcPr>
            <w:tcW w:w="1168" w:type="dxa"/>
            <w:shd w:val="clear" w:color="000000" w:fill="FFFFFF"/>
            <w:vAlign w:val="center"/>
            <w:hideMark/>
          </w:tcPr>
          <w:p w:rsidR="004B7237" w:rsidRPr="007D42C8" w:rsidRDefault="004B7237"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2017-12-13</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集团阳平关至安康铁路增建二线站前工程YAZQ-8标段自购物资采购招标公告" w:history="1">
              <w:r>
                <w:rPr>
                  <w:rStyle w:val="a3"/>
                  <w:rFonts w:ascii="微软雅黑" w:eastAsia="微软雅黑" w:hAnsi="微软雅黑" w:hint="eastAsia"/>
                  <w:color w:val="000000"/>
                  <w:sz w:val="18"/>
                  <w:szCs w:val="18"/>
                  <w:shd w:val="clear" w:color="auto" w:fill="FFFFFF"/>
                </w:rPr>
                <w:t>中铁六局集团阳平关至安康铁路增建二线站前工程YAZQ-8标段自购物资采购招标公告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2017-12-14</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4B7237" w:rsidRPr="007D42C8" w:rsidRDefault="004B7237"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新建厦门北动车运用所及迁建既有厦门客车整备所工程站后工程钢材采购招标公告" w:history="1">
              <w:r>
                <w:rPr>
                  <w:rStyle w:val="a3"/>
                  <w:rFonts w:ascii="微软雅黑" w:eastAsia="微软雅黑" w:hAnsi="微软雅黑" w:hint="eastAsia"/>
                  <w:color w:val="000000"/>
                  <w:sz w:val="18"/>
                  <w:szCs w:val="18"/>
                  <w:shd w:val="clear" w:color="auto" w:fill="FFFFFF"/>
                </w:rPr>
                <w:t>中铁六局新建厦门北动车运用所及迁建既有厦门客车整备所工程站后工程钢材采购招标公告</w:t>
              </w:r>
            </w:hyperlink>
          </w:p>
        </w:tc>
        <w:tc>
          <w:tcPr>
            <w:tcW w:w="1168" w:type="dxa"/>
            <w:shd w:val="clear" w:color="000000" w:fill="FFFFFF"/>
            <w:vAlign w:val="center"/>
            <w:hideMark/>
          </w:tcPr>
          <w:p w:rsidR="004B7237" w:rsidRPr="007D42C8" w:rsidRDefault="004B7237"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2017-12-14</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4B7237"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沈阳丁香水岸小区工程钢材采购招标公告" w:history="1">
              <w:r>
                <w:rPr>
                  <w:rStyle w:val="a3"/>
                  <w:rFonts w:ascii="微软雅黑" w:eastAsia="微软雅黑" w:hAnsi="微软雅黑" w:hint="eastAsia"/>
                  <w:color w:val="000000"/>
                  <w:sz w:val="18"/>
                  <w:szCs w:val="18"/>
                  <w:shd w:val="clear" w:color="auto" w:fill="FFFFFF"/>
                </w:rPr>
                <w:t>中铁六局沈阳丁香水岸小区工程钢材采购招标公告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2017-12-14</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4B7237">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5" w:tooltip="中铁六局集团电务工程有限公司 成都地铁3号线二、三期系统1标工程控制电缆招标采购公告" w:history="1">
              <w:r>
                <w:rPr>
                  <w:rStyle w:val="a3"/>
                  <w:rFonts w:ascii="微软雅黑" w:eastAsia="微软雅黑" w:hAnsi="微软雅黑" w:hint="eastAsia"/>
                  <w:color w:val="000000"/>
                  <w:sz w:val="18"/>
                  <w:szCs w:val="18"/>
                  <w:shd w:val="clear" w:color="auto" w:fill="FFFFFF"/>
                </w:rPr>
                <w:t>中铁六局集团电务工程有限公司 成都地铁3号线二、三期系统1标工程控制电缆招标采购公告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2017-12-14</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4B7237"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6" w:tooltip="中铁六局集团电务工程有限公司 成都地铁3号线二、三期系统1标工程直流联跳电缆竞争性谈判采购公告" w:history="1">
              <w:r>
                <w:rPr>
                  <w:rStyle w:val="a3"/>
                  <w:rFonts w:ascii="微软雅黑" w:eastAsia="微软雅黑" w:hAnsi="微软雅黑" w:hint="eastAsia"/>
                  <w:color w:val="000000"/>
                  <w:sz w:val="18"/>
                  <w:szCs w:val="18"/>
                  <w:shd w:val="clear" w:color="auto" w:fill="FFFFFF"/>
                </w:rPr>
                <w:t>中铁六局集团电务工程有限公司 成都地铁3号线二、三期系统1标工程直流联跳电缆竞争性谈判采购公告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2017-12-14</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4B7237"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7" w:tooltip="中铁六局北京地铁17号线工程土建施工16合同段膨润土采购招标公告" w:history="1">
              <w:r>
                <w:rPr>
                  <w:rStyle w:val="a3"/>
                  <w:rFonts w:ascii="微软雅黑" w:eastAsia="微软雅黑" w:hAnsi="微软雅黑" w:hint="eastAsia"/>
                  <w:color w:val="000000"/>
                  <w:sz w:val="18"/>
                  <w:szCs w:val="18"/>
                  <w:shd w:val="clear" w:color="auto" w:fill="FFFFFF"/>
                </w:rPr>
                <w:t>中铁六局北京地铁17号线工程土建施工16合同段膨润土采购招标公告</w:t>
              </w:r>
            </w:hyperlink>
          </w:p>
        </w:tc>
        <w:tc>
          <w:tcPr>
            <w:tcW w:w="1168" w:type="dxa"/>
            <w:shd w:val="clear" w:color="000000" w:fill="FFFFFF"/>
            <w:vAlign w:val="center"/>
            <w:hideMark/>
          </w:tcPr>
          <w:p w:rsidR="004B7237" w:rsidRPr="007D42C8" w:rsidRDefault="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2017-12-15</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4B7237"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8" w:tooltip="中铁六局集团有限公司新建褔厦铁路9标外加剂、粉煤灰招标招标公告" w:history="1">
              <w:r>
                <w:rPr>
                  <w:rStyle w:val="a3"/>
                  <w:rFonts w:ascii="微软雅黑" w:eastAsia="微软雅黑" w:hAnsi="微软雅黑" w:hint="eastAsia"/>
                  <w:color w:val="000000"/>
                  <w:sz w:val="18"/>
                  <w:szCs w:val="18"/>
                  <w:shd w:val="clear" w:color="auto" w:fill="FFFFFF"/>
                </w:rPr>
                <w:t>中铁六局集团有限公司新建褔厦铁路9标外加剂、粉煤灰招标招标公告</w:t>
              </w:r>
            </w:hyperlink>
          </w:p>
        </w:tc>
        <w:tc>
          <w:tcPr>
            <w:tcW w:w="1168" w:type="dxa"/>
            <w:shd w:val="clear" w:color="000000" w:fill="FFFFFF"/>
            <w:vAlign w:val="center"/>
            <w:hideMark/>
          </w:tcPr>
          <w:p w:rsidR="004B7237" w:rsidRDefault="004B7237"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2017-12-15</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4B7237"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集团太原市新店街建设工程3标段钢板采购竞争性谈判公告" w:history="1">
              <w:r>
                <w:rPr>
                  <w:rStyle w:val="a3"/>
                  <w:rFonts w:ascii="微软雅黑" w:eastAsia="微软雅黑" w:hAnsi="微软雅黑" w:hint="eastAsia"/>
                  <w:color w:val="000000"/>
                  <w:sz w:val="18"/>
                  <w:szCs w:val="18"/>
                  <w:shd w:val="clear" w:color="auto" w:fill="FFFFFF"/>
                </w:rPr>
                <w:t>中铁六局集团太原市新店街建设工程3标段钢板采购竞争性谈判公告</w:t>
              </w:r>
            </w:hyperlink>
          </w:p>
        </w:tc>
        <w:tc>
          <w:tcPr>
            <w:tcW w:w="1168" w:type="dxa"/>
            <w:shd w:val="clear" w:color="000000" w:fill="FFFFFF"/>
            <w:vAlign w:val="center"/>
            <w:hideMark/>
          </w:tcPr>
          <w:p w:rsidR="004B7237" w:rsidRDefault="004B7237"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2017-12-15</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4B7237"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集团铺架分公司新长线平改立工程钢筋、商品混凝土招标公告" w:history="1">
              <w:r>
                <w:rPr>
                  <w:rStyle w:val="a3"/>
                  <w:rFonts w:ascii="微软雅黑" w:eastAsia="微软雅黑" w:hAnsi="微软雅黑" w:hint="eastAsia"/>
                  <w:color w:val="000000"/>
                  <w:sz w:val="18"/>
                  <w:szCs w:val="18"/>
                  <w:shd w:val="clear" w:color="auto" w:fill="FFFFFF"/>
                </w:rPr>
                <w:t>中铁六局集团铺架分公司新长线平改立工程钢筋、商品混凝土招标公告</w:t>
              </w:r>
            </w:hyperlink>
          </w:p>
        </w:tc>
        <w:tc>
          <w:tcPr>
            <w:tcW w:w="1168" w:type="dxa"/>
            <w:shd w:val="clear" w:color="000000" w:fill="FFFFFF"/>
            <w:vAlign w:val="center"/>
            <w:hideMark/>
          </w:tcPr>
          <w:p w:rsidR="004B7237" w:rsidRDefault="004B7237"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2017-12-15</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4B7237"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成都地铁3号线二、三期系统1标工程446-01招标公告补遗" w:history="1">
              <w:r>
                <w:rPr>
                  <w:rStyle w:val="a3"/>
                  <w:rFonts w:ascii="微软雅黑" w:eastAsia="微软雅黑" w:hAnsi="微软雅黑" w:hint="eastAsia"/>
                  <w:color w:val="000000"/>
                  <w:sz w:val="18"/>
                  <w:szCs w:val="18"/>
                  <w:shd w:val="clear" w:color="auto" w:fill="FFFFFF"/>
                </w:rPr>
                <w:t>中铁六局成都地铁3号线二、三期系统1标工程446-01招标公告补遗</w:t>
              </w:r>
            </w:hyperlink>
          </w:p>
        </w:tc>
        <w:tc>
          <w:tcPr>
            <w:tcW w:w="1168" w:type="dxa"/>
            <w:shd w:val="clear" w:color="000000" w:fill="FFFFFF"/>
            <w:vAlign w:val="center"/>
            <w:hideMark/>
          </w:tcPr>
          <w:p w:rsidR="004B7237" w:rsidRDefault="004B723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2017-12-15</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4B7237"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成都地铁3号线二、三期系统1标工程446招标公告补遗" w:history="1">
              <w:r>
                <w:rPr>
                  <w:rStyle w:val="a3"/>
                  <w:rFonts w:ascii="微软雅黑" w:eastAsia="微软雅黑" w:hAnsi="微软雅黑" w:hint="eastAsia"/>
                  <w:color w:val="000000"/>
                  <w:sz w:val="18"/>
                  <w:szCs w:val="18"/>
                  <w:shd w:val="clear" w:color="auto" w:fill="FFFFFF"/>
                </w:rPr>
                <w:t>中铁六局成都地铁3号线二、三期系统1标工程446招标公告补遗</w:t>
              </w:r>
            </w:hyperlink>
          </w:p>
        </w:tc>
        <w:tc>
          <w:tcPr>
            <w:tcW w:w="1168" w:type="dxa"/>
            <w:shd w:val="clear" w:color="000000" w:fill="FFFFFF"/>
            <w:vAlign w:val="center"/>
            <w:hideMark/>
          </w:tcPr>
          <w:p w:rsidR="004B7237" w:rsidRDefault="004B723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2017-12-15</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Default="004B7237"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哈站南出口住宅建设项目工程水泥采购招标公告" w:history="1">
              <w:r>
                <w:rPr>
                  <w:rStyle w:val="a3"/>
                  <w:rFonts w:ascii="微软雅黑" w:eastAsia="微软雅黑" w:hAnsi="微软雅黑" w:hint="eastAsia"/>
                  <w:color w:val="000000"/>
                  <w:sz w:val="18"/>
                  <w:szCs w:val="18"/>
                  <w:shd w:val="clear" w:color="auto" w:fill="FFFFFF"/>
                </w:rPr>
                <w:t>中铁六局哈站南出口住宅建设项目工程水泥采购招标公告</w:t>
              </w:r>
            </w:hyperlink>
          </w:p>
        </w:tc>
        <w:tc>
          <w:tcPr>
            <w:tcW w:w="1168" w:type="dxa"/>
            <w:shd w:val="clear" w:color="000000" w:fill="FFFFFF"/>
            <w:vAlign w:val="center"/>
            <w:hideMark/>
          </w:tcPr>
          <w:p w:rsidR="004B7237" w:rsidRDefault="004B723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2017-12-18</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4B7237" w:rsidRDefault="004B7237"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4" w:tooltip="中铁六局新机场高速公路地下综合管廊工程一期工程商品混凝土采购招标公告" w:history="1">
              <w:r>
                <w:rPr>
                  <w:rStyle w:val="a3"/>
                  <w:rFonts w:ascii="微软雅黑" w:eastAsia="微软雅黑" w:hAnsi="微软雅黑" w:hint="eastAsia"/>
                  <w:color w:val="000000"/>
                  <w:sz w:val="18"/>
                  <w:szCs w:val="18"/>
                  <w:shd w:val="clear" w:color="auto" w:fill="FFFFFF"/>
                </w:rPr>
                <w:t>中铁六局新机场高速公路地下综合管廊工程一期工程商品混凝土采购招标公告</w:t>
              </w:r>
            </w:hyperlink>
          </w:p>
        </w:tc>
        <w:tc>
          <w:tcPr>
            <w:tcW w:w="1168" w:type="dxa"/>
            <w:shd w:val="clear" w:color="000000" w:fill="FFFFFF"/>
            <w:vAlign w:val="center"/>
            <w:hideMark/>
          </w:tcPr>
          <w:p w:rsidR="004B7237" w:rsidRDefault="004B723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2017-12-18</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4B7237" w:rsidRDefault="004B7237"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厦门北动车运用所整备所工程站后工程电梯采购招标公告" w:history="1">
              <w:r>
                <w:rPr>
                  <w:rStyle w:val="a3"/>
                  <w:rFonts w:ascii="微软雅黑" w:eastAsia="微软雅黑" w:hAnsi="微软雅黑" w:hint="eastAsia"/>
                  <w:color w:val="000000"/>
                  <w:sz w:val="18"/>
                  <w:szCs w:val="18"/>
                  <w:shd w:val="clear" w:color="auto" w:fill="FFFFFF"/>
                </w:rPr>
                <w:t>中铁六局厦门北动车运用所整备所工程站后工程电梯采购招标公告</w:t>
              </w:r>
            </w:hyperlink>
          </w:p>
        </w:tc>
        <w:tc>
          <w:tcPr>
            <w:tcW w:w="1168" w:type="dxa"/>
            <w:shd w:val="clear" w:color="000000" w:fill="FFFFFF"/>
            <w:vAlign w:val="center"/>
            <w:hideMark/>
          </w:tcPr>
          <w:p w:rsidR="004B7237" w:rsidRDefault="004B723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2017-12-20</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4B7237" w:rsidRDefault="004B7237" w:rsidP="00DD357D">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6" w:tooltip="中铁六局集团衡阳滨江新区工程森林公园自购物资采购招标公告" w:history="1">
              <w:r>
                <w:rPr>
                  <w:rStyle w:val="a3"/>
                  <w:rFonts w:ascii="微软雅黑" w:eastAsia="微软雅黑" w:hAnsi="微软雅黑" w:hint="eastAsia"/>
                  <w:color w:val="000000"/>
                  <w:sz w:val="18"/>
                  <w:szCs w:val="18"/>
                  <w:shd w:val="clear" w:color="auto" w:fill="FFFFFF"/>
                </w:rPr>
                <w:t>中铁六局集团衡阳滨江新区工程森林公园自购物资采购招标公告</w:t>
              </w:r>
            </w:hyperlink>
          </w:p>
        </w:tc>
        <w:tc>
          <w:tcPr>
            <w:tcW w:w="1168" w:type="dxa"/>
            <w:shd w:val="clear" w:color="000000" w:fill="FFFFFF"/>
            <w:vAlign w:val="center"/>
            <w:hideMark/>
          </w:tcPr>
          <w:p w:rsidR="004B7237" w:rsidRDefault="004B723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2017-12-20</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4B7237" w:rsidRDefault="004B7237"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7" w:tooltip="中铁六局集团中华大街南延（南二环-南三环）道路工程1标段钢材、混凝土采购招标公告" w:history="1">
              <w:r>
                <w:rPr>
                  <w:rStyle w:val="a3"/>
                  <w:rFonts w:ascii="微软雅黑" w:eastAsia="微软雅黑" w:hAnsi="微软雅黑" w:hint="eastAsia"/>
                  <w:color w:val="000000"/>
                  <w:sz w:val="18"/>
                  <w:szCs w:val="18"/>
                  <w:shd w:val="clear" w:color="auto" w:fill="FFFFFF"/>
                </w:rPr>
                <w:t>中铁六局集团中华大街南延（南二环-南三环）道路工程1标段钢材、混凝土采购招标公告</w:t>
              </w:r>
            </w:hyperlink>
          </w:p>
        </w:tc>
        <w:tc>
          <w:tcPr>
            <w:tcW w:w="1168" w:type="dxa"/>
            <w:shd w:val="clear" w:color="000000" w:fill="FFFFFF"/>
            <w:vAlign w:val="center"/>
            <w:hideMark/>
          </w:tcPr>
          <w:p w:rsidR="004B7237" w:rsidRDefault="004B723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2017-12-21</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4B7237" w:rsidRDefault="004B7237"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8" w:tooltip="北京西站南路南延（南三环-丽泽桥）下穿京沪铁路立交桥工程钢材采购招标公告" w:history="1">
              <w:r>
                <w:rPr>
                  <w:rStyle w:val="a3"/>
                  <w:rFonts w:ascii="微软雅黑" w:eastAsia="微软雅黑" w:hAnsi="微软雅黑" w:hint="eastAsia"/>
                  <w:color w:val="000000"/>
                  <w:sz w:val="18"/>
                  <w:szCs w:val="18"/>
                  <w:shd w:val="clear" w:color="auto" w:fill="FFFFFF"/>
                </w:rPr>
                <w:t>北京西站南路南延（南三环-丽泽桥）下穿京沪铁路立交桥工程钢材采购招标公告</w:t>
              </w:r>
            </w:hyperlink>
          </w:p>
        </w:tc>
        <w:tc>
          <w:tcPr>
            <w:tcW w:w="1168" w:type="dxa"/>
            <w:shd w:val="clear" w:color="000000" w:fill="FFFFFF"/>
            <w:vAlign w:val="center"/>
            <w:hideMark/>
          </w:tcPr>
          <w:p w:rsidR="004B7237" w:rsidRDefault="004B723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2017-12-21</w:t>
            </w:r>
          </w:p>
        </w:tc>
      </w:tr>
      <w:tr w:rsidR="004B7237" w:rsidRPr="007D42C8" w:rsidTr="00C71244">
        <w:trPr>
          <w:trHeight w:val="522"/>
          <w:jc w:val="center"/>
        </w:trPr>
        <w:tc>
          <w:tcPr>
            <w:tcW w:w="539" w:type="dxa"/>
            <w:shd w:val="clear" w:color="auto" w:fill="auto"/>
            <w:noWrap/>
            <w:vAlign w:val="center"/>
            <w:hideMark/>
          </w:tcPr>
          <w:p w:rsidR="004B7237"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4B7237" w:rsidRDefault="004B7237"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9" w:tooltip="中铁六局新建京张铁路二标工程旧工字钢采购招标公告" w:history="1">
              <w:r>
                <w:rPr>
                  <w:rStyle w:val="a3"/>
                  <w:rFonts w:ascii="微软雅黑" w:eastAsia="微软雅黑" w:hAnsi="微软雅黑" w:hint="eastAsia"/>
                  <w:color w:val="000000"/>
                  <w:sz w:val="18"/>
                  <w:szCs w:val="18"/>
                  <w:shd w:val="clear" w:color="auto" w:fill="FFFFFF"/>
                </w:rPr>
                <w:t>中铁六局新建京张铁路二标工程旧工字钢采购招标公告</w:t>
              </w:r>
            </w:hyperlink>
          </w:p>
        </w:tc>
        <w:tc>
          <w:tcPr>
            <w:tcW w:w="1168" w:type="dxa"/>
            <w:shd w:val="clear" w:color="000000" w:fill="FFFFFF"/>
            <w:vAlign w:val="center"/>
            <w:hideMark/>
          </w:tcPr>
          <w:p w:rsidR="004B7237" w:rsidRDefault="004B723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2017-12-21</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4B7237" w:rsidRPr="007D42C8" w:rsidRDefault="004B7237"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0" w:tooltip="中铁六局（柳石南车辆段）工程钢材、混凝土采购招标公告" w:history="1">
              <w:r>
                <w:rPr>
                  <w:rStyle w:val="a3"/>
                  <w:rFonts w:ascii="微软雅黑" w:eastAsia="微软雅黑" w:hAnsi="微软雅黑" w:hint="eastAsia"/>
                  <w:color w:val="000000"/>
                  <w:sz w:val="18"/>
                  <w:szCs w:val="18"/>
                  <w:shd w:val="clear" w:color="auto" w:fill="FFFFFF"/>
                </w:rPr>
                <w:t>中铁六局（柳石南车辆段）工程钢材、混凝土采购招标公告</w:t>
              </w:r>
            </w:hyperlink>
          </w:p>
        </w:tc>
        <w:tc>
          <w:tcPr>
            <w:tcW w:w="1168" w:type="dxa"/>
            <w:shd w:val="clear" w:color="000000" w:fill="FFFFFF"/>
            <w:vAlign w:val="center"/>
            <w:hideMark/>
          </w:tcPr>
          <w:p w:rsidR="004B7237" w:rsidRPr="007D42C8" w:rsidRDefault="004B7237"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2017-12-22</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4B7237" w:rsidRPr="00EB2CE2" w:rsidRDefault="004B7237"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1" w:tooltip="中铁六局成都地铁9号线一期3标旧钢轨采购进行竞争性谈判" w:history="1">
              <w:r>
                <w:rPr>
                  <w:rStyle w:val="a3"/>
                  <w:rFonts w:ascii="微软雅黑" w:eastAsia="微软雅黑" w:hAnsi="微软雅黑" w:hint="eastAsia"/>
                  <w:color w:val="000000"/>
                  <w:sz w:val="18"/>
                  <w:szCs w:val="18"/>
                  <w:shd w:val="clear" w:color="auto" w:fill="FFFFFF"/>
                </w:rPr>
                <w:t>中铁六局成都地铁9号线一期3标旧钢轨采购进行竞争性谈判</w:t>
              </w:r>
            </w:hyperlink>
          </w:p>
        </w:tc>
        <w:tc>
          <w:tcPr>
            <w:tcW w:w="1168" w:type="dxa"/>
            <w:shd w:val="clear" w:color="000000" w:fill="FFFFFF"/>
            <w:vAlign w:val="center"/>
            <w:hideMark/>
          </w:tcPr>
          <w:p w:rsidR="004B7237" w:rsidRPr="007D42C8" w:rsidRDefault="004B7237"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2017-12-26</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4B7237" w:rsidRPr="007D42C8" w:rsidRDefault="004B7237"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2" w:tooltip="中铁六局湛江西城快线框架桥商品混凝土采购竞争性谈判邀请书" w:history="1">
              <w:r>
                <w:rPr>
                  <w:rStyle w:val="a3"/>
                  <w:rFonts w:ascii="微软雅黑" w:eastAsia="微软雅黑" w:hAnsi="微软雅黑" w:hint="eastAsia"/>
                  <w:color w:val="000000"/>
                  <w:sz w:val="18"/>
                  <w:szCs w:val="18"/>
                  <w:shd w:val="clear" w:color="auto" w:fill="FFFFFF"/>
                </w:rPr>
                <w:t>中铁六局湛江西城快线框架桥商品混凝土采购竞争性谈判邀请书</w:t>
              </w:r>
            </w:hyperlink>
          </w:p>
        </w:tc>
        <w:tc>
          <w:tcPr>
            <w:tcW w:w="1168" w:type="dxa"/>
            <w:shd w:val="clear" w:color="000000" w:fill="FFFFFF"/>
            <w:vAlign w:val="center"/>
            <w:hideMark/>
          </w:tcPr>
          <w:p w:rsidR="004B7237" w:rsidRPr="007D42C8" w:rsidRDefault="004B7237"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2017-12-26</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4B7237" w:rsidRPr="007D42C8" w:rsidRDefault="004B7237"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53" w:tooltip="中铁六局Z4线土建施工第10合同段工程混凝土招标采购公告" w:history="1">
              <w:r>
                <w:rPr>
                  <w:rStyle w:val="a3"/>
                  <w:rFonts w:ascii="微软雅黑" w:eastAsia="微软雅黑" w:hAnsi="微软雅黑" w:hint="eastAsia"/>
                  <w:color w:val="000000"/>
                  <w:sz w:val="18"/>
                  <w:szCs w:val="18"/>
                  <w:shd w:val="clear" w:color="auto" w:fill="FFFFFF"/>
                </w:rPr>
                <w:t>中铁六局Z4线土建施工第10合同段工程混凝土招标采购公告</w:t>
              </w:r>
            </w:hyperlink>
          </w:p>
        </w:tc>
        <w:tc>
          <w:tcPr>
            <w:tcW w:w="1168" w:type="dxa"/>
            <w:shd w:val="clear" w:color="000000" w:fill="FFFFFF"/>
            <w:vAlign w:val="center"/>
            <w:hideMark/>
          </w:tcPr>
          <w:p w:rsidR="004B7237" w:rsidRPr="007D42C8" w:rsidRDefault="004B7237"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2017-12-27</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4" w:tooltip="中铁六局Z4线土建施工第10合同段工程水泥招标采购公告" w:history="1">
              <w:r>
                <w:rPr>
                  <w:rStyle w:val="a3"/>
                  <w:rFonts w:ascii="微软雅黑" w:eastAsia="微软雅黑" w:hAnsi="微软雅黑" w:hint="eastAsia"/>
                  <w:color w:val="000000"/>
                  <w:sz w:val="18"/>
                  <w:szCs w:val="18"/>
                  <w:shd w:val="clear" w:color="auto" w:fill="FFFFFF"/>
                </w:rPr>
                <w:t>中铁六局Z4线土建施工第10合同段工程水泥招标采购公告</w:t>
              </w:r>
            </w:hyperlink>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2017-12-27</w:t>
            </w:r>
          </w:p>
        </w:tc>
      </w:tr>
      <w:tr w:rsidR="004B7237" w:rsidRPr="007D42C8" w:rsidTr="00C71244">
        <w:trPr>
          <w:trHeight w:val="522"/>
          <w:jc w:val="center"/>
        </w:trPr>
        <w:tc>
          <w:tcPr>
            <w:tcW w:w="539" w:type="dxa"/>
            <w:shd w:val="clear" w:color="auto" w:fill="auto"/>
            <w:noWrap/>
            <w:vAlign w:val="center"/>
            <w:hideMark/>
          </w:tcPr>
          <w:p w:rsidR="004B7237" w:rsidRPr="007D42C8"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5" w:tooltip="中铁六局Z4线土建施工第10合同段工程水泥招标采购公告" w:history="1">
              <w:r>
                <w:rPr>
                  <w:rStyle w:val="a3"/>
                  <w:rFonts w:ascii="微软雅黑" w:eastAsia="微软雅黑" w:hAnsi="微软雅黑" w:hint="eastAsia"/>
                  <w:color w:val="000000"/>
                  <w:sz w:val="18"/>
                  <w:szCs w:val="18"/>
                  <w:shd w:val="clear" w:color="auto" w:fill="FFFFFF"/>
                </w:rPr>
                <w:t>中铁六局Z4线土建施工第10合同段工程水泥招标采购公告</w:t>
              </w:r>
            </w:hyperlink>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2017-12-27</w:t>
            </w:r>
          </w:p>
        </w:tc>
      </w:tr>
      <w:tr w:rsidR="004B7237" w:rsidRPr="007D42C8" w:rsidTr="00C71244">
        <w:trPr>
          <w:trHeight w:val="522"/>
          <w:jc w:val="center"/>
        </w:trPr>
        <w:tc>
          <w:tcPr>
            <w:tcW w:w="539" w:type="dxa"/>
            <w:shd w:val="clear" w:color="auto" w:fill="auto"/>
            <w:noWrap/>
            <w:vAlign w:val="center"/>
            <w:hideMark/>
          </w:tcPr>
          <w:p w:rsidR="004B7237"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43</w:t>
            </w:r>
          </w:p>
          <w:p w:rsidR="004B7237"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43</w:t>
            </w: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6" w:tooltip="中铁六局太原市新店街建设工程3标段地材采购竞争性谈判公告" w:history="1">
              <w:r>
                <w:rPr>
                  <w:rStyle w:val="a3"/>
                  <w:rFonts w:ascii="微软雅黑" w:eastAsia="微软雅黑" w:hAnsi="微软雅黑" w:hint="eastAsia"/>
                  <w:color w:val="000000"/>
                  <w:sz w:val="18"/>
                  <w:szCs w:val="18"/>
                  <w:shd w:val="clear" w:color="auto" w:fill="FFFFFF"/>
                </w:rPr>
                <w:t>中铁六局太原市新店街建设工程3标段地材采购竞争性谈判公告</w:t>
              </w:r>
            </w:hyperlink>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2017-12-27</w:t>
            </w:r>
          </w:p>
        </w:tc>
      </w:tr>
      <w:tr w:rsidR="004B7237" w:rsidRPr="007D42C8" w:rsidTr="00C71244">
        <w:trPr>
          <w:trHeight w:val="522"/>
          <w:jc w:val="center"/>
        </w:trPr>
        <w:tc>
          <w:tcPr>
            <w:tcW w:w="539" w:type="dxa"/>
            <w:shd w:val="clear" w:color="auto" w:fill="auto"/>
            <w:noWrap/>
            <w:vAlign w:val="center"/>
            <w:hideMark/>
          </w:tcPr>
          <w:p w:rsidR="004B7237"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7" w:tooltip="中铁六局集团有限公司湛江西城快线框架桥商品混凝土采购竞争性谈判邀请书" w:history="1">
              <w:r>
                <w:rPr>
                  <w:rStyle w:val="a3"/>
                  <w:rFonts w:ascii="微软雅黑" w:eastAsia="微软雅黑" w:hAnsi="微软雅黑" w:hint="eastAsia"/>
                  <w:color w:val="000000"/>
                  <w:sz w:val="18"/>
                  <w:szCs w:val="18"/>
                  <w:shd w:val="clear" w:color="auto" w:fill="FFFFFF"/>
                </w:rPr>
                <w:t>中铁六局集团有限公司湛江西城快线框架桥商品混凝土采购竞争性谈判邀请书</w:t>
              </w:r>
            </w:hyperlink>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2017-12-27</w:t>
            </w:r>
          </w:p>
        </w:tc>
      </w:tr>
      <w:tr w:rsidR="004B7237" w:rsidRPr="007D42C8" w:rsidTr="00C71244">
        <w:trPr>
          <w:trHeight w:val="522"/>
          <w:jc w:val="center"/>
        </w:trPr>
        <w:tc>
          <w:tcPr>
            <w:tcW w:w="539" w:type="dxa"/>
            <w:shd w:val="clear" w:color="auto" w:fill="auto"/>
            <w:noWrap/>
            <w:vAlign w:val="center"/>
            <w:hideMark/>
          </w:tcPr>
          <w:p w:rsidR="004B7237"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8" w:tooltip="中铁六局集团太原铁路建设有限公司衡阳项目部风光带护岸工程片石竞争性谈判采购公告" w:history="1">
              <w:r>
                <w:rPr>
                  <w:rStyle w:val="a3"/>
                  <w:rFonts w:ascii="微软雅黑" w:eastAsia="微软雅黑" w:hAnsi="微软雅黑" w:hint="eastAsia"/>
                  <w:color w:val="000000"/>
                  <w:sz w:val="18"/>
                  <w:szCs w:val="18"/>
                  <w:shd w:val="clear" w:color="auto" w:fill="FFFFFF"/>
                </w:rPr>
                <w:t>中铁六局集团太原铁路建设有限公司衡阳项目部风光带护岸工程片石竞争性谈判采购公告</w:t>
              </w:r>
            </w:hyperlink>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2017-12-27</w:t>
            </w:r>
          </w:p>
        </w:tc>
      </w:tr>
      <w:tr w:rsidR="004B7237" w:rsidRPr="007D42C8" w:rsidTr="00C71244">
        <w:trPr>
          <w:trHeight w:val="522"/>
          <w:jc w:val="center"/>
        </w:trPr>
        <w:tc>
          <w:tcPr>
            <w:tcW w:w="539" w:type="dxa"/>
            <w:shd w:val="clear" w:color="auto" w:fill="auto"/>
            <w:noWrap/>
            <w:vAlign w:val="center"/>
            <w:hideMark/>
          </w:tcPr>
          <w:p w:rsidR="004B7237"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9" w:tooltip="中铁六局南沙港铁路工程防撞墩设施采购招标公告" w:history="1">
              <w:r>
                <w:rPr>
                  <w:rStyle w:val="a3"/>
                  <w:rFonts w:ascii="微软雅黑" w:eastAsia="微软雅黑" w:hAnsi="微软雅黑" w:hint="eastAsia"/>
                  <w:color w:val="000000"/>
                  <w:sz w:val="18"/>
                  <w:szCs w:val="18"/>
                  <w:shd w:val="clear" w:color="auto" w:fill="FFFFFF"/>
                </w:rPr>
                <w:t>中铁六局南沙港铁路工程防撞墩设施采购招标公告</w:t>
              </w:r>
            </w:hyperlink>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2017-12-28</w:t>
            </w:r>
          </w:p>
        </w:tc>
      </w:tr>
      <w:tr w:rsidR="004B7237" w:rsidRPr="007D42C8" w:rsidTr="00C71244">
        <w:trPr>
          <w:trHeight w:val="522"/>
          <w:jc w:val="center"/>
        </w:trPr>
        <w:tc>
          <w:tcPr>
            <w:tcW w:w="539" w:type="dxa"/>
            <w:shd w:val="clear" w:color="auto" w:fill="auto"/>
            <w:noWrap/>
            <w:vAlign w:val="center"/>
            <w:hideMark/>
          </w:tcPr>
          <w:p w:rsidR="004B7237"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0" w:tooltip="中铁六局玉溪至磨憨线站前YMZQ-1标项目工程土工布、速凝剂采购招标文件补遗" w:history="1">
              <w:r>
                <w:rPr>
                  <w:rStyle w:val="a3"/>
                  <w:rFonts w:ascii="微软雅黑" w:eastAsia="微软雅黑" w:hAnsi="微软雅黑" w:hint="eastAsia"/>
                  <w:color w:val="000000"/>
                  <w:sz w:val="18"/>
                  <w:szCs w:val="18"/>
                  <w:shd w:val="clear" w:color="auto" w:fill="FFFFFF"/>
                </w:rPr>
                <w:t>中铁六局玉溪至磨憨线站前YMZQ-1标项目工程土工布、速凝剂采购招标文件补遗</w:t>
              </w:r>
            </w:hyperlink>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2017-12-28</w:t>
            </w:r>
          </w:p>
        </w:tc>
      </w:tr>
      <w:tr w:rsidR="004B7237" w:rsidRPr="007D42C8" w:rsidTr="00C71244">
        <w:trPr>
          <w:trHeight w:val="522"/>
          <w:jc w:val="center"/>
        </w:trPr>
        <w:tc>
          <w:tcPr>
            <w:tcW w:w="539" w:type="dxa"/>
            <w:shd w:val="clear" w:color="auto" w:fill="auto"/>
            <w:noWrap/>
            <w:vAlign w:val="center"/>
            <w:hideMark/>
          </w:tcPr>
          <w:p w:rsidR="004B7237"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1" w:tooltip="中铁六局北京至张家口铁路昌平站改采暖系统设备采购招标公告" w:history="1">
              <w:r>
                <w:rPr>
                  <w:rStyle w:val="a3"/>
                  <w:rFonts w:ascii="微软雅黑" w:eastAsia="微软雅黑" w:hAnsi="微软雅黑" w:hint="eastAsia"/>
                  <w:color w:val="000000"/>
                  <w:sz w:val="18"/>
                  <w:szCs w:val="18"/>
                  <w:shd w:val="clear" w:color="auto" w:fill="FFFFFF"/>
                </w:rPr>
                <w:t>中铁六局北京至张家口铁路昌平站改采暖系统设备采购招标公告</w:t>
              </w:r>
            </w:hyperlink>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2017-12-28</w:t>
            </w:r>
          </w:p>
        </w:tc>
      </w:tr>
      <w:tr w:rsidR="004B7237" w:rsidRPr="007D42C8" w:rsidTr="00C71244">
        <w:trPr>
          <w:trHeight w:val="522"/>
          <w:jc w:val="center"/>
        </w:trPr>
        <w:tc>
          <w:tcPr>
            <w:tcW w:w="539" w:type="dxa"/>
            <w:shd w:val="clear" w:color="auto" w:fill="auto"/>
            <w:noWrap/>
            <w:vAlign w:val="center"/>
            <w:hideMark/>
          </w:tcPr>
          <w:p w:rsidR="004B7237" w:rsidRDefault="004B7237"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2" w:tooltip="中铁六局赣深铁路工程土工材料采购招标公告" w:history="1">
              <w:r>
                <w:rPr>
                  <w:rStyle w:val="a3"/>
                  <w:rFonts w:ascii="微软雅黑" w:eastAsia="微软雅黑" w:hAnsi="微软雅黑" w:hint="eastAsia"/>
                  <w:color w:val="000000"/>
                  <w:sz w:val="18"/>
                  <w:szCs w:val="18"/>
                  <w:shd w:val="clear" w:color="auto" w:fill="FFFFFF"/>
                </w:rPr>
                <w:t>中铁六局赣深铁路工程土工材料采购招标公告</w:t>
              </w:r>
            </w:hyperlink>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2017-12-29</w:t>
            </w:r>
          </w:p>
        </w:tc>
      </w:tr>
      <w:tr w:rsidR="004B7237" w:rsidRPr="007D42C8" w:rsidTr="00C71244">
        <w:trPr>
          <w:trHeight w:val="522"/>
          <w:jc w:val="center"/>
        </w:trPr>
        <w:tc>
          <w:tcPr>
            <w:tcW w:w="539" w:type="dxa"/>
            <w:shd w:val="clear" w:color="auto" w:fill="auto"/>
            <w:noWrap/>
            <w:vAlign w:val="center"/>
            <w:hideMark/>
          </w:tcPr>
          <w:p w:rsidR="004B7237" w:rsidRDefault="004B7237"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4B7237" w:rsidRDefault="004B7237"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4B7237" w:rsidRDefault="004B7237"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63"/>
          <w:footerReference w:type="even" r:id="rId64"/>
          <w:footerReference w:type="default" r:id="rId65"/>
          <w:footerReference w:type="first" r:id="rId66"/>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D96EDA" w:rsidP="005A276F">
            <w:pPr>
              <w:widowControl/>
              <w:spacing w:line="360" w:lineRule="exact"/>
              <w:jc w:val="center"/>
              <w:rPr>
                <w:rFonts w:ascii="宋体" w:hAnsi="宋体" w:cs="宋体"/>
                <w:snapToGrid/>
                <w:sz w:val="24"/>
              </w:rPr>
            </w:pPr>
            <w:r>
              <w:rPr>
                <w:rFonts w:ascii="宋体" w:hAnsi="宋体" w:cs="宋体" w:hint="eastAsia"/>
                <w:snapToGrid/>
                <w:sz w:val="24"/>
              </w:rPr>
              <w:t>1</w:t>
            </w:r>
            <w:r w:rsidR="005A276F">
              <w:rPr>
                <w:rFonts w:ascii="宋体" w:hAnsi="宋体" w:cs="宋体" w:hint="eastAsia"/>
                <w:snapToGrid/>
                <w:sz w:val="24"/>
              </w:rPr>
              <w:t>2</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8C0B8B" w:rsidRDefault="00BF55EB"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4168.07</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8680.57</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12848.6</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24</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32302.91</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9048.77</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27</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41351.68</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8C0B8B" w:rsidRDefault="00BF55EB"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49945.6</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49945.6</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65074.17</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1693.265</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29</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66767.44</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8C0B8B" w:rsidRDefault="00BF55EB"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1395.88</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1395.88</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3890.92</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1495.94</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5386.86</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8C0B8B" w:rsidRDefault="00BF55EB"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730.65</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730.65</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8C0B8B" w:rsidRDefault="00BF55EB"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7970.88</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7970.88</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12</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26554</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9693.88</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17</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36247.88</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8C0B8B" w:rsidRDefault="00BF55EB"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1993</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1993</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19</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24490.22</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19</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24490.22</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8C0B8B" w:rsidRDefault="00BF55EB"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2275.17</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6636.66</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8911.83</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23</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28066.51</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8364.86</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28</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36431.37</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C9248F" w:rsidRDefault="00BF55EB"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2474.3</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2474.3</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19489.43</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3021.02</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27</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22510.45</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1796.11</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1796.11</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18320.31</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3905.7</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15</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22226.01</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104</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104</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3873</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47</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3920</w:t>
            </w:r>
          </w:p>
        </w:tc>
      </w:tr>
      <w:tr w:rsidR="00BF55EB"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6099</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6099</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14909.06</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14909.06</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铺架公司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2848.52</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808.66</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11</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3657.18</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37411.35</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37411.35</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594BA4" w:rsidRDefault="00BF55EB" w:rsidP="000D1C7E">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23536</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23536</w:t>
            </w:r>
          </w:p>
        </w:tc>
      </w:tr>
      <w:tr w:rsidR="00BF55EB"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BF55EB" w:rsidRPr="00594BA4" w:rsidRDefault="00BF55EB" w:rsidP="00594BA4">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19</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70251.1</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w:t>
            </w:r>
          </w:p>
        </w:tc>
        <w:tc>
          <w:tcPr>
            <w:tcW w:w="1287"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23288.1</w:t>
            </w:r>
          </w:p>
        </w:tc>
        <w:tc>
          <w:tcPr>
            <w:tcW w:w="75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22</w:t>
            </w:r>
          </w:p>
        </w:tc>
        <w:tc>
          <w:tcPr>
            <w:tcW w:w="1465"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93539.2</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167</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264085.7</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53</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75490.45</w:t>
            </w:r>
          </w:p>
        </w:tc>
        <w:tc>
          <w:tcPr>
            <w:tcW w:w="734"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220</w:t>
            </w:r>
          </w:p>
        </w:tc>
        <w:tc>
          <w:tcPr>
            <w:tcW w:w="1426" w:type="dxa"/>
            <w:tcBorders>
              <w:top w:val="nil"/>
              <w:left w:val="nil"/>
              <w:bottom w:val="single" w:sz="4" w:space="0" w:color="auto"/>
              <w:right w:val="single" w:sz="4" w:space="0" w:color="auto"/>
            </w:tcBorders>
            <w:shd w:val="clear" w:color="auto" w:fill="auto"/>
            <w:noWrap/>
            <w:vAlign w:val="center"/>
            <w:hideMark/>
          </w:tcPr>
          <w:p w:rsidR="00BF55EB" w:rsidRDefault="00BF55EB">
            <w:pPr>
              <w:jc w:val="center"/>
              <w:rPr>
                <w:rFonts w:ascii="宋体" w:hAnsi="宋体" w:cs="宋体"/>
                <w:sz w:val="24"/>
              </w:rPr>
            </w:pPr>
            <w:r>
              <w:rPr>
                <w:rFonts w:hint="eastAsia"/>
              </w:rPr>
              <w:t>339576.1</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Pr="007D42C8"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02677721"/>
      <w:r w:rsidR="00703682" w:rsidRPr="007D42C8">
        <w:rPr>
          <w:rFonts w:hint="eastAsia"/>
          <w:color w:val="0D0D0D"/>
        </w:rPr>
        <w:t>物资管理信息</w:t>
      </w:r>
      <w:bookmarkEnd w:id="4"/>
    </w:p>
    <w:p w:rsidR="00FD4800" w:rsidRPr="001C2EB3"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02677722"/>
      <w:r w:rsidRPr="00480909">
        <w:rPr>
          <w:rFonts w:ascii="黑体" w:eastAsia="黑体" w:hAnsi="宋体" w:hint="eastAsia"/>
          <w:color w:val="0D0D0D"/>
          <w:sz w:val="32"/>
          <w:szCs w:val="32"/>
        </w:rPr>
        <w:t>集团公司</w:t>
      </w:r>
      <w:r w:rsidR="006E3956">
        <w:rPr>
          <w:rFonts w:ascii="黑体" w:eastAsia="黑体" w:hAnsi="宋体" w:hint="eastAsia"/>
          <w:color w:val="0D0D0D"/>
          <w:sz w:val="32"/>
          <w:szCs w:val="32"/>
        </w:rPr>
        <w:t>1</w:t>
      </w:r>
      <w:r w:rsidR="001C2EB3">
        <w:rPr>
          <w:rFonts w:ascii="黑体" w:eastAsia="黑体" w:hAnsi="宋体" w:hint="eastAsia"/>
          <w:color w:val="0D0D0D"/>
          <w:sz w:val="32"/>
          <w:szCs w:val="32"/>
        </w:rPr>
        <w:t>2</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6765C5" w:rsidRPr="006765C5" w:rsidRDefault="006765C5" w:rsidP="006765C5">
      <w:pPr>
        <w:spacing w:line="540" w:lineRule="exact"/>
        <w:ind w:firstLineChars="221" w:firstLine="707"/>
        <w:rPr>
          <w:rFonts w:ascii="仿宋_GB2312" w:eastAsia="仿宋_GB2312"/>
          <w:color w:val="0D0D0D" w:themeColor="text1" w:themeTint="F2"/>
          <w:sz w:val="32"/>
          <w:szCs w:val="32"/>
        </w:rPr>
      </w:pPr>
      <w:r w:rsidRPr="006765C5">
        <w:rPr>
          <w:rFonts w:ascii="仿宋_GB2312" w:eastAsia="仿宋_GB2312" w:hint="eastAsia"/>
          <w:color w:val="0D0D0D" w:themeColor="text1" w:themeTint="F2"/>
          <w:sz w:val="32"/>
          <w:szCs w:val="32"/>
        </w:rPr>
        <w:t>1.</w:t>
      </w:r>
      <w:r>
        <w:rPr>
          <w:rFonts w:ascii="仿宋_GB2312" w:eastAsia="仿宋_GB2312" w:hint="eastAsia"/>
          <w:color w:val="0D0D0D" w:themeColor="text1" w:themeTint="F2"/>
          <w:sz w:val="32"/>
          <w:szCs w:val="32"/>
        </w:rPr>
        <w:t>12</w:t>
      </w:r>
      <w:r w:rsidRPr="006765C5">
        <w:rPr>
          <w:rFonts w:ascii="仿宋_GB2312" w:eastAsia="仿宋_GB2312" w:hint="eastAsia"/>
          <w:color w:val="0D0D0D" w:themeColor="text1" w:themeTint="F2"/>
          <w:sz w:val="32"/>
          <w:szCs w:val="32"/>
        </w:rPr>
        <w:t>月</w:t>
      </w:r>
      <w:r>
        <w:rPr>
          <w:rFonts w:ascii="仿宋_GB2312" w:eastAsia="仿宋_GB2312" w:hint="eastAsia"/>
          <w:color w:val="0D0D0D" w:themeColor="text1" w:themeTint="F2"/>
          <w:sz w:val="32"/>
          <w:szCs w:val="32"/>
        </w:rPr>
        <w:t>1</w:t>
      </w:r>
      <w:r w:rsidRPr="006765C5">
        <w:rPr>
          <w:rFonts w:ascii="仿宋_GB2312" w:eastAsia="仿宋_GB2312" w:hint="eastAsia"/>
          <w:color w:val="0D0D0D" w:themeColor="text1" w:themeTint="F2"/>
          <w:sz w:val="32"/>
          <w:szCs w:val="32"/>
        </w:rPr>
        <w:t>日，转发了集团公司公路特级资质标准信息化考评表，要求各单位推荐三套管理软件应用较好的项目部；</w:t>
      </w:r>
    </w:p>
    <w:p w:rsidR="006765C5" w:rsidRPr="006765C5" w:rsidRDefault="006765C5" w:rsidP="006765C5">
      <w:pPr>
        <w:spacing w:line="540" w:lineRule="exact"/>
        <w:ind w:firstLineChars="221" w:firstLine="707"/>
        <w:rPr>
          <w:rFonts w:ascii="仿宋_GB2312" w:eastAsia="仿宋_GB2312"/>
          <w:color w:val="0D0D0D" w:themeColor="text1" w:themeTint="F2"/>
          <w:sz w:val="32"/>
          <w:szCs w:val="32"/>
        </w:rPr>
      </w:pPr>
      <w:r w:rsidRPr="006765C5">
        <w:rPr>
          <w:rFonts w:ascii="仿宋_GB2312" w:eastAsia="仿宋_GB2312" w:hint="eastAsia"/>
          <w:color w:val="0D0D0D" w:themeColor="text1" w:themeTint="F2"/>
          <w:sz w:val="32"/>
          <w:szCs w:val="32"/>
        </w:rPr>
        <w:t>2.12月9日，下发了《集中采购资料信息审核表》；</w:t>
      </w:r>
    </w:p>
    <w:p w:rsidR="006765C5" w:rsidRPr="006765C5" w:rsidRDefault="006765C5" w:rsidP="006765C5">
      <w:pPr>
        <w:spacing w:line="540" w:lineRule="exact"/>
        <w:ind w:firstLineChars="221" w:firstLine="707"/>
        <w:rPr>
          <w:rFonts w:ascii="仿宋_GB2312" w:eastAsia="仿宋_GB2312"/>
          <w:color w:val="0D0D0D" w:themeColor="text1" w:themeTint="F2"/>
          <w:sz w:val="32"/>
          <w:szCs w:val="32"/>
        </w:rPr>
      </w:pPr>
      <w:r w:rsidRPr="006765C5">
        <w:rPr>
          <w:rFonts w:ascii="仿宋_GB2312" w:eastAsia="仿宋_GB2312" w:hint="eastAsia"/>
          <w:color w:val="0D0D0D" w:themeColor="text1" w:themeTint="F2"/>
          <w:sz w:val="32"/>
          <w:szCs w:val="32"/>
        </w:rPr>
        <w:t>3.12月7日，下发了集团公司《10月份物资消耗专项整治工作情况通报》（中铁六物管2017-32号）；</w:t>
      </w:r>
    </w:p>
    <w:p w:rsidR="006765C5" w:rsidRPr="006765C5" w:rsidRDefault="006765C5" w:rsidP="006765C5">
      <w:pPr>
        <w:spacing w:line="540" w:lineRule="exact"/>
        <w:ind w:firstLineChars="221" w:firstLine="707"/>
        <w:rPr>
          <w:rFonts w:ascii="仿宋_GB2312" w:eastAsia="仿宋_GB2312"/>
          <w:color w:val="0D0D0D" w:themeColor="text1" w:themeTint="F2"/>
          <w:sz w:val="32"/>
          <w:szCs w:val="32"/>
        </w:rPr>
      </w:pPr>
      <w:r w:rsidRPr="006765C5">
        <w:rPr>
          <w:rFonts w:ascii="仿宋_GB2312" w:eastAsia="仿宋_GB2312" w:hint="eastAsia"/>
          <w:color w:val="0D0D0D" w:themeColor="text1" w:themeTint="F2"/>
          <w:sz w:val="32"/>
          <w:szCs w:val="32"/>
        </w:rPr>
        <w:t>4.12月7日，下发了集团公司《关于规范工程项目物资采购款项管理的通知》（中铁六物管2017-31号）；</w:t>
      </w:r>
    </w:p>
    <w:p w:rsidR="006765C5" w:rsidRPr="006765C5" w:rsidRDefault="006765C5" w:rsidP="006765C5">
      <w:pPr>
        <w:spacing w:line="540" w:lineRule="exact"/>
        <w:ind w:firstLineChars="221" w:firstLine="707"/>
        <w:rPr>
          <w:rFonts w:ascii="仿宋_GB2312" w:eastAsia="仿宋_GB2312"/>
          <w:color w:val="0D0D0D" w:themeColor="text1" w:themeTint="F2"/>
          <w:sz w:val="32"/>
          <w:szCs w:val="32"/>
        </w:rPr>
      </w:pPr>
      <w:r w:rsidRPr="006765C5">
        <w:rPr>
          <w:rFonts w:ascii="仿宋_GB2312" w:eastAsia="仿宋_GB2312" w:hint="eastAsia"/>
          <w:color w:val="0D0D0D" w:themeColor="text1" w:themeTint="F2"/>
          <w:sz w:val="32"/>
          <w:szCs w:val="32"/>
        </w:rPr>
        <w:t>5.12月10日，转发了股份公司《关于推广使用鲁班平台新版计划管理模块的通知》（中铁六传2017-292号）；</w:t>
      </w:r>
    </w:p>
    <w:p w:rsidR="006765C5" w:rsidRPr="006765C5" w:rsidRDefault="006765C5" w:rsidP="006765C5">
      <w:pPr>
        <w:spacing w:line="540" w:lineRule="exact"/>
        <w:ind w:firstLineChars="221" w:firstLine="707"/>
        <w:rPr>
          <w:rFonts w:ascii="仿宋_GB2312" w:eastAsia="仿宋_GB2312"/>
          <w:color w:val="0D0D0D" w:themeColor="text1" w:themeTint="F2"/>
          <w:sz w:val="32"/>
          <w:szCs w:val="32"/>
        </w:rPr>
      </w:pPr>
      <w:r w:rsidRPr="006765C5">
        <w:rPr>
          <w:rFonts w:ascii="仿宋_GB2312" w:eastAsia="仿宋_GB2312" w:hint="eastAsia"/>
          <w:color w:val="0D0D0D" w:themeColor="text1" w:themeTint="F2"/>
          <w:sz w:val="32"/>
          <w:szCs w:val="32"/>
        </w:rPr>
        <w:t>6.12月10日，下发了集团公司《2017年第九批限制交易供应商各单》（中铁六物管2017-33号）；</w:t>
      </w:r>
    </w:p>
    <w:p w:rsidR="006765C5" w:rsidRPr="006765C5" w:rsidRDefault="006765C5" w:rsidP="006765C5">
      <w:pPr>
        <w:spacing w:line="540" w:lineRule="exact"/>
        <w:ind w:firstLineChars="221" w:firstLine="707"/>
        <w:rPr>
          <w:rFonts w:ascii="仿宋_GB2312" w:eastAsia="仿宋_GB2312"/>
          <w:color w:val="0D0D0D" w:themeColor="text1" w:themeTint="F2"/>
          <w:sz w:val="32"/>
          <w:szCs w:val="32"/>
        </w:rPr>
      </w:pPr>
      <w:r w:rsidRPr="006765C5">
        <w:rPr>
          <w:rFonts w:ascii="仿宋_GB2312" w:eastAsia="仿宋_GB2312" w:hint="eastAsia"/>
          <w:color w:val="0D0D0D" w:themeColor="text1" w:themeTint="F2"/>
          <w:sz w:val="32"/>
          <w:szCs w:val="32"/>
        </w:rPr>
        <w:t>7.12月7日，编写了物资部《关于对天津市春鹏预应力钢绞线有限公司暂停交易处罚的通知》；</w:t>
      </w:r>
    </w:p>
    <w:p w:rsidR="006765C5" w:rsidRPr="006765C5" w:rsidRDefault="006F4AED" w:rsidP="006765C5">
      <w:pPr>
        <w:spacing w:line="54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8.</w:t>
      </w:r>
      <w:r w:rsidR="006765C5" w:rsidRPr="006765C5">
        <w:rPr>
          <w:rFonts w:ascii="仿宋_GB2312" w:eastAsia="仿宋_GB2312" w:hint="eastAsia"/>
          <w:color w:val="0D0D0D" w:themeColor="text1" w:themeTint="F2"/>
          <w:sz w:val="32"/>
          <w:szCs w:val="32"/>
        </w:rPr>
        <w:t>12月12日，转发了股份公司发布中油－中铁联名加油卡2018年优惠幅度的通知；</w:t>
      </w:r>
    </w:p>
    <w:p w:rsidR="006765C5" w:rsidRPr="006765C5" w:rsidRDefault="006F4AED" w:rsidP="006765C5">
      <w:pPr>
        <w:spacing w:line="54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9.</w:t>
      </w:r>
      <w:r w:rsidR="006765C5" w:rsidRPr="006765C5">
        <w:rPr>
          <w:rFonts w:ascii="仿宋_GB2312" w:eastAsia="仿宋_GB2312" w:hint="eastAsia"/>
          <w:color w:val="0D0D0D" w:themeColor="text1" w:themeTint="F2"/>
          <w:sz w:val="32"/>
          <w:szCs w:val="32"/>
        </w:rPr>
        <w:t>12月13日，发布了物贸公司合同评审表，让各公司物资部门作为本单位的物资合同评审范本，以做参考；</w:t>
      </w:r>
    </w:p>
    <w:p w:rsidR="006765C5" w:rsidRPr="006765C5" w:rsidRDefault="006F4AED" w:rsidP="006765C5">
      <w:pPr>
        <w:spacing w:line="54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10.</w:t>
      </w:r>
      <w:r w:rsidR="006765C5" w:rsidRPr="006765C5">
        <w:rPr>
          <w:rFonts w:ascii="仿宋_GB2312" w:eastAsia="仿宋_GB2312" w:hint="eastAsia"/>
          <w:color w:val="0D0D0D" w:themeColor="text1" w:themeTint="F2"/>
          <w:sz w:val="32"/>
          <w:szCs w:val="32"/>
        </w:rPr>
        <w:t>12月15日，车发了股份公司关于全面启动物资统计报表在线直报功能的通知，要求各单位从2018年1月份开始各项报表均在鲁班网进行统计报送；</w:t>
      </w:r>
    </w:p>
    <w:p w:rsidR="006765C5" w:rsidRPr="006765C5" w:rsidRDefault="006F4AED" w:rsidP="006765C5">
      <w:pPr>
        <w:spacing w:line="54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11.</w:t>
      </w:r>
      <w:r w:rsidR="006765C5" w:rsidRPr="006765C5">
        <w:rPr>
          <w:rFonts w:ascii="仿宋_GB2312" w:eastAsia="仿宋_GB2312" w:hint="eastAsia"/>
          <w:color w:val="0D0D0D" w:themeColor="text1" w:themeTint="F2"/>
          <w:sz w:val="32"/>
          <w:szCs w:val="32"/>
        </w:rPr>
        <w:t>12月20日，下发了集团公司《关于开展物贸公司满意</w:t>
      </w:r>
      <w:r w:rsidR="006765C5" w:rsidRPr="006765C5">
        <w:rPr>
          <w:rFonts w:ascii="仿宋_GB2312" w:eastAsia="仿宋_GB2312" w:hint="eastAsia"/>
          <w:color w:val="0D0D0D" w:themeColor="text1" w:themeTint="F2"/>
          <w:sz w:val="32"/>
          <w:szCs w:val="32"/>
        </w:rPr>
        <w:lastRenderedPageBreak/>
        <w:t>度调查的通知》（中铁六物管2017-34号）；</w:t>
      </w:r>
    </w:p>
    <w:p w:rsidR="006765C5" w:rsidRPr="006765C5" w:rsidRDefault="006F4AED" w:rsidP="006765C5">
      <w:pPr>
        <w:spacing w:line="54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12.</w:t>
      </w:r>
      <w:r w:rsidR="006765C5" w:rsidRPr="006765C5">
        <w:rPr>
          <w:rFonts w:ascii="仿宋_GB2312" w:eastAsia="仿宋_GB2312" w:hint="eastAsia"/>
          <w:color w:val="0D0D0D" w:themeColor="text1" w:themeTint="F2"/>
          <w:sz w:val="32"/>
          <w:szCs w:val="32"/>
        </w:rPr>
        <w:t>12月20日，转发了6份国家铁路局发布的铁道行业标准的公告；</w:t>
      </w:r>
    </w:p>
    <w:p w:rsidR="006765C5" w:rsidRPr="006765C5" w:rsidRDefault="006F4AED" w:rsidP="006765C5">
      <w:pPr>
        <w:spacing w:line="540" w:lineRule="exact"/>
        <w:ind w:firstLineChars="221" w:firstLine="707"/>
        <w:rPr>
          <w:rFonts w:ascii="仿宋_GB2312" w:eastAsia="仿宋_GB2312"/>
          <w:color w:val="0D0D0D" w:themeColor="text1" w:themeTint="F2"/>
          <w:sz w:val="32"/>
          <w:szCs w:val="32"/>
        </w:rPr>
      </w:pPr>
      <w:r>
        <w:rPr>
          <w:rFonts w:ascii="仿宋_GB2312" w:eastAsia="仿宋_GB2312" w:hint="eastAsia"/>
          <w:color w:val="0D0D0D" w:themeColor="text1" w:themeTint="F2"/>
          <w:sz w:val="32"/>
          <w:szCs w:val="32"/>
        </w:rPr>
        <w:t>13.</w:t>
      </w:r>
      <w:r w:rsidR="006765C5" w:rsidRPr="006765C5">
        <w:rPr>
          <w:rFonts w:ascii="仿宋_GB2312" w:eastAsia="仿宋_GB2312" w:hint="eastAsia"/>
          <w:color w:val="0D0D0D" w:themeColor="text1" w:themeTint="F2"/>
          <w:sz w:val="32"/>
          <w:szCs w:val="32"/>
        </w:rPr>
        <w:t>12月21日，下发了集团公司《关于开展物资供应商年度评审的通知》（中铁六物管2017-35号）；</w:t>
      </w:r>
    </w:p>
    <w:p w:rsidR="006765C5" w:rsidRDefault="006F4AED" w:rsidP="006765C5">
      <w:pPr>
        <w:spacing w:line="560" w:lineRule="exact"/>
        <w:ind w:firstLineChars="221" w:firstLine="707"/>
        <w:rPr>
          <w:rFonts w:ascii="仿宋_GB2312" w:eastAsia="仿宋_GB2312" w:hAnsi="Calibri"/>
          <w:color w:val="0D0D0D" w:themeColor="text1" w:themeTint="F2"/>
          <w:sz w:val="32"/>
          <w:szCs w:val="32"/>
        </w:rPr>
      </w:pPr>
      <w:r>
        <w:rPr>
          <w:rFonts w:ascii="仿宋_GB2312" w:eastAsia="仿宋_GB2312" w:hint="eastAsia"/>
          <w:color w:val="0D0D0D" w:themeColor="text1" w:themeTint="F2"/>
          <w:sz w:val="32"/>
          <w:szCs w:val="32"/>
        </w:rPr>
        <w:t>14.</w:t>
      </w:r>
      <w:r w:rsidR="006765C5" w:rsidRPr="006765C5">
        <w:rPr>
          <w:rFonts w:ascii="仿宋_GB2312" w:eastAsia="仿宋_GB2312" w:hint="eastAsia"/>
          <w:color w:val="0D0D0D" w:themeColor="text1" w:themeTint="F2"/>
          <w:sz w:val="32"/>
          <w:szCs w:val="32"/>
        </w:rPr>
        <w:t>12月21日，下发了关于加强混凝土及原材消耗管理的通知的征求意见稿</w:t>
      </w:r>
      <w:r>
        <w:rPr>
          <w:rFonts w:ascii="仿宋_GB2312" w:eastAsia="仿宋_GB2312" w:hint="eastAsia"/>
          <w:color w:val="0D0D0D" w:themeColor="text1" w:themeTint="F2"/>
          <w:sz w:val="32"/>
          <w:szCs w:val="32"/>
        </w:rPr>
        <w:t>；</w:t>
      </w:r>
    </w:p>
    <w:p w:rsidR="00111332" w:rsidRPr="00422450" w:rsidRDefault="006F4AED" w:rsidP="00422450">
      <w:pPr>
        <w:spacing w:line="560" w:lineRule="exact"/>
        <w:ind w:firstLineChars="221" w:firstLine="707"/>
        <w:rPr>
          <w:rFonts w:ascii="仿宋_GB2312" w:eastAsia="仿宋_GB2312"/>
          <w:color w:val="0D0D0D" w:themeColor="text1" w:themeTint="F2"/>
          <w:sz w:val="32"/>
          <w:szCs w:val="32"/>
        </w:rPr>
      </w:pPr>
      <w:r>
        <w:rPr>
          <w:rFonts w:ascii="仿宋_GB2312" w:eastAsia="仿宋_GB2312" w:hAnsi="Calibri" w:hint="eastAsia"/>
          <w:color w:val="0D0D0D" w:themeColor="text1" w:themeTint="F2"/>
          <w:sz w:val="32"/>
          <w:szCs w:val="32"/>
        </w:rPr>
        <w:t>15</w:t>
      </w:r>
      <w:r w:rsidR="00111332" w:rsidRPr="00422450">
        <w:rPr>
          <w:rFonts w:ascii="仿宋_GB2312" w:eastAsia="仿宋_GB2312" w:hAnsi="Calibri" w:hint="eastAsia"/>
          <w:color w:val="0D0D0D" w:themeColor="text1" w:themeTint="F2"/>
          <w:sz w:val="32"/>
          <w:szCs w:val="32"/>
        </w:rPr>
        <w:t>.</w:t>
      </w:r>
      <w:r w:rsidR="00422450" w:rsidRPr="00422450">
        <w:rPr>
          <w:rFonts w:ascii="仿宋_GB2312" w:eastAsia="仿宋_GB2312" w:hAnsi="Calibri" w:hint="eastAsia"/>
          <w:color w:val="0D0D0D" w:themeColor="text1" w:themeTint="F2"/>
          <w:sz w:val="32"/>
          <w:szCs w:val="32"/>
        </w:rPr>
        <w:t>开展合同</w:t>
      </w:r>
      <w:r w:rsidR="00111332" w:rsidRPr="00422450">
        <w:rPr>
          <w:rFonts w:ascii="仿宋_GB2312" w:eastAsia="仿宋_GB2312" w:hAnsi="Calibri" w:hint="eastAsia"/>
          <w:color w:val="0D0D0D" w:themeColor="text1" w:themeTint="F2"/>
          <w:sz w:val="32"/>
          <w:szCs w:val="32"/>
        </w:rPr>
        <w:t>三清理工作</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16</w:t>
      </w:r>
      <w:r w:rsidR="00111332">
        <w:rPr>
          <w:rFonts w:ascii="仿宋_GB2312" w:eastAsia="仿宋_GB2312" w:hint="eastAsia"/>
          <w:sz w:val="32"/>
          <w:szCs w:val="32"/>
        </w:rPr>
        <w:t>.编写了公司合同管理补充规定的通知，</w:t>
      </w:r>
      <w:r w:rsidR="00315E61">
        <w:rPr>
          <w:rFonts w:ascii="仿宋_GB2312" w:eastAsia="仿宋_GB2312" w:hint="eastAsia"/>
          <w:sz w:val="32"/>
          <w:szCs w:val="32"/>
        </w:rPr>
        <w:t>并下发</w:t>
      </w:r>
      <w:r w:rsidR="00111332">
        <w:rPr>
          <w:rFonts w:ascii="仿宋_GB2312" w:eastAsia="仿宋_GB2312" w:hint="eastAsia"/>
          <w:sz w:val="32"/>
          <w:szCs w:val="32"/>
        </w:rPr>
        <w:t>。</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17</w:t>
      </w:r>
      <w:r w:rsidR="00111332">
        <w:rPr>
          <w:rFonts w:ascii="仿宋_GB2312" w:eastAsia="仿宋_GB2312" w:hint="eastAsia"/>
          <w:sz w:val="32"/>
          <w:szCs w:val="32"/>
        </w:rPr>
        <w:t>.起草了关于规范物资各类款项管理的通知，</w:t>
      </w:r>
      <w:r w:rsidR="00315E61">
        <w:rPr>
          <w:rFonts w:ascii="仿宋_GB2312" w:eastAsia="仿宋_GB2312" w:hint="eastAsia"/>
          <w:sz w:val="32"/>
          <w:szCs w:val="32"/>
        </w:rPr>
        <w:t>并</w:t>
      </w:r>
      <w:r w:rsidR="00111332">
        <w:rPr>
          <w:rFonts w:ascii="仿宋_GB2312" w:eastAsia="仿宋_GB2312" w:hint="eastAsia"/>
          <w:sz w:val="32"/>
          <w:szCs w:val="32"/>
        </w:rPr>
        <w:t>下发。</w:t>
      </w:r>
    </w:p>
    <w:p w:rsidR="00111332" w:rsidRDefault="001D5486" w:rsidP="006F4AED">
      <w:pPr>
        <w:spacing w:line="540" w:lineRule="exact"/>
        <w:ind w:firstLineChars="221" w:firstLine="707"/>
        <w:rPr>
          <w:rFonts w:ascii="仿宋_GB2312" w:eastAsia="仿宋_GB2312"/>
          <w:sz w:val="32"/>
          <w:szCs w:val="32"/>
        </w:rPr>
      </w:pPr>
      <w:r>
        <w:rPr>
          <w:rFonts w:ascii="仿宋_GB2312" w:eastAsia="仿宋_GB2312" w:hint="eastAsia"/>
          <w:sz w:val="32"/>
          <w:szCs w:val="32"/>
        </w:rPr>
        <w:t>18</w:t>
      </w:r>
      <w:r w:rsidR="00315E61" w:rsidRPr="006F4AED">
        <w:rPr>
          <w:rFonts w:ascii="仿宋_GB2312" w:eastAsia="仿宋_GB2312" w:hint="eastAsia"/>
          <w:sz w:val="32"/>
          <w:szCs w:val="32"/>
        </w:rPr>
        <w:t>.</w:t>
      </w:r>
      <w:r w:rsidR="00111332">
        <w:rPr>
          <w:rFonts w:ascii="仿宋_GB2312" w:eastAsia="仿宋_GB2312" w:hint="eastAsia"/>
          <w:sz w:val="32"/>
          <w:szCs w:val="32"/>
        </w:rPr>
        <w:t>整理排查物资公开采购资料</w:t>
      </w:r>
      <w:r w:rsidR="00315E61">
        <w:rPr>
          <w:rFonts w:ascii="仿宋_GB2312" w:eastAsia="仿宋_GB2312" w:hint="eastAsia"/>
          <w:sz w:val="32"/>
          <w:szCs w:val="32"/>
        </w:rPr>
        <w:t>，</w:t>
      </w:r>
      <w:r w:rsidR="00111332">
        <w:rPr>
          <w:rFonts w:ascii="仿宋_GB2312" w:eastAsia="仿宋_GB2312" w:hint="eastAsia"/>
          <w:sz w:val="32"/>
          <w:szCs w:val="32"/>
        </w:rPr>
        <w:t>根据排查情况填写了排查统计表。</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19</w:t>
      </w:r>
      <w:r w:rsidR="00111332">
        <w:rPr>
          <w:rFonts w:ascii="仿宋_GB2312" w:eastAsia="仿宋_GB2312" w:hint="eastAsia"/>
          <w:sz w:val="32"/>
          <w:szCs w:val="32"/>
        </w:rPr>
        <w:t>.参加集团公司财务、物资、法律合规联合检查组对阳安铁路交通、铺架项目部和蒙华铁路北京、太原分部的物资管理情况进行检查，对存在的问题及时与公司和项目部进行了沟通，提出了改进措施和意见</w:t>
      </w:r>
      <w:r w:rsidR="006F4AED">
        <w:rPr>
          <w:rFonts w:ascii="仿宋_GB2312" w:eastAsia="仿宋_GB2312" w:hint="eastAsia"/>
          <w:sz w:val="32"/>
          <w:szCs w:val="32"/>
        </w:rPr>
        <w:t>；</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20</w:t>
      </w:r>
      <w:r w:rsidR="006F4AED">
        <w:rPr>
          <w:rFonts w:ascii="仿宋_GB2312" w:eastAsia="仿宋_GB2312" w:hint="eastAsia"/>
          <w:sz w:val="32"/>
          <w:szCs w:val="32"/>
        </w:rPr>
        <w:t>.</w:t>
      </w:r>
      <w:r w:rsidR="00111332">
        <w:rPr>
          <w:rFonts w:ascii="仿宋_GB2312" w:eastAsia="仿宋_GB2312" w:hint="eastAsia"/>
          <w:sz w:val="32"/>
          <w:szCs w:val="32"/>
        </w:rPr>
        <w:t>对联合检查中发现的共性问题进行</w:t>
      </w:r>
      <w:r w:rsidR="006F4AED">
        <w:rPr>
          <w:rFonts w:ascii="仿宋_GB2312" w:eastAsia="仿宋_GB2312" w:hint="eastAsia"/>
          <w:sz w:val="32"/>
          <w:szCs w:val="32"/>
        </w:rPr>
        <w:t>了梳理，深入分析了产生原因，有针对性的提出了改进措施和处理手段；</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21</w:t>
      </w:r>
      <w:r w:rsidR="00111332">
        <w:rPr>
          <w:rFonts w:ascii="仿宋_GB2312" w:eastAsia="仿宋_GB2312" w:hint="eastAsia"/>
          <w:sz w:val="32"/>
          <w:szCs w:val="32"/>
        </w:rPr>
        <w:t>.编制了新版内控流程，明确了今年选用样本，其中供应商管理流程进行了重新编制。</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22</w:t>
      </w:r>
      <w:r w:rsidR="00111332">
        <w:rPr>
          <w:rFonts w:ascii="仿宋_GB2312" w:eastAsia="仿宋_GB2312" w:hint="eastAsia"/>
          <w:sz w:val="32"/>
          <w:szCs w:val="32"/>
        </w:rPr>
        <w:t>.参加了集团公司组织的关于丰桥公司、铺架公司转型升级研讨会。</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23</w:t>
      </w:r>
      <w:r w:rsidR="00111332">
        <w:rPr>
          <w:rFonts w:ascii="仿宋_GB2312" w:eastAsia="仿宋_GB2312" w:hint="eastAsia"/>
          <w:sz w:val="32"/>
          <w:szCs w:val="32"/>
        </w:rPr>
        <w:t>.编写了管理部2017年大事记。</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lastRenderedPageBreak/>
        <w:t>24</w:t>
      </w:r>
      <w:r w:rsidR="00111332">
        <w:rPr>
          <w:rFonts w:ascii="仿宋_GB2312" w:eastAsia="仿宋_GB2312" w:hint="eastAsia"/>
          <w:sz w:val="32"/>
          <w:szCs w:val="32"/>
        </w:rPr>
        <w:t>.编写了集团公司物资管理部2017年大事记。</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25</w:t>
      </w:r>
      <w:r w:rsidR="00111332">
        <w:rPr>
          <w:rFonts w:ascii="仿宋_GB2312" w:eastAsia="仿宋_GB2312" w:hint="eastAsia"/>
          <w:sz w:val="32"/>
          <w:szCs w:val="32"/>
        </w:rPr>
        <w:t>.编写法律合规部2017年法务工作总结和明年工作思路。</w:t>
      </w:r>
    </w:p>
    <w:p w:rsidR="00111332"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26</w:t>
      </w:r>
      <w:r w:rsidR="00111332">
        <w:rPr>
          <w:rFonts w:ascii="仿宋_GB2312" w:eastAsia="仿宋_GB2312" w:hint="eastAsia"/>
          <w:sz w:val="32"/>
          <w:szCs w:val="32"/>
        </w:rPr>
        <w:t>.编写了王新华总所需的2017年物资工作总结。</w:t>
      </w:r>
    </w:p>
    <w:p w:rsidR="00422450" w:rsidRPr="00315E61" w:rsidRDefault="001D5486" w:rsidP="00111332">
      <w:pPr>
        <w:spacing w:line="540" w:lineRule="exact"/>
        <w:ind w:firstLineChars="221" w:firstLine="707"/>
        <w:rPr>
          <w:rFonts w:ascii="仿宋_GB2312" w:eastAsia="仿宋_GB2312"/>
          <w:color w:val="FF0000"/>
          <w:sz w:val="32"/>
          <w:szCs w:val="32"/>
        </w:rPr>
      </w:pPr>
      <w:r>
        <w:rPr>
          <w:rFonts w:ascii="仿宋_GB2312" w:eastAsia="仿宋_GB2312" w:hint="eastAsia"/>
          <w:sz w:val="32"/>
          <w:szCs w:val="32"/>
        </w:rPr>
        <w:t>27</w:t>
      </w:r>
      <w:r w:rsidR="00111332">
        <w:rPr>
          <w:rFonts w:ascii="仿宋_GB2312" w:eastAsia="仿宋_GB2312" w:hint="eastAsia"/>
          <w:sz w:val="32"/>
          <w:szCs w:val="32"/>
        </w:rPr>
        <w:t>.参加集团公司企业年度报告编制会议</w:t>
      </w:r>
      <w:r w:rsidR="00422450" w:rsidRPr="006765C5">
        <w:rPr>
          <w:rFonts w:ascii="仿宋_GB2312" w:eastAsia="仿宋_GB2312" w:hint="eastAsia"/>
          <w:color w:val="0D0D0D" w:themeColor="text1" w:themeTint="F2"/>
          <w:sz w:val="32"/>
          <w:szCs w:val="32"/>
        </w:rPr>
        <w:t>；</w:t>
      </w:r>
    </w:p>
    <w:p w:rsidR="00111332" w:rsidRPr="00AA1A96"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28</w:t>
      </w:r>
      <w:r w:rsidR="00AE4635">
        <w:rPr>
          <w:rFonts w:ascii="仿宋_GB2312" w:eastAsia="仿宋_GB2312" w:hint="eastAsia"/>
          <w:sz w:val="32"/>
          <w:szCs w:val="32"/>
        </w:rPr>
        <w:t>.</w:t>
      </w:r>
      <w:r w:rsidR="00111332" w:rsidRPr="00AA1A96">
        <w:rPr>
          <w:rFonts w:ascii="仿宋_GB2312" w:eastAsia="仿宋_GB2312" w:hint="eastAsia"/>
          <w:sz w:val="32"/>
          <w:szCs w:val="32"/>
        </w:rPr>
        <w:t>编写并向局办公室、新华总报送了集团公司物资管理部2017年工作总结及明年工作思路；</w:t>
      </w:r>
    </w:p>
    <w:p w:rsidR="00111332" w:rsidRPr="00AA1A96"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29</w:t>
      </w:r>
      <w:r w:rsidR="00B10F99">
        <w:rPr>
          <w:rFonts w:ascii="仿宋_GB2312" w:eastAsia="仿宋_GB2312" w:hint="eastAsia"/>
          <w:sz w:val="32"/>
          <w:szCs w:val="32"/>
        </w:rPr>
        <w:t>.</w:t>
      </w:r>
      <w:r w:rsidR="00111332" w:rsidRPr="00AA1A96">
        <w:rPr>
          <w:rFonts w:ascii="仿宋_GB2312" w:eastAsia="仿宋_GB2312" w:hint="eastAsia"/>
          <w:sz w:val="32"/>
          <w:szCs w:val="32"/>
        </w:rPr>
        <w:t>编写并向局办公室报送了集团公司物资管理部2017年集采数据；</w:t>
      </w:r>
    </w:p>
    <w:p w:rsidR="00111332" w:rsidRPr="00AA1A96"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30</w:t>
      </w:r>
      <w:r w:rsidR="00B10F99">
        <w:rPr>
          <w:rFonts w:ascii="仿宋_GB2312" w:eastAsia="仿宋_GB2312" w:hint="eastAsia"/>
          <w:sz w:val="32"/>
          <w:szCs w:val="32"/>
        </w:rPr>
        <w:t>.</w:t>
      </w:r>
      <w:r w:rsidR="00111332" w:rsidRPr="00AA1A96">
        <w:rPr>
          <w:rFonts w:ascii="仿宋_GB2312" w:eastAsia="仿宋_GB2312" w:hint="eastAsia"/>
          <w:sz w:val="32"/>
          <w:szCs w:val="32"/>
        </w:rPr>
        <w:t>编写了公司2017年法务工作总结；</w:t>
      </w:r>
    </w:p>
    <w:p w:rsidR="00111332" w:rsidRPr="00AA1A96"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31</w:t>
      </w:r>
      <w:r w:rsidR="00B10F99">
        <w:rPr>
          <w:rFonts w:ascii="仿宋_GB2312" w:eastAsia="仿宋_GB2312" w:hint="eastAsia"/>
          <w:sz w:val="32"/>
          <w:szCs w:val="32"/>
        </w:rPr>
        <w:t>.</w:t>
      </w:r>
      <w:r w:rsidR="00111332" w:rsidRPr="00AA1A96">
        <w:rPr>
          <w:rFonts w:ascii="仿宋_GB2312" w:eastAsia="仿宋_GB2312" w:hint="eastAsia"/>
          <w:sz w:val="32"/>
          <w:szCs w:val="32"/>
        </w:rPr>
        <w:t>编写并向集团公司人力资源部报送了物资系统培训总结报告；</w:t>
      </w:r>
    </w:p>
    <w:p w:rsidR="00111332" w:rsidRPr="00AA1A96"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32</w:t>
      </w:r>
      <w:r w:rsidR="00B10F99">
        <w:rPr>
          <w:rFonts w:ascii="仿宋_GB2312" w:eastAsia="仿宋_GB2312" w:hint="eastAsia"/>
          <w:sz w:val="32"/>
          <w:szCs w:val="32"/>
        </w:rPr>
        <w:t>.</w:t>
      </w:r>
      <w:r w:rsidR="00111332" w:rsidRPr="00AA1A96">
        <w:rPr>
          <w:rFonts w:ascii="仿宋_GB2312" w:eastAsia="仿宋_GB2312" w:hint="eastAsia"/>
          <w:sz w:val="32"/>
          <w:szCs w:val="32"/>
        </w:rPr>
        <w:t>整理了联合检查中发现的共性问题及原因分析和可行性的改进措施；</w:t>
      </w:r>
    </w:p>
    <w:p w:rsidR="00111332" w:rsidRPr="00AA1A96" w:rsidRDefault="001D5486"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33</w:t>
      </w:r>
      <w:r w:rsidR="00111332">
        <w:rPr>
          <w:rFonts w:ascii="仿宋_GB2312" w:eastAsia="仿宋_GB2312" w:hint="eastAsia"/>
          <w:sz w:val="32"/>
          <w:szCs w:val="32"/>
        </w:rPr>
        <w:t>.</w:t>
      </w:r>
      <w:r w:rsidR="00111332" w:rsidRPr="00AA1A96">
        <w:rPr>
          <w:rFonts w:ascii="仿宋_GB2312" w:eastAsia="仿宋_GB2312" w:hint="eastAsia"/>
          <w:sz w:val="32"/>
          <w:szCs w:val="32"/>
        </w:rPr>
        <w:t>针对铁工油品催款函和上门催款，与局财务部进行了沟通，初步达成了一致意见；</w:t>
      </w:r>
    </w:p>
    <w:p w:rsidR="00111332" w:rsidRPr="00867CC9" w:rsidRDefault="00867CC9" w:rsidP="00111332">
      <w:pPr>
        <w:spacing w:line="540" w:lineRule="exact"/>
        <w:ind w:firstLineChars="221" w:firstLine="707"/>
        <w:rPr>
          <w:rFonts w:ascii="仿宋_GB2312" w:eastAsia="仿宋_GB2312"/>
          <w:color w:val="0D0D0D" w:themeColor="text1" w:themeTint="F2"/>
          <w:sz w:val="32"/>
          <w:szCs w:val="32"/>
        </w:rPr>
      </w:pPr>
      <w:r w:rsidRPr="00867CC9">
        <w:rPr>
          <w:rFonts w:ascii="仿宋_GB2312" w:eastAsia="仿宋_GB2312" w:hint="eastAsia"/>
          <w:color w:val="0D0D0D" w:themeColor="text1" w:themeTint="F2"/>
          <w:sz w:val="32"/>
          <w:szCs w:val="32"/>
        </w:rPr>
        <w:t>34</w:t>
      </w:r>
      <w:r w:rsidR="00111332" w:rsidRPr="00867CC9">
        <w:rPr>
          <w:rFonts w:ascii="仿宋_GB2312" w:eastAsia="仿宋_GB2312" w:hint="eastAsia"/>
          <w:color w:val="0D0D0D" w:themeColor="text1" w:themeTint="F2"/>
          <w:sz w:val="32"/>
          <w:szCs w:val="32"/>
        </w:rPr>
        <w:t>.参加集团公司BIM建模推广应用协同平台研讨会；</w:t>
      </w:r>
    </w:p>
    <w:p w:rsidR="00111332" w:rsidRPr="00AA1A96" w:rsidRDefault="00867CC9"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35</w:t>
      </w:r>
      <w:r w:rsidR="00111332">
        <w:rPr>
          <w:rFonts w:ascii="仿宋_GB2312" w:eastAsia="仿宋_GB2312" w:hint="eastAsia"/>
          <w:sz w:val="32"/>
          <w:szCs w:val="32"/>
        </w:rPr>
        <w:t>.</w:t>
      </w:r>
      <w:r w:rsidR="00111332" w:rsidRPr="00AA1A96">
        <w:rPr>
          <w:rFonts w:ascii="仿宋_GB2312" w:eastAsia="仿宋_GB2312" w:hint="eastAsia"/>
          <w:sz w:val="32"/>
          <w:szCs w:val="32"/>
        </w:rPr>
        <w:t>参加股份公司企业年度报告编制视频会议，与股份公司成本与采购管理部联系企业年度报告编写事宜；</w:t>
      </w:r>
    </w:p>
    <w:p w:rsidR="00111332" w:rsidRPr="00A6500E" w:rsidRDefault="00867CC9"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3</w:t>
      </w:r>
      <w:r w:rsidR="000F4C6C">
        <w:rPr>
          <w:rFonts w:ascii="仿宋_GB2312" w:eastAsia="仿宋_GB2312" w:hint="eastAsia"/>
          <w:sz w:val="32"/>
          <w:szCs w:val="32"/>
        </w:rPr>
        <w:t>6</w:t>
      </w:r>
      <w:r>
        <w:rPr>
          <w:rFonts w:ascii="仿宋_GB2312" w:eastAsia="仿宋_GB2312" w:hint="eastAsia"/>
          <w:sz w:val="32"/>
          <w:szCs w:val="32"/>
        </w:rPr>
        <w:t>.</w:t>
      </w:r>
      <w:r w:rsidR="00111332" w:rsidRPr="00A6500E">
        <w:rPr>
          <w:rFonts w:ascii="仿宋_GB2312" w:eastAsia="仿宋_GB2312" w:hint="eastAsia"/>
          <w:sz w:val="32"/>
          <w:szCs w:val="32"/>
        </w:rPr>
        <w:t>12月22日，下发了集团公司周转材料信息台账和废旧物资台账的表格，加强信息平台建设；</w:t>
      </w:r>
    </w:p>
    <w:p w:rsidR="00111332" w:rsidRPr="00A6500E" w:rsidRDefault="00867CC9"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3</w:t>
      </w:r>
      <w:r w:rsidR="000F4C6C">
        <w:rPr>
          <w:rFonts w:ascii="仿宋_GB2312" w:eastAsia="仿宋_GB2312" w:hint="eastAsia"/>
          <w:sz w:val="32"/>
          <w:szCs w:val="32"/>
        </w:rPr>
        <w:t>7</w:t>
      </w:r>
      <w:r>
        <w:rPr>
          <w:rFonts w:ascii="仿宋_GB2312" w:eastAsia="仿宋_GB2312" w:hint="eastAsia"/>
          <w:sz w:val="32"/>
          <w:szCs w:val="32"/>
        </w:rPr>
        <w:t>.</w:t>
      </w:r>
      <w:r w:rsidR="00111332" w:rsidRPr="00A6500E">
        <w:rPr>
          <w:rFonts w:ascii="仿宋_GB2312" w:eastAsia="仿宋_GB2312" w:hint="eastAsia"/>
          <w:sz w:val="32"/>
          <w:szCs w:val="32"/>
        </w:rPr>
        <w:t>12月22日，下发了鲁班网开标流程统计表，完善鲁班网招标采购数据；</w:t>
      </w:r>
    </w:p>
    <w:p w:rsidR="00111332" w:rsidRPr="00A6500E" w:rsidRDefault="00867CC9"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3</w:t>
      </w:r>
      <w:r w:rsidR="000F4C6C">
        <w:rPr>
          <w:rFonts w:ascii="仿宋_GB2312" w:eastAsia="仿宋_GB2312" w:hint="eastAsia"/>
          <w:sz w:val="32"/>
          <w:szCs w:val="32"/>
        </w:rPr>
        <w:t>8</w:t>
      </w:r>
      <w:r>
        <w:rPr>
          <w:rFonts w:ascii="仿宋_GB2312" w:eastAsia="仿宋_GB2312" w:hint="eastAsia"/>
          <w:sz w:val="32"/>
          <w:szCs w:val="32"/>
        </w:rPr>
        <w:t>.</w:t>
      </w:r>
      <w:r w:rsidR="00111332" w:rsidRPr="00A6500E">
        <w:rPr>
          <w:rFonts w:ascii="仿宋_GB2312" w:eastAsia="仿宋_GB2312" w:hint="eastAsia"/>
          <w:sz w:val="32"/>
          <w:szCs w:val="32"/>
        </w:rPr>
        <w:t>12月15日，</w:t>
      </w:r>
      <w:r w:rsidR="00111332" w:rsidRPr="00A6500E">
        <w:rPr>
          <w:rFonts w:ascii="仿宋" w:eastAsia="仿宋" w:hAnsi="仿宋" w:cs="仿宋" w:hint="eastAsia"/>
          <w:sz w:val="32"/>
          <w:szCs w:val="32"/>
        </w:rPr>
        <w:t>按照集团公司公路特级资质信息化检查标</w:t>
      </w:r>
      <w:r w:rsidR="00111332" w:rsidRPr="00A6500E">
        <w:rPr>
          <w:rFonts w:ascii="仿宋" w:eastAsia="仿宋" w:hAnsi="仿宋" w:cs="仿宋" w:hint="eastAsia"/>
          <w:sz w:val="32"/>
          <w:szCs w:val="32"/>
        </w:rPr>
        <w:lastRenderedPageBreak/>
        <w:t>准的通知要求，对项目部录入数据情况进行跟踪、盯控，催促公司和项目部进行数据录入，顺利完成了集团公司公路特级资质信息化现场考核工作；</w:t>
      </w:r>
    </w:p>
    <w:p w:rsidR="00111332" w:rsidRPr="00A6500E" w:rsidRDefault="000F4C6C"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39</w:t>
      </w:r>
      <w:r w:rsidR="00867CC9">
        <w:rPr>
          <w:rFonts w:ascii="仿宋_GB2312" w:eastAsia="仿宋_GB2312" w:hint="eastAsia"/>
          <w:sz w:val="32"/>
          <w:szCs w:val="32"/>
        </w:rPr>
        <w:t>.</w:t>
      </w:r>
      <w:r w:rsidR="00111332" w:rsidRPr="00A6500E">
        <w:rPr>
          <w:rFonts w:ascii="仿宋_GB2312" w:eastAsia="仿宋_GB2312" w:hint="eastAsia"/>
          <w:sz w:val="32"/>
          <w:szCs w:val="32"/>
        </w:rPr>
        <w:t>12月21日，完成物贸公司宪法日宣传活动，编写了专项工作总结，经审批后报送集团法务部；</w:t>
      </w:r>
    </w:p>
    <w:p w:rsidR="00111332" w:rsidRPr="00A6500E" w:rsidRDefault="000F4C6C"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40</w:t>
      </w:r>
      <w:r w:rsidR="00867CC9">
        <w:rPr>
          <w:rFonts w:ascii="仿宋_GB2312" w:eastAsia="仿宋_GB2312" w:hint="eastAsia"/>
          <w:sz w:val="32"/>
          <w:szCs w:val="32"/>
        </w:rPr>
        <w:t>.</w:t>
      </w:r>
      <w:r w:rsidR="00111332" w:rsidRPr="00A6500E">
        <w:rPr>
          <w:rFonts w:ascii="仿宋_GB2312" w:eastAsia="仿宋_GB2312" w:hint="eastAsia"/>
          <w:sz w:val="32"/>
          <w:szCs w:val="32"/>
        </w:rPr>
        <w:t>12月22日，参加集团公司人力资源部组织的丰桥公司项目层级培训课程评审会；</w:t>
      </w:r>
    </w:p>
    <w:p w:rsidR="00111332" w:rsidRPr="00A6500E" w:rsidRDefault="000F4C6C"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41</w:t>
      </w:r>
      <w:r w:rsidR="00867CC9">
        <w:rPr>
          <w:rFonts w:ascii="仿宋_GB2312" w:eastAsia="仿宋_GB2312" w:hint="eastAsia"/>
          <w:sz w:val="32"/>
          <w:szCs w:val="32"/>
        </w:rPr>
        <w:t>.</w:t>
      </w:r>
      <w:r w:rsidR="00111332" w:rsidRPr="00A6500E">
        <w:rPr>
          <w:rFonts w:ascii="仿宋_GB2312" w:eastAsia="仿宋_GB2312" w:hint="eastAsia"/>
          <w:sz w:val="32"/>
          <w:szCs w:val="32"/>
        </w:rPr>
        <w:t>编制2018年1季度生产会讲话稿物资部分；</w:t>
      </w:r>
    </w:p>
    <w:p w:rsidR="00111332" w:rsidRPr="00A6500E" w:rsidRDefault="000F4C6C"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42</w:t>
      </w:r>
      <w:r w:rsidR="00867CC9">
        <w:rPr>
          <w:rFonts w:ascii="仿宋_GB2312" w:eastAsia="仿宋_GB2312" w:hint="eastAsia"/>
          <w:sz w:val="32"/>
          <w:szCs w:val="32"/>
        </w:rPr>
        <w:t>.</w:t>
      </w:r>
      <w:r w:rsidR="00111332" w:rsidRPr="00A6500E">
        <w:rPr>
          <w:rFonts w:ascii="仿宋_GB2312" w:eastAsia="仿宋_GB2312" w:hint="eastAsia"/>
          <w:sz w:val="32"/>
          <w:szCs w:val="32"/>
        </w:rPr>
        <w:t>参加了集团公司组织的对京张项目的安全检查工作；</w:t>
      </w:r>
    </w:p>
    <w:p w:rsidR="00111332" w:rsidRPr="00A6500E" w:rsidRDefault="000F4C6C"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43</w:t>
      </w:r>
      <w:r w:rsidR="00867CC9">
        <w:rPr>
          <w:rFonts w:ascii="仿宋_GB2312" w:eastAsia="仿宋_GB2312" w:hint="eastAsia"/>
          <w:sz w:val="32"/>
          <w:szCs w:val="32"/>
        </w:rPr>
        <w:t>.</w:t>
      </w:r>
      <w:r w:rsidR="00111332" w:rsidRPr="00A6500E">
        <w:rPr>
          <w:rFonts w:ascii="仿宋_GB2312" w:eastAsia="仿宋_GB2312" w:hint="eastAsia"/>
          <w:sz w:val="32"/>
          <w:szCs w:val="32"/>
        </w:rPr>
        <w:t>编制了集团公司周转材料工作方案、砂石料价格调查报告和工作方案；</w:t>
      </w:r>
    </w:p>
    <w:p w:rsidR="00111332" w:rsidRPr="00A6500E" w:rsidRDefault="000F4C6C"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44</w:t>
      </w:r>
      <w:r w:rsidR="00867CC9">
        <w:rPr>
          <w:rFonts w:ascii="仿宋_GB2312" w:eastAsia="仿宋_GB2312" w:hint="eastAsia"/>
          <w:sz w:val="32"/>
          <w:szCs w:val="32"/>
        </w:rPr>
        <w:t>.</w:t>
      </w:r>
      <w:r w:rsidR="00111332" w:rsidRPr="00A6500E">
        <w:rPr>
          <w:rFonts w:ascii="仿宋_GB2312" w:eastAsia="仿宋_GB2312" w:hint="eastAsia"/>
          <w:sz w:val="32"/>
          <w:szCs w:val="32"/>
        </w:rPr>
        <w:t>编写了三届三次职工代表提案的答复经王总签字后报送集团公司企业发展部；</w:t>
      </w:r>
    </w:p>
    <w:p w:rsidR="00111332" w:rsidRPr="00A6500E" w:rsidRDefault="000F4C6C"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45</w:t>
      </w:r>
      <w:r w:rsidR="00867CC9">
        <w:rPr>
          <w:rFonts w:ascii="仿宋_GB2312" w:eastAsia="仿宋_GB2312" w:hint="eastAsia"/>
          <w:sz w:val="32"/>
          <w:szCs w:val="32"/>
        </w:rPr>
        <w:t>.</w:t>
      </w:r>
      <w:r w:rsidR="00111332" w:rsidRPr="00A6500E">
        <w:rPr>
          <w:rFonts w:ascii="仿宋_GB2312" w:eastAsia="仿宋_GB2312" w:hint="eastAsia"/>
          <w:sz w:val="32"/>
          <w:szCs w:val="32"/>
        </w:rPr>
        <w:t>编写了2018年度物资系统培训需求计划经王总签字后报送集团公司人力资源部；</w:t>
      </w:r>
    </w:p>
    <w:p w:rsidR="00111332" w:rsidRDefault="000F4C6C"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46</w:t>
      </w:r>
      <w:r w:rsidR="00867CC9">
        <w:rPr>
          <w:rFonts w:ascii="仿宋_GB2312" w:eastAsia="仿宋_GB2312" w:hint="eastAsia"/>
          <w:sz w:val="32"/>
          <w:szCs w:val="32"/>
        </w:rPr>
        <w:t>.</w:t>
      </w:r>
      <w:r w:rsidR="00111332" w:rsidRPr="00A6500E">
        <w:rPr>
          <w:rFonts w:ascii="仿宋_GB2312" w:eastAsia="仿宋_GB2312" w:hint="eastAsia"/>
          <w:sz w:val="32"/>
          <w:szCs w:val="32"/>
        </w:rPr>
        <w:t>12月19日，与郭总到丰台站改指挥部组织参建公司、项目部物资部长和主管召开了钢材、混凝土供应协商会，要求参建项目部抓紧时间提报物资需用计划；</w:t>
      </w:r>
    </w:p>
    <w:p w:rsidR="007A3A99" w:rsidRDefault="007A3A99" w:rsidP="007A3A99">
      <w:pPr>
        <w:spacing w:line="540" w:lineRule="exact"/>
        <w:ind w:firstLineChars="221" w:firstLine="707"/>
        <w:rPr>
          <w:rFonts w:ascii="仿宋_GB2312" w:eastAsia="仿宋_GB2312"/>
          <w:sz w:val="32"/>
          <w:szCs w:val="32"/>
        </w:rPr>
      </w:pPr>
      <w:r>
        <w:rPr>
          <w:rFonts w:ascii="仿宋_GB2312" w:eastAsia="仿宋_GB2312" w:hint="eastAsia"/>
          <w:sz w:val="32"/>
          <w:szCs w:val="32"/>
        </w:rPr>
        <w:t>47.12月29日，正式下发了集团公司物资管理办法、物资成本管理办法、物资集采供应管理办法、周转材料管理办法、废旧物资管理办法、物资仓储管理办法、供应商管理办法、钢轨实施细则、石化产品实施细则、 物资采购评审专家劳务报酬支付标准等10份文件，有力的指导全局的物资工作，实现物资工作</w:t>
      </w:r>
      <w:r>
        <w:rPr>
          <w:rFonts w:ascii="仿宋_GB2312" w:eastAsia="仿宋_GB2312" w:hint="eastAsia"/>
          <w:sz w:val="32"/>
          <w:szCs w:val="32"/>
        </w:rPr>
        <w:lastRenderedPageBreak/>
        <w:t>的规范化、集约化、标准化、信息化。</w:t>
      </w:r>
    </w:p>
    <w:p w:rsidR="007A3A99" w:rsidRDefault="007A3A99" w:rsidP="007A3A99">
      <w:pPr>
        <w:spacing w:line="540" w:lineRule="exact"/>
        <w:ind w:firstLineChars="221" w:firstLine="707"/>
        <w:rPr>
          <w:rFonts w:ascii="仿宋_GB2312" w:eastAsia="仿宋_GB2312"/>
          <w:sz w:val="32"/>
          <w:szCs w:val="32"/>
        </w:rPr>
      </w:pPr>
      <w:r>
        <w:rPr>
          <w:rFonts w:ascii="仿宋_GB2312" w:eastAsia="仿宋_GB2312" w:hint="eastAsia"/>
          <w:sz w:val="32"/>
          <w:szCs w:val="32"/>
        </w:rPr>
        <w:t>48.12月29日，发布了阳安铁路、商合杭铁路、太原西南环铁路的钢绞线、水泥等6份调价通知，服务公司。</w:t>
      </w:r>
    </w:p>
    <w:p w:rsidR="007A3A99" w:rsidRPr="00FC54D6" w:rsidRDefault="007A3A99" w:rsidP="007A3A99">
      <w:pPr>
        <w:spacing w:line="540" w:lineRule="exact"/>
        <w:ind w:firstLineChars="221" w:firstLine="707"/>
        <w:rPr>
          <w:rFonts w:ascii="仿宋_GB2312" w:eastAsia="仿宋_GB2312"/>
          <w:sz w:val="32"/>
          <w:szCs w:val="32"/>
        </w:rPr>
      </w:pPr>
      <w:r>
        <w:rPr>
          <w:rFonts w:ascii="仿宋_GB2312" w:eastAsia="仿宋_GB2312" w:hint="eastAsia"/>
          <w:sz w:val="32"/>
          <w:szCs w:val="32"/>
        </w:rPr>
        <w:t>49.12月29日，下发了召开2018年全局物资工作会议的准备通知，要求各单位物资部长为工作会议做好准备。</w:t>
      </w:r>
    </w:p>
    <w:p w:rsidR="007A3A99" w:rsidRPr="00A6500E" w:rsidRDefault="007A3A99"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50.12月29日，转发了股份公司《关于发布2018年第1期柴油战略采购供应定价规则的通知》。</w:t>
      </w:r>
    </w:p>
    <w:p w:rsidR="00111332" w:rsidRPr="00A6500E" w:rsidRDefault="007A3A99" w:rsidP="00111332">
      <w:pPr>
        <w:spacing w:line="540" w:lineRule="exact"/>
        <w:ind w:firstLineChars="221" w:firstLine="707"/>
        <w:rPr>
          <w:rFonts w:ascii="仿宋_GB2312" w:eastAsia="仿宋_GB2312"/>
          <w:sz w:val="32"/>
          <w:szCs w:val="32"/>
        </w:rPr>
      </w:pPr>
      <w:r>
        <w:rPr>
          <w:rFonts w:ascii="仿宋_GB2312" w:eastAsia="仿宋_GB2312" w:hint="eastAsia"/>
          <w:sz w:val="32"/>
          <w:szCs w:val="32"/>
        </w:rPr>
        <w:t>51</w:t>
      </w:r>
      <w:r w:rsidR="00867CC9">
        <w:rPr>
          <w:rFonts w:ascii="仿宋_GB2312" w:eastAsia="仿宋_GB2312" w:hint="eastAsia"/>
          <w:sz w:val="32"/>
          <w:szCs w:val="32"/>
        </w:rPr>
        <w:t>.</w:t>
      </w:r>
      <w:r w:rsidR="00111332" w:rsidRPr="00A6500E">
        <w:rPr>
          <w:rFonts w:ascii="仿宋_GB2312" w:eastAsia="仿宋_GB2312" w:hint="eastAsia"/>
          <w:sz w:val="32"/>
          <w:szCs w:val="32"/>
        </w:rPr>
        <w:t>完成每日物资供应动态日报、每日主要城市钢材水泥价格动态日报；</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502677723"/>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111332" w:rsidRPr="00A6500E" w:rsidRDefault="00111332" w:rsidP="00111332">
      <w:pPr>
        <w:spacing w:line="560" w:lineRule="exact"/>
        <w:ind w:firstLineChars="221" w:firstLine="707"/>
        <w:rPr>
          <w:rFonts w:ascii="仿宋_GB2312" w:eastAsia="仿宋_GB2312" w:hAnsi="Calibri"/>
          <w:sz w:val="32"/>
          <w:szCs w:val="32"/>
        </w:rPr>
      </w:pPr>
      <w:r w:rsidRPr="00A6500E">
        <w:rPr>
          <w:rFonts w:ascii="仿宋_GB2312" w:eastAsia="仿宋_GB2312" w:hAnsi="Calibri" w:hint="eastAsia"/>
          <w:sz w:val="32"/>
          <w:szCs w:val="32"/>
        </w:rPr>
        <w:t>1.继续紧盯回款</w:t>
      </w:r>
      <w:r w:rsidRPr="00A6500E">
        <w:rPr>
          <w:rFonts w:ascii="仿宋_GB2312" w:eastAsia="仿宋_GB2312" w:hint="eastAsia"/>
          <w:sz w:val="32"/>
          <w:szCs w:val="32"/>
        </w:rPr>
        <w:t>，努力完成本月清欠目标</w:t>
      </w:r>
      <w:r w:rsidRPr="00A6500E">
        <w:rPr>
          <w:rFonts w:ascii="仿宋_GB2312" w:eastAsia="仿宋_GB2312" w:hAnsi="Calibri" w:hint="eastAsia"/>
          <w:sz w:val="32"/>
          <w:szCs w:val="32"/>
        </w:rPr>
        <w:t>；</w:t>
      </w:r>
    </w:p>
    <w:p w:rsidR="00111332" w:rsidRPr="00A6500E" w:rsidRDefault="00111332" w:rsidP="00111332">
      <w:pPr>
        <w:spacing w:line="560" w:lineRule="exact"/>
        <w:ind w:firstLineChars="221" w:firstLine="707"/>
        <w:rPr>
          <w:rFonts w:ascii="仿宋_GB2312" w:eastAsia="仿宋_GB2312" w:hAnsi="Calibri"/>
          <w:sz w:val="32"/>
          <w:szCs w:val="32"/>
        </w:rPr>
      </w:pPr>
      <w:r w:rsidRPr="00A6500E">
        <w:rPr>
          <w:rFonts w:ascii="仿宋_GB2312" w:eastAsia="仿宋_GB2312" w:hAnsi="Calibri" w:hint="eastAsia"/>
          <w:sz w:val="32"/>
          <w:szCs w:val="32"/>
        </w:rPr>
        <w:t>2.落实</w:t>
      </w:r>
      <w:r w:rsidRPr="00A6500E">
        <w:rPr>
          <w:rFonts w:ascii="仿宋_GB2312" w:eastAsia="仿宋_GB2312" w:hint="eastAsia"/>
          <w:sz w:val="32"/>
          <w:szCs w:val="32"/>
        </w:rPr>
        <w:t>北京华永兴盛公司增值税发票事项</w:t>
      </w:r>
      <w:r w:rsidRPr="00A6500E">
        <w:rPr>
          <w:rFonts w:ascii="仿宋_GB2312" w:eastAsia="仿宋_GB2312" w:hAnsi="Calibri" w:hint="eastAsia"/>
          <w:sz w:val="32"/>
          <w:szCs w:val="32"/>
        </w:rPr>
        <w:t>；</w:t>
      </w:r>
    </w:p>
    <w:p w:rsidR="00111332" w:rsidRPr="00A6500E" w:rsidRDefault="00111332" w:rsidP="00111332">
      <w:pPr>
        <w:spacing w:line="560" w:lineRule="exact"/>
        <w:ind w:firstLineChars="221" w:firstLine="707"/>
        <w:rPr>
          <w:rFonts w:ascii="仿宋_GB2312" w:eastAsia="仿宋_GB2312" w:hAnsi="Calibri"/>
          <w:sz w:val="32"/>
          <w:szCs w:val="32"/>
        </w:rPr>
      </w:pPr>
      <w:r w:rsidRPr="00A6500E">
        <w:rPr>
          <w:rFonts w:ascii="仿宋_GB2312" w:eastAsia="仿宋_GB2312" w:hAnsi="Calibri" w:hint="eastAsia"/>
          <w:sz w:val="32"/>
          <w:szCs w:val="32"/>
        </w:rPr>
        <w:t>3.物资部继续盯控各工程项目的物资集采供应工作，积极协调，减少物资供应影响，确保全局各工程项目在近期大环境下保持施工生产继续进行；</w:t>
      </w:r>
    </w:p>
    <w:p w:rsidR="00111332" w:rsidRPr="00A6500E" w:rsidRDefault="00111332" w:rsidP="00111332">
      <w:pPr>
        <w:spacing w:line="560" w:lineRule="exact"/>
        <w:ind w:firstLineChars="221" w:firstLine="707"/>
        <w:rPr>
          <w:rFonts w:ascii="仿宋_GB2312" w:eastAsia="仿宋_GB2312" w:hAnsi="Calibri"/>
          <w:sz w:val="32"/>
          <w:szCs w:val="32"/>
        </w:rPr>
      </w:pPr>
      <w:r w:rsidRPr="00A6500E">
        <w:rPr>
          <w:rFonts w:ascii="仿宋_GB2312" w:eastAsia="仿宋_GB2312" w:hAnsi="Calibri" w:hint="eastAsia"/>
          <w:sz w:val="32"/>
          <w:szCs w:val="32"/>
        </w:rPr>
        <w:t>4.进行10个管理办法的评审与发文；</w:t>
      </w:r>
    </w:p>
    <w:p w:rsidR="00111332" w:rsidRPr="00A6500E" w:rsidRDefault="00111332" w:rsidP="00111332">
      <w:pPr>
        <w:spacing w:line="560" w:lineRule="exact"/>
        <w:ind w:firstLineChars="200" w:firstLine="640"/>
        <w:rPr>
          <w:rFonts w:ascii="仿宋_GB2312" w:eastAsia="仿宋_GB2312" w:hAnsi="Calibri"/>
          <w:sz w:val="32"/>
          <w:szCs w:val="32"/>
        </w:rPr>
      </w:pPr>
      <w:r w:rsidRPr="00A6500E">
        <w:rPr>
          <w:rFonts w:ascii="仿宋_GB2312" w:eastAsia="仿宋_GB2312" w:hAnsi="Calibri" w:hint="eastAsia"/>
          <w:sz w:val="32"/>
          <w:szCs w:val="32"/>
        </w:rPr>
        <w:t>5.完成对各单位的四季度、年度考核评分；</w:t>
      </w:r>
    </w:p>
    <w:p w:rsidR="00111332" w:rsidRPr="00A6500E" w:rsidRDefault="00111332" w:rsidP="00111332">
      <w:pPr>
        <w:spacing w:line="560" w:lineRule="exact"/>
        <w:ind w:firstLineChars="200" w:firstLine="640"/>
        <w:rPr>
          <w:rFonts w:ascii="仿宋_GB2312" w:eastAsia="仿宋_GB2312" w:hAnsi="Calibri"/>
          <w:sz w:val="32"/>
          <w:szCs w:val="32"/>
        </w:rPr>
      </w:pPr>
      <w:r w:rsidRPr="00A6500E">
        <w:rPr>
          <w:rFonts w:ascii="仿宋_GB2312" w:eastAsia="仿宋_GB2312" w:hAnsi="Calibri" w:hint="eastAsia"/>
          <w:sz w:val="32"/>
          <w:szCs w:val="32"/>
        </w:rPr>
        <w:t>6.完成集团公司企业年度工作报告物资部分的编写；</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02677724"/>
      <w:r w:rsidRPr="000E63AD">
        <w:rPr>
          <w:rFonts w:ascii="黑体" w:eastAsia="黑体" w:hAnsi="宋体" w:hint="eastAsia"/>
          <w:color w:val="0D0D0D"/>
          <w:sz w:val="32"/>
          <w:szCs w:val="32"/>
        </w:rPr>
        <w:t>三、子分公司</w:t>
      </w:r>
      <w:r w:rsidR="00F8408C">
        <w:rPr>
          <w:rFonts w:ascii="黑体" w:eastAsia="黑体" w:hAnsi="宋体" w:hint="eastAsia"/>
          <w:color w:val="0D0D0D"/>
          <w:sz w:val="32"/>
          <w:szCs w:val="32"/>
        </w:rPr>
        <w:t>1</w:t>
      </w:r>
      <w:r w:rsidR="00422450">
        <w:rPr>
          <w:rFonts w:ascii="黑体" w:eastAsia="黑体" w:hAnsi="宋体" w:hint="eastAsia"/>
          <w:color w:val="0D0D0D"/>
          <w:sz w:val="32"/>
          <w:szCs w:val="32"/>
        </w:rPr>
        <w:t>2</w:t>
      </w:r>
      <w:r w:rsidRPr="000E63AD">
        <w:rPr>
          <w:rFonts w:ascii="黑体" w:eastAsia="黑体" w:hAnsi="宋体" w:hint="eastAsia"/>
          <w:color w:val="0D0D0D"/>
          <w:sz w:val="32"/>
          <w:szCs w:val="32"/>
        </w:rPr>
        <w:t>月物资主要工作</w:t>
      </w:r>
      <w:bookmarkEnd w:id="7"/>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1C2EB3" w:rsidRPr="00667EF7" w:rsidRDefault="001C2EB3" w:rsidP="00667EF7">
      <w:pPr>
        <w:spacing w:line="560" w:lineRule="exact"/>
        <w:ind w:firstLineChars="221" w:firstLine="707"/>
        <w:rPr>
          <w:rFonts w:ascii="仿宋_GB2312" w:eastAsia="仿宋_GB2312" w:hAnsi="Calibri"/>
          <w:sz w:val="32"/>
          <w:szCs w:val="32"/>
        </w:rPr>
      </w:pP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sidRPr="00667EF7">
        <w:rPr>
          <w:rFonts w:ascii="仿宋_GB2312" w:eastAsia="仿宋_GB2312" w:hAnsi="Calibri" w:hint="eastAsia"/>
          <w:sz w:val="32"/>
          <w:szCs w:val="32"/>
        </w:rPr>
        <w:t>1.参加财务共享中心相关知识学习。</w:t>
      </w:r>
    </w:p>
    <w:p w:rsidR="001C2EB3" w:rsidRPr="00667EF7" w:rsidRDefault="001C2EB3"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2.</w:t>
      </w:r>
      <w:r w:rsidRPr="00667EF7">
        <w:rPr>
          <w:rFonts w:ascii="仿宋_GB2312" w:eastAsia="仿宋_GB2312" w:hAnsi="Calibri"/>
          <w:sz w:val="32"/>
          <w:szCs w:val="32"/>
        </w:rPr>
        <w:t>完成2017年外审审查工作。</w:t>
      </w:r>
    </w:p>
    <w:p w:rsidR="001C2EB3" w:rsidRPr="00667EF7" w:rsidRDefault="001C2EB3"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3.</w:t>
      </w:r>
      <w:r w:rsidRPr="00667EF7">
        <w:rPr>
          <w:rFonts w:ascii="仿宋_GB2312" w:eastAsia="仿宋_GB2312" w:hAnsi="Calibri"/>
          <w:sz w:val="32"/>
          <w:szCs w:val="32"/>
        </w:rPr>
        <w:t>完成公司物资管理部责任矩阵编制工作。</w:t>
      </w:r>
    </w:p>
    <w:p w:rsidR="001C2EB3" w:rsidRPr="00667EF7" w:rsidRDefault="001C2EB3"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lastRenderedPageBreak/>
        <w:t>4.完成集团公司要求2014年以来公开采购资料排查统计上报工作。</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1C2EB3" w:rsidRPr="00667EF7">
        <w:rPr>
          <w:rFonts w:ascii="仿宋_GB2312" w:eastAsia="仿宋_GB2312" w:hAnsi="Calibri" w:hint="eastAsia"/>
          <w:sz w:val="32"/>
          <w:szCs w:val="32"/>
        </w:rPr>
        <w:t>完成集团要求的2014-2Ol7年周转材料统计上报工作。</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1C2EB3" w:rsidRPr="00667EF7">
        <w:rPr>
          <w:rFonts w:ascii="仿宋_GB2312" w:eastAsia="仿宋_GB2312" w:hAnsi="Calibri" w:hint="eastAsia"/>
          <w:sz w:val="32"/>
          <w:szCs w:val="32"/>
        </w:rPr>
        <w:t>完成张唐工程存放于昌平基地的剩余积压钢模板处理二次竞拍会。</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001C2EB3" w:rsidRPr="00667EF7">
        <w:rPr>
          <w:rFonts w:ascii="仿宋_GB2312" w:eastAsia="仿宋_GB2312" w:hAnsi="Calibri" w:hint="eastAsia"/>
          <w:sz w:val="32"/>
          <w:szCs w:val="32"/>
        </w:rPr>
        <w:t>完成物资管理部2017年工作总结。</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001C2EB3" w:rsidRPr="00667EF7">
        <w:rPr>
          <w:rFonts w:ascii="仿宋_GB2312" w:eastAsia="仿宋_GB2312" w:hAnsi="Calibri" w:hint="eastAsia"/>
          <w:sz w:val="32"/>
          <w:szCs w:val="32"/>
        </w:rPr>
        <w:t>参加公司成本合同部组织的河西支线工程合同成本分劈会。完成蒙华工程隧道队伍物资消耗成本核算工作。</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9.</w:t>
      </w:r>
      <w:r w:rsidR="001C2EB3" w:rsidRPr="00667EF7">
        <w:rPr>
          <w:rFonts w:ascii="仿宋_GB2312" w:eastAsia="仿宋_GB2312" w:hAnsi="Calibri"/>
          <w:sz w:val="32"/>
          <w:szCs w:val="32"/>
        </w:rPr>
        <w:t>编制</w:t>
      </w:r>
      <w:r w:rsidR="001C2EB3" w:rsidRPr="00667EF7">
        <w:rPr>
          <w:rFonts w:ascii="仿宋_GB2312" w:eastAsia="仿宋_GB2312" w:hAnsi="Calibri" w:hint="eastAsia"/>
          <w:sz w:val="32"/>
          <w:szCs w:val="32"/>
        </w:rPr>
        <w:t>报送</w:t>
      </w:r>
      <w:r w:rsidR="001C2EB3" w:rsidRPr="00667EF7">
        <w:rPr>
          <w:rFonts w:ascii="仿宋_GB2312" w:eastAsia="仿宋_GB2312" w:hAnsi="Calibri"/>
          <w:sz w:val="32"/>
          <w:szCs w:val="32"/>
        </w:rPr>
        <w:t>2018年物资系统培训计划。</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w:t>
      </w:r>
      <w:r w:rsidR="001C2EB3" w:rsidRPr="00667EF7">
        <w:rPr>
          <w:rFonts w:ascii="仿宋_GB2312" w:eastAsia="仿宋_GB2312" w:hAnsi="Calibri" w:hint="eastAsia"/>
          <w:sz w:val="32"/>
          <w:szCs w:val="32"/>
        </w:rPr>
        <w:t>收集上报11月份物资“双超”统计报表，组织公司“双超”整治小组召开双超整治工作总结会。</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w:t>
      </w:r>
      <w:r w:rsidR="001C2EB3" w:rsidRPr="00667EF7">
        <w:rPr>
          <w:rFonts w:ascii="仿宋_GB2312" w:eastAsia="仿宋_GB2312" w:hAnsi="Calibri" w:hint="eastAsia"/>
          <w:sz w:val="32"/>
          <w:szCs w:val="32"/>
        </w:rPr>
        <w:t>根据集团公司申请公路特级资质审核管理要求，督办项目部物资系统完成信息化内容集中录入工作。</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12.</w:t>
      </w:r>
      <w:r w:rsidR="001C2EB3" w:rsidRPr="00667EF7">
        <w:rPr>
          <w:rFonts w:ascii="仿宋_GB2312" w:eastAsia="仿宋_GB2312" w:hAnsi="Calibri" w:hint="eastAsia"/>
          <w:sz w:val="32"/>
          <w:szCs w:val="32"/>
        </w:rPr>
        <w:t>收集上报集团公司重点关注的公司“双超”整治不利项目部的约谈资料。组织召开对</w:t>
      </w:r>
      <w:r w:rsidR="001C2EB3" w:rsidRPr="00667EF7">
        <w:rPr>
          <w:rFonts w:ascii="仿宋_GB2312" w:eastAsia="仿宋_GB2312" w:hAnsi="Calibri"/>
          <w:sz w:val="32"/>
          <w:szCs w:val="32"/>
        </w:rPr>
        <w:t>”</w:t>
      </w:r>
      <w:r w:rsidR="001C2EB3" w:rsidRPr="00667EF7">
        <w:rPr>
          <w:rFonts w:ascii="仿宋_GB2312" w:eastAsia="仿宋_GB2312" w:hAnsi="Calibri" w:hint="eastAsia"/>
          <w:sz w:val="32"/>
          <w:szCs w:val="32"/>
        </w:rPr>
        <w:t>双超</w:t>
      </w:r>
      <w:r w:rsidR="001C2EB3" w:rsidRPr="00667EF7">
        <w:rPr>
          <w:rFonts w:ascii="仿宋_GB2312" w:eastAsia="仿宋_GB2312" w:hAnsi="Calibri"/>
          <w:sz w:val="32"/>
          <w:szCs w:val="32"/>
        </w:rPr>
        <w:t>”</w:t>
      </w:r>
      <w:r w:rsidR="001C2EB3" w:rsidRPr="00667EF7">
        <w:rPr>
          <w:rFonts w:ascii="仿宋_GB2312" w:eastAsia="仿宋_GB2312" w:hAnsi="Calibri" w:hint="eastAsia"/>
          <w:sz w:val="32"/>
          <w:szCs w:val="32"/>
        </w:rPr>
        <w:t>整治开展不利项目部公司进行约谈工作会议。</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13.</w:t>
      </w:r>
      <w:r w:rsidR="001C2EB3" w:rsidRPr="00667EF7">
        <w:rPr>
          <w:rFonts w:ascii="仿宋_GB2312" w:eastAsia="仿宋_GB2312" w:hAnsi="Calibri" w:hint="eastAsia"/>
          <w:sz w:val="32"/>
          <w:szCs w:val="32"/>
        </w:rPr>
        <w:t>参加工程部组织的福厦工程施组方案评审会。</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14.</w:t>
      </w:r>
      <w:r w:rsidR="001C2EB3" w:rsidRPr="00667EF7">
        <w:rPr>
          <w:rFonts w:ascii="仿宋_GB2312" w:eastAsia="仿宋_GB2312" w:hAnsi="Calibri" w:hint="eastAsia"/>
          <w:sz w:val="32"/>
          <w:szCs w:val="32"/>
        </w:rPr>
        <w:t>参加成本合同部组织的福厦工程劳务招标会。</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15.</w:t>
      </w:r>
      <w:r w:rsidR="001C2EB3" w:rsidRPr="00667EF7">
        <w:rPr>
          <w:rFonts w:ascii="仿宋_GB2312" w:eastAsia="仿宋_GB2312" w:hAnsi="Calibri" w:hint="eastAsia"/>
          <w:sz w:val="32"/>
          <w:szCs w:val="32"/>
        </w:rPr>
        <w:t>集中统计上报集团公司企业年度工作报告物资五张</w:t>
      </w:r>
      <w:bookmarkStart w:id="24" w:name="_GoBack"/>
      <w:bookmarkEnd w:id="24"/>
      <w:r w:rsidR="001C2EB3" w:rsidRPr="00667EF7">
        <w:rPr>
          <w:rFonts w:ascii="仿宋_GB2312" w:eastAsia="仿宋_GB2312" w:hAnsi="Calibri" w:hint="eastAsia"/>
          <w:sz w:val="32"/>
          <w:szCs w:val="32"/>
        </w:rPr>
        <w:t>报表。</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16.</w:t>
      </w:r>
      <w:r w:rsidR="001C2EB3" w:rsidRPr="00667EF7">
        <w:rPr>
          <w:rFonts w:ascii="仿宋_GB2312" w:eastAsia="仿宋_GB2312" w:hAnsi="Calibri" w:hint="eastAsia"/>
          <w:sz w:val="32"/>
          <w:szCs w:val="32"/>
        </w:rPr>
        <w:t>调查新机场综合管廊工程周边混凝土搅拌站分部情况。完成西站南路南延混凝土、新机场综合管廊混凝土挂网、售标、</w:t>
      </w:r>
      <w:r w:rsidR="001C2EB3" w:rsidRPr="00667EF7">
        <w:rPr>
          <w:rFonts w:ascii="仿宋_GB2312" w:eastAsia="仿宋_GB2312" w:hAnsi="Calibri" w:hint="eastAsia"/>
          <w:sz w:val="32"/>
          <w:szCs w:val="32"/>
        </w:rPr>
        <w:lastRenderedPageBreak/>
        <w:t>开标工作。完成西站南路南延工程钢材二次挂网。</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17.</w:t>
      </w:r>
      <w:r w:rsidR="001C2EB3" w:rsidRPr="00667EF7">
        <w:rPr>
          <w:rFonts w:ascii="仿宋_GB2312" w:eastAsia="仿宋_GB2312" w:hAnsi="Calibri" w:hint="eastAsia"/>
          <w:sz w:val="32"/>
          <w:szCs w:val="32"/>
        </w:rPr>
        <w:t>完成与混凝土厂家对账。整理搅拌站保理手续。</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18.</w:t>
      </w:r>
      <w:r w:rsidR="001C2EB3" w:rsidRPr="00667EF7">
        <w:rPr>
          <w:rFonts w:ascii="仿宋_GB2312" w:eastAsia="仿宋_GB2312" w:hAnsi="Calibri" w:hint="eastAsia"/>
          <w:sz w:val="32"/>
          <w:szCs w:val="32"/>
        </w:rPr>
        <w:t>完成平天高速公路工程混凝土原材、石灰、支座网上评标工作。完成平天高速工程墩柱模板的编标及挂网工作。完成平天高速公路工程锚具开标，粉煤灰谈判工作。完成平天高速公路工程石灰、碎石，河西支线混凝土二次挂网工作。完成平天公路工程周转料开标定标工作。</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19.</w:t>
      </w:r>
      <w:r w:rsidR="001C2EB3" w:rsidRPr="00667EF7">
        <w:rPr>
          <w:rFonts w:ascii="仿宋_GB2312" w:eastAsia="仿宋_GB2312" w:hAnsi="Calibri" w:hint="eastAsia"/>
          <w:sz w:val="32"/>
          <w:szCs w:val="32"/>
        </w:rPr>
        <w:t>完成京张铁路工程电缆槽、盖板、压浆料网上评标工作。重点调协调京张项目部搅拌站生产及商混站供应的工作。完成京张铁路工程工字钢二次挂网。督办京张铁路工程栈桥，台车生产及安装进度，尽快拼装。</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20.</w:t>
      </w:r>
      <w:r w:rsidR="001C2EB3" w:rsidRPr="00667EF7">
        <w:rPr>
          <w:rFonts w:ascii="仿宋_GB2312" w:eastAsia="仿宋_GB2312" w:hAnsi="Calibri" w:hint="eastAsia"/>
          <w:sz w:val="32"/>
          <w:szCs w:val="32"/>
        </w:rPr>
        <w:t>完成蒙华铁路工程砂石料二次招标公告挂网工作、售标、开标工作。</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21.</w:t>
      </w:r>
      <w:r w:rsidR="001C2EB3" w:rsidRPr="00667EF7">
        <w:rPr>
          <w:rFonts w:ascii="仿宋_GB2312" w:eastAsia="仿宋_GB2312" w:hAnsi="Calibri"/>
          <w:sz w:val="32"/>
          <w:szCs w:val="32"/>
        </w:rPr>
        <w:t>完成S1S5市郊线工程线上配件招标评标和挂网公示。完成S1市郊线工程钢轨、道岔、和岔枕及配件的供应工作。完成S</w:t>
      </w:r>
      <w:r w:rsidR="001C2EB3" w:rsidRPr="00667EF7">
        <w:rPr>
          <w:rFonts w:ascii="仿宋_GB2312" w:eastAsia="仿宋_GB2312" w:hAnsi="Calibri" w:hint="eastAsia"/>
          <w:sz w:val="32"/>
          <w:szCs w:val="32"/>
        </w:rPr>
        <w:t>5</w:t>
      </w:r>
      <w:r w:rsidR="001C2EB3" w:rsidRPr="00667EF7">
        <w:rPr>
          <w:rFonts w:ascii="仿宋_GB2312" w:eastAsia="仿宋_GB2312" w:hAnsi="Calibri"/>
          <w:sz w:val="32"/>
          <w:szCs w:val="32"/>
        </w:rPr>
        <w:t>市郊线工程钢轨、道岔和岔枕及配件的供应工作</w:t>
      </w:r>
      <w:r w:rsidR="001C2EB3" w:rsidRPr="00667EF7">
        <w:rPr>
          <w:rFonts w:ascii="仿宋_GB2312" w:eastAsia="仿宋_GB2312" w:hAnsi="Calibri" w:hint="eastAsia"/>
          <w:sz w:val="32"/>
          <w:szCs w:val="32"/>
        </w:rPr>
        <w:t>，</w:t>
      </w:r>
      <w:r w:rsidR="001C2EB3" w:rsidRPr="00667EF7">
        <w:rPr>
          <w:rFonts w:ascii="仿宋_GB2312" w:eastAsia="仿宋_GB2312" w:hAnsi="Calibri"/>
          <w:sz w:val="32"/>
          <w:szCs w:val="32"/>
        </w:rPr>
        <w:t>组织协调S5线钢轨及道岔进场。</w:t>
      </w:r>
      <w:r w:rsidR="001C2EB3" w:rsidRPr="00667EF7">
        <w:rPr>
          <w:rFonts w:ascii="仿宋_GB2312" w:eastAsia="仿宋_GB2312" w:hAnsi="Calibri" w:hint="eastAsia"/>
          <w:sz w:val="32"/>
          <w:szCs w:val="32"/>
        </w:rPr>
        <w:t>协调市郊S1工程混凝土供应工作。盯控s1，S5的混凝土和京张工程的隧道台车等重点物资供应工作。协调市郊S1工程物资供应。</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22.</w:t>
      </w:r>
      <w:r w:rsidR="001C2EB3" w:rsidRPr="00667EF7">
        <w:rPr>
          <w:rFonts w:ascii="仿宋_GB2312" w:eastAsia="仿宋_GB2312" w:hAnsi="Calibri" w:hint="eastAsia"/>
          <w:sz w:val="32"/>
          <w:szCs w:val="32"/>
        </w:rPr>
        <w:t>完成延崇高速公路工程钢材应急采购合同的签订；完成延庆阜康路工程钢材采购合同的签订；完成九景衢铁路工程基站空调合同的签订。协调延崇高速公路工程、阜康路工程钢材供应。</w:t>
      </w:r>
      <w:r w:rsidR="001C2EB3" w:rsidRPr="00667EF7">
        <w:rPr>
          <w:rFonts w:ascii="仿宋_GB2312" w:eastAsia="仿宋_GB2312" w:hAnsi="Calibri" w:hint="eastAsia"/>
          <w:sz w:val="32"/>
          <w:szCs w:val="32"/>
        </w:rPr>
        <w:lastRenderedPageBreak/>
        <w:t>完成延崇高速公路工程钢结构市场调查。</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23.</w:t>
      </w:r>
      <w:r w:rsidR="001C2EB3" w:rsidRPr="00667EF7">
        <w:rPr>
          <w:rFonts w:ascii="仿宋_GB2312" w:eastAsia="仿宋_GB2312" w:hAnsi="Calibri" w:hint="eastAsia"/>
          <w:sz w:val="32"/>
          <w:szCs w:val="32"/>
        </w:rPr>
        <w:t>完成福厦工程钢筋加工厂、搅拌站料棚商城挂网采购。</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24.</w:t>
      </w:r>
      <w:r w:rsidR="001C2EB3" w:rsidRPr="00667EF7">
        <w:rPr>
          <w:rFonts w:ascii="仿宋_GB2312" w:eastAsia="仿宋_GB2312" w:hAnsi="Calibri" w:hint="eastAsia"/>
          <w:sz w:val="32"/>
          <w:szCs w:val="32"/>
        </w:rPr>
        <w:t>协调对局物贸打折付款事宜，积极应对协调供应商追债。</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25.</w:t>
      </w:r>
      <w:r w:rsidR="001C2EB3" w:rsidRPr="00667EF7">
        <w:rPr>
          <w:rFonts w:ascii="仿宋_GB2312" w:eastAsia="仿宋_GB2312" w:hAnsi="Calibri" w:hint="eastAsia"/>
          <w:sz w:val="32"/>
          <w:szCs w:val="32"/>
        </w:rPr>
        <w:t>协调办理集团公司物资工贸公司承兑办理工作，完成与局物贸公司打折优惠374万的服务合同手续。</w:t>
      </w:r>
    </w:p>
    <w:p w:rsidR="001C2EB3" w:rsidRPr="00667EF7" w:rsidRDefault="00667EF7" w:rsidP="00667EF7">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26.</w:t>
      </w:r>
      <w:r w:rsidR="001C2EB3" w:rsidRPr="00667EF7">
        <w:rPr>
          <w:rFonts w:ascii="仿宋_GB2312" w:eastAsia="仿宋_GB2312" w:hAnsi="Calibri" w:hint="eastAsia"/>
          <w:sz w:val="32"/>
          <w:szCs w:val="32"/>
        </w:rPr>
        <w:t>协调唐山二环路工程锚垫板供应问题。</w:t>
      </w:r>
    </w:p>
    <w:p w:rsidR="00703682" w:rsidRDefault="00703682" w:rsidP="001C2EB3">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111332" w:rsidRPr="00667EF7" w:rsidRDefault="00111332" w:rsidP="00667EF7">
      <w:pPr>
        <w:spacing w:line="560" w:lineRule="exact"/>
        <w:ind w:firstLineChars="221" w:firstLine="707"/>
        <w:rPr>
          <w:rFonts w:ascii="仿宋_GB2312" w:eastAsia="仿宋_GB2312" w:hAnsi="Calibri"/>
          <w:sz w:val="32"/>
          <w:szCs w:val="32"/>
        </w:rPr>
      </w:pPr>
      <w:bookmarkStart w:id="25" w:name="_Toc385411565"/>
      <w:bookmarkStart w:id="26" w:name="_Toc421736561"/>
      <w:bookmarkStart w:id="27" w:name="_Toc423943709"/>
      <w:bookmarkStart w:id="28" w:name="_Toc423943947"/>
      <w:bookmarkStart w:id="29" w:name="_Toc425864105"/>
      <w:bookmarkStart w:id="30" w:name="_Toc429386496"/>
      <w:r w:rsidRPr="00667EF7">
        <w:rPr>
          <w:rFonts w:ascii="仿宋_GB2312" w:eastAsia="仿宋_GB2312" w:hAnsi="Calibri" w:hint="eastAsia"/>
          <w:sz w:val="32"/>
          <w:szCs w:val="32"/>
        </w:rPr>
        <w:t>1、盯控京张、成峨、蒙华、S5线项目部及太原市政工程主要物资供应情况。</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2、根据公司要求，对公司物资内控管理体系进行完善。</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3、根据集团公司要求，统计2014年-2017年期间周转材料采购情况。</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4、根据集团公司要求，为迎接交通部对集团公司公路施工特级资质信息化管理考核工作，督导项目部完善物资管理信息系统、项目成本管理信息系统、中国中铁鲁班电子商务平台数据。</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5、根据公司核算部组织的工程项目管理自查工作要求，对项目自查发现问题整改完成情况进行验证，并编制此次自查总结报告。</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6、完成2014-2017年招标资料整理工作，并上报集团公司。</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7、派专人前往阳安项目部协调解决物资供应问题。</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8、派专人盯控西南环项目部封锁施工。</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9、编制物资系统2017年工作总结2018年工作设想及管理</w:t>
      </w:r>
      <w:r w:rsidRPr="00667EF7">
        <w:rPr>
          <w:rFonts w:ascii="仿宋_GB2312" w:eastAsia="仿宋_GB2312" w:hAnsi="Calibri" w:hint="eastAsia"/>
          <w:sz w:val="32"/>
          <w:szCs w:val="32"/>
        </w:rPr>
        <w:lastRenderedPageBreak/>
        <w:t>调研报告。</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10、制订2018年物资系统培训计划。</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11、根据公司要求，编制物贸分公司各岗位责任矩阵。</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12、编制物贸分公司QC小组活动资料。</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13、对集团公司《关于加强混凝土及原材消耗管理的通知》提出修改意见。</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14、对2017年收尾项目物资指标完成情况进行考核，并对2018年收尾项目设定物资考核指标。</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15、参加晋阳街地铁项目部审计问题整改分析会。</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16、参加公司法律合规部举办的新合同审批系统培训班。</w:t>
      </w:r>
    </w:p>
    <w:p w:rsidR="00111332"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17、督导北沙河、北涧河项目部成本信息系统录入。</w:t>
      </w:r>
    </w:p>
    <w:p w:rsidR="001C2EB3" w:rsidRPr="00667EF7" w:rsidRDefault="00111332" w:rsidP="00667EF7">
      <w:pPr>
        <w:spacing w:line="560" w:lineRule="exact"/>
        <w:ind w:firstLineChars="221" w:firstLine="707"/>
        <w:rPr>
          <w:rFonts w:ascii="仿宋_GB2312" w:eastAsia="仿宋_GB2312" w:hAnsi="Calibri"/>
          <w:sz w:val="32"/>
          <w:szCs w:val="32"/>
        </w:rPr>
      </w:pPr>
      <w:r w:rsidRPr="00667EF7">
        <w:rPr>
          <w:rFonts w:ascii="仿宋_GB2312" w:eastAsia="仿宋_GB2312" w:hAnsi="Calibri" w:hint="eastAsia"/>
          <w:sz w:val="32"/>
          <w:szCs w:val="32"/>
        </w:rPr>
        <w:t>18、对阳安项目部预制块、水泥、京张项目部电缆槽盖板、扶手进行招标；对太原站改项目部声屏障进行竞争性谈判。</w:t>
      </w:r>
    </w:p>
    <w:p w:rsidR="00703682" w:rsidRDefault="00643E13" w:rsidP="001C2EB3">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1" w:name="_Toc421736563"/>
      <w:bookmarkStart w:id="32" w:name="_Toc385411566"/>
      <w:bookmarkEnd w:id="25"/>
      <w:bookmarkEnd w:id="26"/>
      <w:r w:rsidR="00703682" w:rsidRPr="000E33CF">
        <w:rPr>
          <w:rFonts w:ascii="楷体_GB2312" w:eastAsia="楷体_GB2312" w:hAnsi="宋体" w:hint="eastAsia"/>
          <w:b/>
          <w:color w:val="0D0D0D" w:themeColor="text1" w:themeTint="F2"/>
          <w:sz w:val="32"/>
          <w:szCs w:val="32"/>
        </w:rPr>
        <w:t>呼和公司</w:t>
      </w:r>
      <w:bookmarkEnd w:id="27"/>
      <w:bookmarkEnd w:id="28"/>
      <w:bookmarkEnd w:id="29"/>
      <w:bookmarkEnd w:id="30"/>
    </w:p>
    <w:p w:rsidR="00111332" w:rsidRDefault="00111332" w:rsidP="00111332">
      <w:pPr>
        <w:spacing w:line="560" w:lineRule="exact"/>
        <w:ind w:left="-142" w:firstLineChars="243" w:firstLine="778"/>
        <w:rPr>
          <w:rFonts w:ascii="仿宋_GB2312" w:eastAsia="仿宋_GB2312"/>
          <w:bCs/>
          <w:sz w:val="32"/>
          <w:szCs w:val="32"/>
        </w:rPr>
      </w:pPr>
      <w:bookmarkStart w:id="33" w:name="_Toc423943948"/>
      <w:bookmarkStart w:id="34" w:name="_Toc425864106"/>
      <w:bookmarkStart w:id="35" w:name="_Toc423943710"/>
      <w:bookmarkStart w:id="36" w:name="_Toc429386497"/>
      <w:bookmarkStart w:id="37" w:name="_Toc437589408"/>
      <w:bookmarkStart w:id="38" w:name="_Toc475007363"/>
      <w:bookmarkStart w:id="39" w:name="_Toc476213290"/>
      <w:bookmarkStart w:id="40" w:name="_Toc478655970"/>
      <w:bookmarkStart w:id="41" w:name="_Toc481592183"/>
      <w:bookmarkStart w:id="42" w:name="_Toc484004656"/>
      <w:bookmarkStart w:id="43" w:name="_Toc484005827"/>
      <w:bookmarkStart w:id="44" w:name="_Toc484013470"/>
      <w:r>
        <w:rPr>
          <w:rFonts w:ascii="仿宋_GB2312" w:eastAsia="仿宋_GB2312" w:hint="eastAsia"/>
          <w:bCs/>
          <w:sz w:val="32"/>
          <w:szCs w:val="32"/>
        </w:rPr>
        <w:t>1、转发《关于加强物资计划在编编制工作的通知》、《集团公司10月份双超通报》；转发《2017-31关于规范工程项目物资采购款项管理的通知》；转发《关于转发《中铁六局集团有限公司2017年第九批限制交易供应商名单》的通知》；转发《关于加强混凝土及原材消耗管理的通知》，征求各单位意见反馈；转发《关于全面启用物资统计报表在线直报功能的通知》、转发2017-292《关于推广使用鲁班平台新版计划管理模块的通知》。</w:t>
      </w:r>
    </w:p>
    <w:p w:rsidR="00111332" w:rsidRDefault="00111332" w:rsidP="00111332">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2、编制下发《关于全面使用物资电子商务平台支付功能的</w:t>
      </w:r>
      <w:r>
        <w:rPr>
          <w:rFonts w:ascii="仿宋_GB2312" w:eastAsia="仿宋_GB2312" w:hint="eastAsia"/>
          <w:bCs/>
          <w:sz w:val="32"/>
          <w:szCs w:val="32"/>
        </w:rPr>
        <w:lastRenderedPageBreak/>
        <w:t>通知》；下发《2017年下半年物资供应商日常评价的通知》，要求各单位按时完成对供应商的评价工作；编制并下发《中铁物资商城采购方及供应方操作流程》，要求各项目部严格按流程执行物资商城平台线上支付。</w:t>
      </w:r>
    </w:p>
    <w:p w:rsidR="00111332" w:rsidRDefault="00111332" w:rsidP="00111332">
      <w:pPr>
        <w:spacing w:line="560" w:lineRule="exact"/>
        <w:rPr>
          <w:rFonts w:ascii="仿宋_GB2312" w:eastAsia="仿宋_GB2312"/>
          <w:bCs/>
          <w:sz w:val="32"/>
          <w:szCs w:val="32"/>
        </w:rPr>
      </w:pPr>
      <w:r>
        <w:rPr>
          <w:rFonts w:ascii="仿宋_GB2312" w:eastAsia="仿宋_GB2312" w:hint="eastAsia"/>
          <w:bCs/>
          <w:sz w:val="32"/>
          <w:szCs w:val="32"/>
        </w:rPr>
        <w:t xml:space="preserve">    3、收集整理各类招标资料；审核各单位经营活动分析资料，编制物资部分问题清单。配合公司审计部对公司亏损项目部进行审计。参加公司项目方案评审及各类培训、会议等。</w:t>
      </w:r>
    </w:p>
    <w:p w:rsidR="00111332" w:rsidRDefault="00111332" w:rsidP="00111332">
      <w:pPr>
        <w:spacing w:line="560" w:lineRule="exact"/>
        <w:ind w:firstLineChars="200" w:firstLine="640"/>
        <w:jc w:val="left"/>
        <w:rPr>
          <w:rFonts w:ascii="仿宋_GB2312" w:eastAsia="仿宋_GB2312"/>
          <w:bCs/>
          <w:sz w:val="32"/>
          <w:szCs w:val="32"/>
        </w:rPr>
      </w:pPr>
      <w:r>
        <w:rPr>
          <w:rFonts w:ascii="仿宋_GB2312" w:eastAsia="仿宋_GB2312" w:hint="eastAsia"/>
          <w:bCs/>
          <w:sz w:val="32"/>
          <w:szCs w:val="32"/>
        </w:rPr>
        <w:t>4、盯控各冬施项目部物资采供事宜。盯控商合杭项目部钢模局内调拨出售事宜；完成呼和地铁球型支座招标采购及商合杭项目部AB料招标采购的开标事宜。收集汇总各项目部2017年底需用、采购计划。</w:t>
      </w:r>
    </w:p>
    <w:p w:rsidR="00111332" w:rsidRDefault="00111332" w:rsidP="00111332">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督促并协助各项目部对物资管理7.0系统及鲁班平台计划管理模块进行计划补录工作，配合集团公司迎接交通部资审检查。收集、完善2014年以来公开挂网招标的资料并扫描存档；盯控各项目部废旧物资处理情况，收集相关资料进行备案；对各项目部提报的计划进行批复和上报；督促各单位进行月末物资盘点工作，收集汇总资料做好4季度物资成本分析及项目经营活动分析准备工作；盯控各项目部物资采供情况，</w:t>
      </w:r>
      <w:r>
        <w:rPr>
          <w:rFonts w:ascii="仿宋_GB2312" w:eastAsia="仿宋_GB2312" w:hint="eastAsia"/>
          <w:sz w:val="32"/>
          <w:szCs w:val="32"/>
        </w:rPr>
        <w:t>协调各项目部物资调拨调剂事宜，盘活闲置物资。</w:t>
      </w:r>
    </w:p>
    <w:p w:rsidR="00111332" w:rsidRDefault="00111332" w:rsidP="00111332">
      <w:pPr>
        <w:spacing w:line="560" w:lineRule="exact"/>
        <w:ind w:firstLine="642"/>
        <w:rPr>
          <w:rFonts w:ascii="仿宋_GB2312" w:eastAsia="仿宋_GB2312"/>
          <w:bCs/>
          <w:sz w:val="32"/>
          <w:szCs w:val="32"/>
        </w:rPr>
      </w:pPr>
      <w:r>
        <w:rPr>
          <w:rFonts w:ascii="仿宋_GB2312" w:eastAsia="仿宋_GB2312" w:hint="eastAsia"/>
          <w:bCs/>
          <w:sz w:val="32"/>
          <w:szCs w:val="32"/>
        </w:rPr>
        <w:t>6、维护微信公众号---呼和铁建物资，及时发布物资管理相关通知和报道；整理核对各项目所报供应商的网上注册内容与实际缴费情况是否相符并督促缴费，查验各供应商汇款回执并督促</w:t>
      </w:r>
      <w:r>
        <w:rPr>
          <w:rFonts w:ascii="仿宋_GB2312" w:eastAsia="仿宋_GB2312" w:hint="eastAsia"/>
          <w:bCs/>
          <w:sz w:val="32"/>
          <w:szCs w:val="32"/>
        </w:rPr>
        <w:lastRenderedPageBreak/>
        <w:t>出具付款委托，收集及审批供方调查审批表，收集及登记供应商准入承诺书、准入申请表，进一步推进中铁物资商城采购及平台线上付款事宜。完善供应商评审工作及供方准入审核程序；积极督导、引导各项目部及时进行物资采购评审专家的注册工作。</w:t>
      </w:r>
    </w:p>
    <w:p w:rsidR="001C2EB3" w:rsidRDefault="00111332" w:rsidP="00111332">
      <w:pPr>
        <w:spacing w:line="560" w:lineRule="exact"/>
        <w:ind w:firstLineChars="200" w:firstLine="624"/>
        <w:rPr>
          <w:rFonts w:ascii="仿宋_GB2312" w:eastAsia="仿宋_GB2312"/>
          <w:bCs/>
          <w:sz w:val="32"/>
          <w:szCs w:val="32"/>
        </w:rPr>
      </w:pPr>
      <w:r>
        <w:rPr>
          <w:rFonts w:ascii="仿宋_GB2312" w:eastAsia="仿宋_GB2312" w:hint="eastAsia"/>
          <w:bCs/>
          <w:spacing w:val="-4"/>
          <w:sz w:val="32"/>
          <w:szCs w:val="32"/>
        </w:rPr>
        <w:t>7、</w:t>
      </w:r>
      <w:r>
        <w:rPr>
          <w:rFonts w:ascii="仿宋_GB2312" w:eastAsia="仿宋_GB2312" w:hint="eastAsia"/>
          <w:bCs/>
          <w:sz w:val="32"/>
          <w:szCs w:val="32"/>
        </w:rPr>
        <w:t>收集集团公司财务、法务、物资联合检查问题并催促项目部尽快整改回复。审核汇总各项目部12月份物资成本分析报告及“双超”自查报告。统计汇总各项目部12月份物资进场、消耗情况；编制上报各项月度、季度、年度报表。</w:t>
      </w:r>
    </w:p>
    <w:p w:rsidR="002659BB" w:rsidRDefault="00703682" w:rsidP="001C2EB3">
      <w:pPr>
        <w:spacing w:line="560" w:lineRule="exact"/>
        <w:ind w:firstLineChars="203" w:firstLine="652"/>
        <w:rPr>
          <w:rFonts w:ascii="仿宋_GB2312" w:eastAsia="仿宋_GB2312"/>
          <w:b/>
          <w:bCs/>
          <w:sz w:val="32"/>
          <w:szCs w:val="32"/>
        </w:rPr>
      </w:pPr>
      <w:r w:rsidRPr="00A743C1">
        <w:rPr>
          <w:rFonts w:ascii="仿宋_GB2312" w:eastAsia="仿宋_GB2312" w:hint="eastAsia"/>
          <w:b/>
          <w:bCs/>
          <w:sz w:val="32"/>
          <w:szCs w:val="32"/>
        </w:rPr>
        <w:t>（四）天津公司</w:t>
      </w:r>
      <w:bookmarkStart w:id="45" w:name="_Toc423943712"/>
      <w:bookmarkStart w:id="46" w:name="_Toc423943950"/>
      <w:bookmarkStart w:id="47" w:name="_Toc425864107"/>
      <w:bookmarkStart w:id="48" w:name="_Toc429386498"/>
      <w:bookmarkStart w:id="49" w:name="_Toc437589409"/>
      <w:bookmarkStart w:id="50" w:name="_Toc421736564"/>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1C2EB3" w:rsidRDefault="00667EF7" w:rsidP="001C2EB3">
      <w:pPr>
        <w:spacing w:line="560" w:lineRule="exact"/>
        <w:ind w:firstLineChars="203" w:firstLine="652"/>
        <w:rPr>
          <w:rFonts w:ascii="仿宋_GB2312" w:eastAsia="仿宋_GB2312"/>
          <w:b/>
          <w:bCs/>
          <w:sz w:val="32"/>
          <w:szCs w:val="32"/>
        </w:rPr>
      </w:pPr>
      <w:r>
        <w:rPr>
          <w:rFonts w:ascii="仿宋_GB2312" w:eastAsia="仿宋_GB2312" w:hint="eastAsia"/>
          <w:b/>
          <w:bCs/>
          <w:sz w:val="32"/>
          <w:szCs w:val="32"/>
        </w:rPr>
        <w:t>（未报）</w:t>
      </w:r>
    </w:p>
    <w:p w:rsidR="00703682" w:rsidRDefault="00703682" w:rsidP="00E42CC9">
      <w:pPr>
        <w:pStyle w:val="af3"/>
        <w:numPr>
          <w:ilvl w:val="0"/>
          <w:numId w:val="3"/>
        </w:numPr>
        <w:spacing w:line="540" w:lineRule="exact"/>
        <w:ind w:firstLineChars="0"/>
        <w:outlineLvl w:val="0"/>
        <w:rPr>
          <w:rFonts w:ascii="楷体_GB2312" w:eastAsia="楷体_GB2312" w:hAnsi="宋体"/>
          <w:b/>
          <w:color w:val="0D0D0D" w:themeColor="text1" w:themeTint="F2"/>
          <w:sz w:val="32"/>
          <w:szCs w:val="32"/>
        </w:rPr>
      </w:pPr>
      <w:bookmarkStart w:id="51" w:name="_Toc475007364"/>
      <w:bookmarkStart w:id="52" w:name="_Toc476213292"/>
      <w:bookmarkStart w:id="53" w:name="_Toc478655971"/>
      <w:bookmarkStart w:id="54" w:name="_Toc481592184"/>
      <w:bookmarkStart w:id="55" w:name="_Toc484004657"/>
      <w:bookmarkStart w:id="56" w:name="_Toc484005828"/>
      <w:bookmarkStart w:id="57" w:name="_Toc484013471"/>
      <w:bookmarkStart w:id="58" w:name="_Toc487457441"/>
      <w:bookmarkStart w:id="59" w:name="_Toc489343061"/>
      <w:bookmarkStart w:id="60" w:name="_Toc491935880"/>
      <w:bookmarkStart w:id="61" w:name="_Toc495419761"/>
      <w:bookmarkStart w:id="62" w:name="_Toc497227970"/>
      <w:bookmarkStart w:id="63" w:name="_Toc499802160"/>
      <w:bookmarkStart w:id="64" w:name="_Toc502677725"/>
      <w:r w:rsidRPr="00E42CC9">
        <w:rPr>
          <w:rFonts w:ascii="楷体_GB2312" w:eastAsia="楷体_GB2312" w:hAnsi="宋体" w:hint="eastAsia"/>
          <w:b/>
          <w:color w:val="0D0D0D" w:themeColor="text1" w:themeTint="F2"/>
          <w:sz w:val="32"/>
          <w:szCs w:val="32"/>
        </w:rPr>
        <w:t>石家庄公司</w:t>
      </w:r>
      <w:bookmarkEnd w:id="45"/>
      <w:bookmarkEnd w:id="46"/>
      <w:bookmarkEnd w:id="47"/>
      <w:bookmarkEnd w:id="48"/>
      <w:bookmarkEnd w:id="49"/>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111332" w:rsidRPr="00667EF7" w:rsidRDefault="00111332" w:rsidP="00667EF7">
      <w:pPr>
        <w:spacing w:line="560" w:lineRule="exact"/>
        <w:ind w:firstLineChars="200" w:firstLine="640"/>
        <w:rPr>
          <w:rFonts w:ascii="仿宋_GB2312" w:eastAsia="仿宋_GB2312"/>
          <w:bCs/>
          <w:sz w:val="32"/>
          <w:szCs w:val="32"/>
        </w:rPr>
      </w:pPr>
      <w:bookmarkStart w:id="65" w:name="_Toc499802161"/>
      <w:bookmarkStart w:id="66" w:name="_Toc478655973"/>
      <w:bookmarkStart w:id="67" w:name="_Toc495419763"/>
      <w:bookmarkStart w:id="68" w:name="_Toc497227973"/>
      <w:bookmarkEnd w:id="50"/>
      <w:r w:rsidRPr="00667EF7">
        <w:rPr>
          <w:rFonts w:ascii="仿宋_GB2312" w:eastAsia="仿宋_GB2312" w:hint="eastAsia"/>
          <w:bCs/>
          <w:sz w:val="32"/>
          <w:szCs w:val="32"/>
        </w:rPr>
        <w:t>1.按照公司领导要求，分别到商合杭项目部接受上海局质监站的检查，和邢项目部接受铁路总公司的检查，莲池大街项目部接受股份公司督导组的精细化检查，石家庄地铁二号线接受股份公司督导组的精细化检查工作。</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2.按照公司领导要求，参加公司主要领导带队的对石家庄南绕城项目部、和邢项目部、莲池大街项目部及石家庄地铁二号线项目的执行力综合检查。</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3.按照公司领导要求，参加石家庄地铁二号线开工动员会。</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4.按照公司领导要求，派相关人员到西安地铁项目部，与项目部一起做好现场观摩会内外业资料准备，并参加现象观摩会。</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5.协助集团公司组织临县北、阳大、石家庄枢纽还建等工程</w:t>
      </w:r>
      <w:r w:rsidRPr="00667EF7">
        <w:rPr>
          <w:rFonts w:ascii="仿宋_GB2312" w:eastAsia="仿宋_GB2312" w:hint="eastAsia"/>
          <w:bCs/>
          <w:sz w:val="32"/>
          <w:szCs w:val="32"/>
        </w:rPr>
        <w:lastRenderedPageBreak/>
        <w:t>主要物资的挂网招标。</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6.按集团公司物资消耗双超治理要求，完成项目部物资消耗应扣未扣款项扣回工作。</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7.发布2017年4季度主要物资、周转材料租赁限价，二三项料指导价。</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8.完成2017年度物资机械设备工作总结及2018年度工作思路，上报集团公司。</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9.参加集团公司中国中铁十九大代表宣讲视频会。</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10.根据集团公司物资部要求，组织莲池大街项目部、徐水南外环项目部、和邢等项目部的7.0系统录入，配合迎接交通部检查组对集团公司的检查。</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11.根据公司领导要求和公司人力资源部通知安排，报送物资系统应知应会培训计划，以及培训内容和试题编写。</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12.梳理公司各项目部春节前主要物资招标计划安排，上报集团公司。</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13.根据集团公司物资部要求，每日上报公司节日前后公司各项目部物资供应情况及措施。</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14.按集团公司物资部要求，上报公司物资消耗专项整治情况报告及物资消耗扣款统计表。</w:t>
      </w:r>
    </w:p>
    <w:p w:rsidR="00111332"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bCs/>
          <w:sz w:val="32"/>
          <w:szCs w:val="32"/>
        </w:rPr>
        <w:t>15.按要求上报各项报表资料。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69" w:name="_Toc502677726"/>
      <w:r w:rsidRPr="00F8408C">
        <w:rPr>
          <w:rFonts w:ascii="楷体_GB2312" w:eastAsia="楷体_GB2312" w:hAnsi="宋体" w:hint="eastAsia"/>
          <w:b/>
          <w:color w:val="0D0D0D" w:themeColor="text1" w:themeTint="F2"/>
          <w:sz w:val="32"/>
          <w:szCs w:val="32"/>
        </w:rPr>
        <w:t>（六）路桥公司</w:t>
      </w:r>
      <w:bookmarkStart w:id="70" w:name="_Toc499802162"/>
      <w:bookmarkEnd w:id="65"/>
      <w:bookmarkEnd w:id="69"/>
    </w:p>
    <w:p w:rsidR="00111332" w:rsidRPr="00667EF7" w:rsidRDefault="00111332" w:rsidP="00667EF7">
      <w:pPr>
        <w:spacing w:line="540" w:lineRule="exact"/>
        <w:ind w:firstLineChars="200" w:firstLine="640"/>
        <w:outlineLvl w:val="0"/>
        <w:rPr>
          <w:rFonts w:ascii="楷体_GB2312" w:eastAsia="楷体_GB2312" w:hAnsi="宋体"/>
          <w:b/>
          <w:color w:val="0D0D0D" w:themeColor="text1" w:themeTint="F2"/>
          <w:sz w:val="32"/>
          <w:szCs w:val="32"/>
        </w:rPr>
      </w:pPr>
      <w:bookmarkStart w:id="71" w:name="_Toc502677727"/>
      <w:r>
        <w:rPr>
          <w:rFonts w:ascii="仿宋_GB2312" w:eastAsia="仿宋_GB2312" w:hint="eastAsia"/>
          <w:sz w:val="32"/>
          <w:szCs w:val="32"/>
        </w:rPr>
        <w:t>1、根据集团公司下发文件《关于推广使用鲁班平台新版计</w:t>
      </w:r>
      <w:r>
        <w:rPr>
          <w:rFonts w:ascii="仿宋_GB2312" w:eastAsia="仿宋_GB2312" w:hint="eastAsia"/>
          <w:sz w:val="32"/>
          <w:szCs w:val="32"/>
        </w:rPr>
        <w:lastRenderedPageBreak/>
        <w:t>划管理模块的通知》对鲁班平台进行了系统学习。</w:t>
      </w:r>
      <w:bookmarkEnd w:id="71"/>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2、协助遵余项目部中心料库标准化建设。</w:t>
      </w:r>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3、组织参与静兴砂石料竞争性谈判采购工作。</w:t>
      </w:r>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4、更新上报废废旧、积压物资鉴定、处理台账。</w:t>
      </w:r>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5、收集、审核项目部11月度物资成本分析资料。</w:t>
      </w:r>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6、收集整理、上报11月份项目部“双超”资料。</w:t>
      </w:r>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7、整理上报项目部在用合格供方年度考核评价资料</w:t>
      </w:r>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8、审核项目部挂网物资采购申请计划。</w:t>
      </w:r>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9、整理全年度废旧物资处理评审资料。</w:t>
      </w:r>
    </w:p>
    <w:p w:rsidR="001C2EB3"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10、根据集团公司要求针对“双超”开展不利的项目部，组织、召开了约谈会，并将约谈资料上报集团公司。</w:t>
      </w:r>
    </w:p>
    <w:p w:rsidR="00CA464E" w:rsidRDefault="000D6C5E" w:rsidP="000D6C5E">
      <w:pPr>
        <w:spacing w:line="540" w:lineRule="exact"/>
        <w:ind w:left="576"/>
        <w:outlineLvl w:val="0"/>
        <w:rPr>
          <w:rFonts w:ascii="楷体_GB2312" w:eastAsia="楷体_GB2312" w:hAnsi="宋体"/>
          <w:b/>
          <w:color w:val="0D0D0D" w:themeColor="text1" w:themeTint="F2"/>
          <w:sz w:val="32"/>
          <w:szCs w:val="32"/>
        </w:rPr>
      </w:pPr>
      <w:bookmarkStart w:id="72" w:name="_Toc502677728"/>
      <w:r w:rsidRPr="000D6C5E">
        <w:rPr>
          <w:rFonts w:ascii="楷体_GB2312" w:eastAsia="楷体_GB2312" w:hAnsi="宋体" w:hint="eastAsia"/>
          <w:b/>
          <w:color w:val="0D0D0D" w:themeColor="text1" w:themeTint="F2"/>
          <w:sz w:val="32"/>
          <w:szCs w:val="32"/>
        </w:rPr>
        <w:t>（七）</w:t>
      </w:r>
      <w:r w:rsidR="008548C4" w:rsidRPr="00C62867">
        <w:rPr>
          <w:rFonts w:ascii="楷体_GB2312" w:eastAsia="楷体_GB2312" w:hAnsi="宋体" w:hint="eastAsia"/>
          <w:b/>
          <w:color w:val="0D0D0D" w:themeColor="text1" w:themeTint="F2"/>
          <w:sz w:val="32"/>
          <w:szCs w:val="32"/>
        </w:rPr>
        <w:t>丰桥公司</w:t>
      </w:r>
      <w:bookmarkEnd w:id="66"/>
      <w:bookmarkEnd w:id="67"/>
      <w:bookmarkEnd w:id="68"/>
      <w:bookmarkEnd w:id="70"/>
      <w:bookmarkEnd w:id="72"/>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1、组织进行商合杭项目地材招标采购开标工作。</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2、编写2017年年度工作总结。</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3、申报集团公司内部产品申报资料。</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4、收集、汇总上报各项物资月、季、年度统计报表及资料。</w:t>
      </w:r>
    </w:p>
    <w:p w:rsidR="001C2EB3"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5、其他日常管理工作。</w:t>
      </w:r>
    </w:p>
    <w:p w:rsidR="00111332" w:rsidRPr="00111332" w:rsidRDefault="00111332" w:rsidP="00111332">
      <w:pPr>
        <w:spacing w:line="540" w:lineRule="exact"/>
        <w:ind w:left="576"/>
        <w:outlineLvl w:val="0"/>
        <w:rPr>
          <w:rFonts w:ascii="楷体_GB2312" w:eastAsia="楷体_GB2312" w:hAnsi="宋体"/>
          <w:b/>
          <w:color w:val="0D0D0D" w:themeColor="text1" w:themeTint="F2"/>
          <w:sz w:val="32"/>
          <w:szCs w:val="32"/>
        </w:rPr>
      </w:pPr>
      <w:bookmarkStart w:id="73" w:name="_Toc502677729"/>
      <w:r w:rsidRPr="00111332">
        <w:rPr>
          <w:rFonts w:ascii="楷体_GB2312" w:eastAsia="楷体_GB2312" w:hAnsi="宋体" w:hint="eastAsia"/>
          <w:b/>
          <w:color w:val="0D0D0D" w:themeColor="text1" w:themeTint="F2"/>
          <w:sz w:val="32"/>
          <w:szCs w:val="32"/>
        </w:rPr>
        <w:t>（八）路桥公司</w:t>
      </w:r>
      <w:bookmarkEnd w:id="73"/>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1.对沈阳丁香水岸二期工程钢材、商砼；兰州重离子医用加速器应用示范区配电箱；新建北京至张家口铁路昌平站生产生活房屋及其配套工程配电箱。</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2.转发股份公司股份传2017-402《关于发布中国中铁电线</w:t>
      </w:r>
      <w:r w:rsidRPr="00667EF7">
        <w:rPr>
          <w:rFonts w:ascii="仿宋_GB2312" w:eastAsia="仿宋_GB2312" w:hint="eastAsia"/>
          <w:bCs/>
          <w:sz w:val="32"/>
          <w:szCs w:val="32"/>
        </w:rPr>
        <w:lastRenderedPageBreak/>
        <w:t>电缆供应商准入名录的通知》的通知，为深入吸取奥凯电缆事件教训，进一步加强公司电线电缆产品质量管控，净化采购渠道。</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3.转发集团公司电报</w:t>
      </w:r>
      <w:r w:rsidRPr="00667EF7">
        <w:rPr>
          <w:rFonts w:ascii="仿宋_GB2312" w:eastAsia="仿宋_GB2312"/>
          <w:bCs/>
          <w:sz w:val="32"/>
          <w:szCs w:val="32"/>
        </w:rPr>
        <w:t>2017-291</w:t>
      </w:r>
      <w:r w:rsidRPr="00667EF7">
        <w:rPr>
          <w:rFonts w:ascii="仿宋_GB2312" w:eastAsia="仿宋_GB2312" w:hint="eastAsia"/>
          <w:bCs/>
          <w:sz w:val="32"/>
          <w:szCs w:val="32"/>
        </w:rPr>
        <w:t>《关于公布2017年第九批限制交易供应商名单的通知》的通知，进一步加强源头控制，净化采购渠道，保证物资供应质量。</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4.收集、汇总各项目部物资统计报表数据。同时对各项目部物资库存、当地物资采购以及物资消耗情况进行检查梳理和督导。</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5.对2017年度物资工作进行总结，积极配合财务部门准确完成年度报表统计工作。</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6.整理完善2017年度相关招标资料并归档。</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7.其它日常管理工作。</w:t>
      </w:r>
    </w:p>
    <w:p w:rsidR="00703682" w:rsidRDefault="00F8408C" w:rsidP="001C2EB3">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703682" w:rsidRPr="00F8408C">
        <w:rPr>
          <w:rFonts w:ascii="楷体_GB2312" w:eastAsia="楷体_GB2312" w:hAnsi="宋体" w:hint="eastAsia"/>
          <w:b/>
          <w:color w:val="0D0D0D" w:themeColor="text1" w:themeTint="F2"/>
          <w:sz w:val="32"/>
          <w:szCs w:val="32"/>
        </w:rPr>
        <w:t>公司</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00111332" w:rsidRPr="00667EF7">
        <w:rPr>
          <w:rFonts w:ascii="仿宋_GB2312" w:eastAsia="仿宋_GB2312" w:hint="eastAsia"/>
          <w:bCs/>
          <w:sz w:val="32"/>
          <w:szCs w:val="32"/>
        </w:rPr>
        <w:t>对阳安、西安、兰州、重庆、成都、北京、郑州、衢宁和南龙项目进行年度项目物资管理工作检查，以问题为导向，着重物资精细化管理提升。</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00111332" w:rsidRPr="00667EF7">
        <w:rPr>
          <w:rFonts w:ascii="仿宋_GB2312" w:eastAsia="仿宋_GB2312" w:hint="eastAsia"/>
          <w:bCs/>
          <w:sz w:val="32"/>
          <w:szCs w:val="32"/>
        </w:rPr>
        <w:t>筹划和完善公司物资系统业务培训资料，完成培训方案制定和部分培训课件编制。</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111332" w:rsidRPr="00667EF7">
        <w:rPr>
          <w:rFonts w:ascii="仿宋_GB2312" w:eastAsia="仿宋_GB2312" w:hint="eastAsia"/>
          <w:bCs/>
          <w:sz w:val="32"/>
          <w:szCs w:val="32"/>
        </w:rPr>
        <w:t>完成2</w:t>
      </w:r>
      <w:r w:rsidR="00111332" w:rsidRPr="00667EF7">
        <w:rPr>
          <w:rFonts w:ascii="仿宋_GB2312" w:eastAsia="仿宋_GB2312"/>
          <w:bCs/>
          <w:sz w:val="32"/>
          <w:szCs w:val="32"/>
        </w:rPr>
        <w:t>017</w:t>
      </w:r>
      <w:r w:rsidR="00111332" w:rsidRPr="00667EF7">
        <w:rPr>
          <w:rFonts w:ascii="仿宋_GB2312" w:eastAsia="仿宋_GB2312" w:hint="eastAsia"/>
          <w:bCs/>
          <w:sz w:val="32"/>
          <w:szCs w:val="32"/>
        </w:rPr>
        <w:t>年度物资管理工作总结和2</w:t>
      </w:r>
      <w:r w:rsidR="00111332" w:rsidRPr="00667EF7">
        <w:rPr>
          <w:rFonts w:ascii="仿宋_GB2312" w:eastAsia="仿宋_GB2312"/>
          <w:bCs/>
          <w:sz w:val="32"/>
          <w:szCs w:val="32"/>
        </w:rPr>
        <w:t>018</w:t>
      </w:r>
      <w:r w:rsidR="00111332" w:rsidRPr="00667EF7">
        <w:rPr>
          <w:rFonts w:ascii="仿宋_GB2312" w:eastAsia="仿宋_GB2312" w:hint="eastAsia"/>
          <w:bCs/>
          <w:sz w:val="32"/>
          <w:szCs w:val="32"/>
        </w:rPr>
        <w:t>年度物资管理工作设想。</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111332" w:rsidRPr="00667EF7">
        <w:rPr>
          <w:rFonts w:ascii="仿宋_GB2312" w:eastAsia="仿宋_GB2312" w:hint="eastAsia"/>
          <w:bCs/>
          <w:sz w:val="32"/>
          <w:szCs w:val="32"/>
        </w:rPr>
        <w:t>盯控所属项目部鲁班网、成本2</w:t>
      </w:r>
      <w:r w:rsidR="00111332" w:rsidRPr="00667EF7">
        <w:rPr>
          <w:rFonts w:ascii="仿宋_GB2312" w:eastAsia="仿宋_GB2312"/>
          <w:bCs/>
          <w:sz w:val="32"/>
          <w:szCs w:val="32"/>
        </w:rPr>
        <w:t>.0</w:t>
      </w:r>
      <w:r w:rsidR="00111332" w:rsidRPr="00667EF7">
        <w:rPr>
          <w:rFonts w:ascii="仿宋_GB2312" w:eastAsia="仿宋_GB2312" w:hint="eastAsia"/>
          <w:bCs/>
          <w:sz w:val="32"/>
          <w:szCs w:val="32"/>
        </w:rPr>
        <w:t>系统、物资管理7</w:t>
      </w:r>
      <w:r w:rsidR="00111332" w:rsidRPr="00667EF7">
        <w:rPr>
          <w:rFonts w:ascii="仿宋_GB2312" w:eastAsia="仿宋_GB2312"/>
          <w:bCs/>
          <w:sz w:val="32"/>
          <w:szCs w:val="32"/>
        </w:rPr>
        <w:t>.0</w:t>
      </w:r>
      <w:r w:rsidR="00111332" w:rsidRPr="00667EF7">
        <w:rPr>
          <w:rFonts w:ascii="仿宋_GB2312" w:eastAsia="仿宋_GB2312" w:hint="eastAsia"/>
          <w:bCs/>
          <w:sz w:val="32"/>
          <w:szCs w:val="32"/>
        </w:rPr>
        <w:t>软件的录入进度。</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5.</w:t>
      </w:r>
      <w:r w:rsidR="00111332" w:rsidRPr="00667EF7">
        <w:rPr>
          <w:rFonts w:ascii="仿宋_GB2312" w:eastAsia="仿宋_GB2312" w:hint="eastAsia"/>
          <w:bCs/>
          <w:sz w:val="32"/>
          <w:szCs w:val="32"/>
        </w:rPr>
        <w:t>完成季度、年度物资报表统计和上报。</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6.</w:t>
      </w:r>
      <w:r w:rsidR="00111332" w:rsidRPr="00667EF7">
        <w:rPr>
          <w:rFonts w:ascii="仿宋_GB2312" w:eastAsia="仿宋_GB2312" w:hint="eastAsia"/>
          <w:bCs/>
          <w:sz w:val="32"/>
          <w:szCs w:val="32"/>
        </w:rPr>
        <w:t>参与完成衢宁项目部分积压废旧模板的处置工作。</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7.</w:t>
      </w:r>
      <w:r w:rsidR="00111332" w:rsidRPr="00667EF7">
        <w:rPr>
          <w:rFonts w:ascii="仿宋_GB2312" w:eastAsia="仿宋_GB2312" w:hint="eastAsia"/>
          <w:bCs/>
          <w:sz w:val="32"/>
          <w:szCs w:val="32"/>
        </w:rPr>
        <w:t>完成了第二次长沙项目部水泥、中砂和粉煤灰、第四次成都项目部旧钢轨、北京项目部膨润土及第二次郑州换乘站项目部钢材在鲁班网上挂网工作。</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8.</w:t>
      </w:r>
      <w:r w:rsidR="00111332" w:rsidRPr="00667EF7">
        <w:rPr>
          <w:rFonts w:ascii="仿宋_GB2312" w:eastAsia="仿宋_GB2312" w:hint="eastAsia"/>
          <w:bCs/>
          <w:sz w:val="32"/>
          <w:szCs w:val="32"/>
        </w:rPr>
        <w:t>完成了北京项目部镀锌钢管、第二次郑州项目部混凝土在鲁班网上的开标工作及阳安项目部A组填料在中铁六局物资网的开标工作。</w:t>
      </w:r>
    </w:p>
    <w:p w:rsidR="001C2EB3"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9.</w:t>
      </w:r>
      <w:r w:rsidR="00111332" w:rsidRPr="00667EF7">
        <w:rPr>
          <w:rFonts w:ascii="仿宋_GB2312" w:eastAsia="仿宋_GB2312" w:hint="eastAsia"/>
          <w:bCs/>
          <w:sz w:val="32"/>
          <w:szCs w:val="32"/>
        </w:rPr>
        <w:t>完成了太原项目部水玻璃、第二次郑州项目部混凝土在鲁班网上的定标工作。</w:t>
      </w:r>
    </w:p>
    <w:p w:rsidR="00E70D93" w:rsidRDefault="00F8408C" w:rsidP="001C2EB3">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（十）</w:t>
      </w:r>
      <w:r w:rsidR="00703682" w:rsidRPr="00F8408C">
        <w:rPr>
          <w:rFonts w:ascii="楷体_GB2312" w:eastAsia="楷体_GB2312" w:hAnsi="宋体" w:hint="eastAsia"/>
          <w:b/>
          <w:color w:val="0D0D0D" w:themeColor="text1" w:themeTint="F2"/>
          <w:sz w:val="32"/>
          <w:szCs w:val="32"/>
        </w:rPr>
        <w:t>铺架分公司</w:t>
      </w:r>
    </w:p>
    <w:p w:rsidR="00674AD3" w:rsidRPr="00674AD3" w:rsidRDefault="00674AD3" w:rsidP="00674AD3">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Pr="00674AD3">
        <w:rPr>
          <w:rFonts w:ascii="仿宋_GB2312" w:eastAsia="仿宋_GB2312" w:hint="eastAsia"/>
          <w:bCs/>
          <w:sz w:val="32"/>
          <w:szCs w:val="32"/>
        </w:rPr>
        <w:t>督促项目部录入物资V7.0、成本系统2.0及鲁班办网管理软件数据，上报应用较好的项目部。</w:t>
      </w:r>
    </w:p>
    <w:p w:rsidR="00674AD3" w:rsidRPr="00674AD3" w:rsidRDefault="00674AD3" w:rsidP="00674AD3">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Pr="00674AD3">
        <w:rPr>
          <w:rFonts w:ascii="仿宋_GB2312" w:eastAsia="仿宋_GB2312" w:hint="eastAsia"/>
          <w:bCs/>
          <w:sz w:val="32"/>
          <w:szCs w:val="32"/>
        </w:rPr>
        <w:t>上报11月份双超汇报材料，12月电商报表、集采报表、招标统计表、主要经营指标、物资进料消耗库存台账、主要物资指导价。</w:t>
      </w:r>
    </w:p>
    <w:p w:rsidR="00674AD3" w:rsidRPr="00674AD3" w:rsidRDefault="00674AD3" w:rsidP="00674AD3">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Pr="00674AD3">
        <w:rPr>
          <w:rFonts w:ascii="仿宋_GB2312" w:eastAsia="仿宋_GB2312" w:hint="eastAsia"/>
          <w:bCs/>
          <w:sz w:val="32"/>
          <w:szCs w:val="32"/>
        </w:rPr>
        <w:t>整理2017年物资合同签订台账。</w:t>
      </w:r>
    </w:p>
    <w:p w:rsidR="00674AD3" w:rsidRPr="00674AD3" w:rsidRDefault="00674AD3" w:rsidP="00674AD3">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Pr="00674AD3">
        <w:rPr>
          <w:rFonts w:ascii="仿宋_GB2312" w:eastAsia="仿宋_GB2312" w:hint="eastAsia"/>
          <w:bCs/>
          <w:sz w:val="32"/>
          <w:szCs w:val="32"/>
        </w:rPr>
        <w:t>鲁班网录入主要物资需用总计划、月度需用计划、月度采购计划；物资集中采购供应统计表和物资招标采购情况统计表。</w:t>
      </w:r>
    </w:p>
    <w:p w:rsidR="00674AD3" w:rsidRPr="00674AD3" w:rsidRDefault="00674AD3" w:rsidP="00674AD3">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5.</w:t>
      </w:r>
      <w:r w:rsidRPr="00674AD3">
        <w:rPr>
          <w:rFonts w:ascii="仿宋_GB2312" w:eastAsia="仿宋_GB2312" w:hint="eastAsia"/>
          <w:bCs/>
          <w:sz w:val="32"/>
          <w:szCs w:val="32"/>
        </w:rPr>
        <w:t>统计各项目部物资人员信息。</w:t>
      </w:r>
    </w:p>
    <w:p w:rsidR="00674AD3" w:rsidRPr="00674AD3" w:rsidRDefault="00674AD3" w:rsidP="00674AD3">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6.</w:t>
      </w:r>
      <w:r w:rsidRPr="00674AD3">
        <w:rPr>
          <w:rFonts w:ascii="仿宋_GB2312" w:eastAsia="仿宋_GB2312" w:hint="eastAsia"/>
          <w:bCs/>
          <w:sz w:val="32"/>
          <w:szCs w:val="32"/>
        </w:rPr>
        <w:t>对局物贸公司、三个物资办事处满意度调查打分。</w:t>
      </w:r>
    </w:p>
    <w:p w:rsidR="00674AD3" w:rsidRPr="00674AD3" w:rsidRDefault="00674AD3" w:rsidP="00674AD3">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7.</w:t>
      </w:r>
      <w:r w:rsidRPr="00674AD3">
        <w:rPr>
          <w:rFonts w:ascii="仿宋_GB2312" w:eastAsia="仿宋_GB2312" w:hint="eastAsia"/>
          <w:bCs/>
          <w:sz w:val="32"/>
          <w:szCs w:val="32"/>
        </w:rPr>
        <w:t>整理企业年度工作报告，中铁物资商城线上支付前5面项目部名单。</w:t>
      </w:r>
    </w:p>
    <w:p w:rsidR="00674AD3" w:rsidRPr="00674AD3" w:rsidRDefault="00674AD3" w:rsidP="00674AD3">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8.</w:t>
      </w:r>
      <w:r w:rsidRPr="00674AD3">
        <w:rPr>
          <w:rFonts w:ascii="仿宋_GB2312" w:eastAsia="仿宋_GB2312" w:hint="eastAsia"/>
          <w:bCs/>
          <w:sz w:val="32"/>
          <w:szCs w:val="32"/>
        </w:rPr>
        <w:t>新长线平改立工程钢筋、混凝土招标二次挂网。</w:t>
      </w:r>
    </w:p>
    <w:p w:rsidR="00E70D93" w:rsidRPr="00667EF7" w:rsidRDefault="006735AC" w:rsidP="003B7291">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w:t>
      </w:r>
      <w:r w:rsidR="00A53C9A" w:rsidRPr="00667EF7">
        <w:rPr>
          <w:rFonts w:ascii="楷体_GB2312" w:eastAsia="楷体_GB2312" w:hAnsi="宋体" w:hint="eastAsia"/>
          <w:b/>
          <w:color w:val="0D0D0D" w:themeColor="text1" w:themeTint="F2"/>
          <w:sz w:val="32"/>
          <w:szCs w:val="32"/>
        </w:rPr>
        <w:t>一</w:t>
      </w:r>
      <w:r w:rsidRPr="00667EF7">
        <w:rPr>
          <w:rFonts w:ascii="楷体_GB2312" w:eastAsia="楷体_GB2312" w:hAnsi="宋体" w:hint="eastAsia"/>
          <w:b/>
          <w:color w:val="0D0D0D" w:themeColor="text1" w:themeTint="F2"/>
          <w:sz w:val="32"/>
          <w:szCs w:val="32"/>
        </w:rPr>
        <w:t>）广州公司</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1.完成赣深项目与和平县盛大爆破公司爆破合同的签订，及惠州中特爆破公司安全评估、监理、炸药库建设合同的基本敲定，</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2.督促赣深项目变压器安装。</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3.完成南沙港油漆第二从招标挂网</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4.完成南沙港砂石料招标挂网;</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5.配合公司审计部对南沙港、梅汕项目的审计；</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6.配合公司检查组对各项目物资机械安全质量大检查;</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7.参加赣深项目管理交底会；</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8.发布11月份主要物资采购指导价网络电报;</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9.组织召开龙怀项目材料超耗约谈会议；</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10.跟进龙怀、广中江闲置物资入库、调拨至其他项目部;</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11.督促指导项目部物资系统、成本系统、浪潮系统录入，配合集团公司特级资质申报；</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12.统计2017年各城市、各月份造价信息网砂石料价格，为集团公司砂石料采取浮动价招标提供依据；</w:t>
      </w:r>
    </w:p>
    <w:p w:rsidR="00111332" w:rsidRP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13.与中铁物贸深圳公司进行供应谈判，对方近期上总经理办公会；</w:t>
      </w:r>
    </w:p>
    <w:p w:rsidR="00667EF7" w:rsidRDefault="00111332"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14.组织广佛江项目废旧物资处理竞争性谈判；</w:t>
      </w:r>
    </w:p>
    <w:p w:rsidR="00667EF7" w:rsidRDefault="00E670DB" w:rsidP="00667EF7">
      <w:pPr>
        <w:spacing w:line="560" w:lineRule="exact"/>
        <w:ind w:firstLineChars="200" w:firstLine="643"/>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（十</w:t>
      </w:r>
      <w:r w:rsidR="00A53C9A">
        <w:rPr>
          <w:rFonts w:ascii="楷体_GB2312" w:eastAsia="楷体_GB2312" w:hAnsi="宋体" w:hint="eastAsia"/>
          <w:b/>
          <w:color w:val="0D0D0D" w:themeColor="text1" w:themeTint="F2"/>
          <w:sz w:val="32"/>
          <w:szCs w:val="32"/>
        </w:rPr>
        <w:t>二</w:t>
      </w:r>
      <w:r w:rsidRPr="008548C4">
        <w:rPr>
          <w:rFonts w:ascii="楷体_GB2312" w:eastAsia="楷体_GB2312" w:hAnsi="宋体" w:hint="eastAsia"/>
          <w:b/>
          <w:color w:val="0D0D0D" w:themeColor="text1" w:themeTint="F2"/>
          <w:sz w:val="32"/>
          <w:szCs w:val="32"/>
        </w:rPr>
        <w:t>）海外公司</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00111332" w:rsidRPr="00667EF7">
        <w:rPr>
          <w:rFonts w:ascii="仿宋_GB2312" w:eastAsia="仿宋_GB2312" w:hint="eastAsia"/>
          <w:bCs/>
          <w:sz w:val="32"/>
          <w:szCs w:val="32"/>
        </w:rPr>
        <w:t>做好越南河内轻轨</w:t>
      </w:r>
      <w:r w:rsidR="00111332" w:rsidRPr="00667EF7">
        <w:rPr>
          <w:rFonts w:ascii="仿宋_GB2312" w:eastAsia="仿宋_GB2312"/>
          <w:bCs/>
          <w:sz w:val="32"/>
          <w:szCs w:val="32"/>
        </w:rPr>
        <w:t>项</w:t>
      </w:r>
      <w:r w:rsidR="00111332" w:rsidRPr="00667EF7">
        <w:rPr>
          <w:rFonts w:ascii="仿宋_GB2312" w:eastAsia="仿宋_GB2312" w:hint="eastAsia"/>
          <w:bCs/>
          <w:sz w:val="32"/>
          <w:szCs w:val="32"/>
        </w:rPr>
        <w:t>目不落轮镟床、模拟驾驶仪、列车清</w:t>
      </w:r>
      <w:r w:rsidR="00111332" w:rsidRPr="00667EF7">
        <w:rPr>
          <w:rFonts w:ascii="仿宋_GB2312" w:eastAsia="仿宋_GB2312" w:hint="eastAsia"/>
          <w:bCs/>
          <w:sz w:val="32"/>
          <w:szCs w:val="32"/>
        </w:rPr>
        <w:lastRenderedPageBreak/>
        <w:t>洗机的发货、</w:t>
      </w:r>
      <w:r w:rsidR="00111332" w:rsidRPr="00667EF7">
        <w:rPr>
          <w:rFonts w:ascii="仿宋_GB2312" w:eastAsia="仿宋_GB2312"/>
          <w:bCs/>
          <w:sz w:val="32"/>
          <w:szCs w:val="32"/>
        </w:rPr>
        <w:t>通关</w:t>
      </w:r>
      <w:r w:rsidR="00111332" w:rsidRPr="00667EF7">
        <w:rPr>
          <w:rFonts w:ascii="仿宋_GB2312" w:eastAsia="仿宋_GB2312" w:hint="eastAsia"/>
          <w:bCs/>
          <w:sz w:val="32"/>
          <w:szCs w:val="32"/>
        </w:rPr>
        <w:t>、</w:t>
      </w:r>
      <w:r w:rsidR="00111332" w:rsidRPr="00667EF7">
        <w:rPr>
          <w:rFonts w:ascii="仿宋_GB2312" w:eastAsia="仿宋_GB2312"/>
          <w:bCs/>
          <w:sz w:val="32"/>
          <w:szCs w:val="32"/>
        </w:rPr>
        <w:t>接货等相关工作</w:t>
      </w:r>
      <w:r w:rsidR="00111332" w:rsidRPr="00667EF7">
        <w:rPr>
          <w:rFonts w:ascii="仿宋_GB2312" w:eastAsia="仿宋_GB2312" w:hint="eastAsia"/>
          <w:bCs/>
          <w:sz w:val="32"/>
          <w:szCs w:val="32"/>
        </w:rPr>
        <w:t>。</w:t>
      </w:r>
    </w:p>
    <w:p w:rsidR="00111332" w:rsidRP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00111332" w:rsidRPr="00667EF7">
        <w:rPr>
          <w:rFonts w:ascii="仿宋_GB2312" w:eastAsia="仿宋_GB2312" w:hint="eastAsia"/>
          <w:bCs/>
          <w:sz w:val="32"/>
          <w:szCs w:val="32"/>
        </w:rPr>
        <w:t>做好越南河内轻轨</w:t>
      </w:r>
      <w:r w:rsidR="00111332" w:rsidRPr="00667EF7">
        <w:rPr>
          <w:rFonts w:ascii="仿宋_GB2312" w:eastAsia="仿宋_GB2312"/>
          <w:bCs/>
          <w:sz w:val="32"/>
          <w:szCs w:val="32"/>
        </w:rPr>
        <w:t>项目</w:t>
      </w:r>
      <w:r w:rsidR="00111332" w:rsidRPr="00667EF7">
        <w:rPr>
          <w:rFonts w:ascii="仿宋_GB2312" w:eastAsia="仿宋_GB2312" w:hint="eastAsia"/>
          <w:bCs/>
          <w:sz w:val="32"/>
          <w:szCs w:val="32"/>
        </w:rPr>
        <w:t>第五批、第六批电动客车的发货、</w:t>
      </w:r>
      <w:r w:rsidR="00111332" w:rsidRPr="00667EF7">
        <w:rPr>
          <w:rFonts w:ascii="仿宋_GB2312" w:eastAsia="仿宋_GB2312"/>
          <w:bCs/>
          <w:sz w:val="32"/>
          <w:szCs w:val="32"/>
        </w:rPr>
        <w:t>通关</w:t>
      </w:r>
      <w:r w:rsidR="00111332" w:rsidRPr="00667EF7">
        <w:rPr>
          <w:rFonts w:ascii="仿宋_GB2312" w:eastAsia="仿宋_GB2312" w:hint="eastAsia"/>
          <w:bCs/>
          <w:sz w:val="32"/>
          <w:szCs w:val="32"/>
        </w:rPr>
        <w:t>、</w:t>
      </w:r>
      <w:r w:rsidR="00111332" w:rsidRPr="00667EF7">
        <w:rPr>
          <w:rFonts w:ascii="仿宋_GB2312" w:eastAsia="仿宋_GB2312"/>
          <w:bCs/>
          <w:sz w:val="32"/>
          <w:szCs w:val="32"/>
        </w:rPr>
        <w:t>接货等相关工作</w:t>
      </w:r>
      <w:r w:rsidR="00111332" w:rsidRPr="00667EF7">
        <w:rPr>
          <w:rFonts w:ascii="仿宋_GB2312" w:eastAsia="仿宋_GB2312" w:hint="eastAsia"/>
          <w:bCs/>
          <w:sz w:val="32"/>
          <w:szCs w:val="32"/>
        </w:rPr>
        <w:t>。</w:t>
      </w:r>
    </w:p>
    <w:p w:rsid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111332" w:rsidRPr="00667EF7">
        <w:rPr>
          <w:rFonts w:ascii="仿宋_GB2312" w:eastAsia="仿宋_GB2312" w:hint="eastAsia"/>
          <w:bCs/>
          <w:sz w:val="32"/>
          <w:szCs w:val="32"/>
        </w:rPr>
        <w:t>做好现场剩余供电系统设备的报验验收等</w:t>
      </w:r>
      <w:r w:rsidR="00111332" w:rsidRPr="00667EF7">
        <w:rPr>
          <w:rFonts w:ascii="仿宋_GB2312" w:eastAsia="仿宋_GB2312"/>
          <w:bCs/>
          <w:sz w:val="32"/>
          <w:szCs w:val="32"/>
        </w:rPr>
        <w:t>相关工作</w:t>
      </w:r>
      <w:r w:rsidR="00111332" w:rsidRPr="00667EF7">
        <w:rPr>
          <w:rFonts w:ascii="仿宋_GB2312" w:eastAsia="仿宋_GB2312" w:hint="eastAsia"/>
          <w:bCs/>
          <w:sz w:val="32"/>
          <w:szCs w:val="32"/>
        </w:rPr>
        <w:t>。</w:t>
      </w:r>
    </w:p>
    <w:p w:rsidR="00667EF7" w:rsidRDefault="00667EF7" w:rsidP="00667EF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111332" w:rsidRPr="00667EF7">
        <w:rPr>
          <w:rFonts w:ascii="仿宋_GB2312" w:eastAsia="仿宋_GB2312" w:hint="eastAsia"/>
          <w:bCs/>
          <w:sz w:val="32"/>
          <w:szCs w:val="32"/>
        </w:rPr>
        <w:t>做好报越南业主</w:t>
      </w:r>
      <w:r w:rsidR="00111332" w:rsidRPr="00667EF7">
        <w:rPr>
          <w:rFonts w:ascii="仿宋_GB2312" w:eastAsia="仿宋_GB2312"/>
          <w:bCs/>
          <w:sz w:val="32"/>
          <w:szCs w:val="32"/>
        </w:rPr>
        <w:t>相关</w:t>
      </w:r>
      <w:r w:rsidR="00111332" w:rsidRPr="00667EF7">
        <w:rPr>
          <w:rFonts w:ascii="仿宋_GB2312" w:eastAsia="仿宋_GB2312" w:hint="eastAsia"/>
          <w:bCs/>
          <w:sz w:val="32"/>
          <w:szCs w:val="32"/>
        </w:rPr>
        <w:t>翻译</w:t>
      </w:r>
      <w:r w:rsidR="00111332" w:rsidRPr="00667EF7">
        <w:rPr>
          <w:rFonts w:ascii="仿宋_GB2312" w:eastAsia="仿宋_GB2312"/>
          <w:bCs/>
          <w:sz w:val="32"/>
          <w:szCs w:val="32"/>
        </w:rPr>
        <w:t>资料</w:t>
      </w:r>
      <w:r w:rsidR="00111332" w:rsidRPr="00667EF7">
        <w:rPr>
          <w:rFonts w:ascii="仿宋_GB2312" w:eastAsia="仿宋_GB2312" w:hint="eastAsia"/>
          <w:bCs/>
          <w:sz w:val="32"/>
          <w:szCs w:val="32"/>
        </w:rPr>
        <w:t>的整理上报</w:t>
      </w:r>
      <w:r w:rsidR="00111332" w:rsidRPr="00667EF7">
        <w:rPr>
          <w:rFonts w:ascii="仿宋_GB2312" w:eastAsia="仿宋_GB2312"/>
          <w:bCs/>
          <w:sz w:val="32"/>
          <w:szCs w:val="32"/>
        </w:rPr>
        <w:t>工作</w:t>
      </w:r>
      <w:r w:rsidR="00111332" w:rsidRPr="00667EF7">
        <w:rPr>
          <w:rFonts w:ascii="仿宋_GB2312" w:eastAsia="仿宋_GB2312" w:hint="eastAsia"/>
          <w:bCs/>
          <w:sz w:val="32"/>
          <w:szCs w:val="32"/>
        </w:rPr>
        <w:t>。</w:t>
      </w:r>
    </w:p>
    <w:p w:rsidR="001C2EB3" w:rsidRDefault="00A3747E" w:rsidP="00667EF7">
      <w:pPr>
        <w:spacing w:line="560" w:lineRule="exact"/>
        <w:ind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E670DB" w:rsidRPr="00705384">
        <w:rPr>
          <w:rFonts w:ascii="楷体_GB2312" w:eastAsia="楷体_GB2312" w:hAnsi="宋体" w:hint="eastAsia"/>
          <w:b/>
          <w:color w:val="0D0D0D" w:themeColor="text1" w:themeTint="F2"/>
          <w:sz w:val="32"/>
          <w:szCs w:val="32"/>
        </w:rPr>
        <w:t>三</w:t>
      </w:r>
      <w:r w:rsidRPr="00705384">
        <w:rPr>
          <w:rFonts w:ascii="楷体_GB2312" w:eastAsia="楷体_GB2312" w:hAnsi="宋体" w:hint="eastAsia"/>
          <w:b/>
          <w:color w:val="0D0D0D" w:themeColor="text1" w:themeTint="F2"/>
          <w:sz w:val="32"/>
          <w:szCs w:val="32"/>
        </w:rPr>
        <w:t>）电务公司</w:t>
      </w:r>
      <w:bookmarkStart w:id="74" w:name="_Toc478655976"/>
    </w:p>
    <w:p w:rsidR="00667EF7" w:rsidRPr="00667EF7" w:rsidRDefault="00667EF7" w:rsidP="00667EF7">
      <w:pPr>
        <w:spacing w:line="560" w:lineRule="exact"/>
        <w:ind w:firstLineChars="200" w:firstLine="640"/>
        <w:rPr>
          <w:rFonts w:ascii="仿宋_GB2312" w:eastAsia="仿宋_GB2312"/>
          <w:bCs/>
          <w:sz w:val="32"/>
          <w:szCs w:val="32"/>
        </w:rPr>
      </w:pPr>
      <w:r w:rsidRPr="00667EF7">
        <w:rPr>
          <w:rFonts w:ascii="仿宋_GB2312" w:eastAsia="仿宋_GB2312" w:hint="eastAsia"/>
          <w:bCs/>
          <w:sz w:val="32"/>
          <w:szCs w:val="32"/>
        </w:rPr>
        <w:t>（未报）</w:t>
      </w: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75" w:name="_Toc502677730"/>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74"/>
      <w:bookmarkEnd w:id="75"/>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76" w:name="_Toc385411576"/>
      <w:bookmarkStart w:id="77" w:name="_Toc421736571"/>
      <w:bookmarkStart w:id="78" w:name="_Toc423943715"/>
      <w:bookmarkStart w:id="79" w:name="_Toc423943954"/>
      <w:bookmarkStart w:id="80" w:name="_Toc425864110"/>
      <w:bookmarkStart w:id="81" w:name="_Toc429386501"/>
      <w:bookmarkStart w:id="82" w:name="_Toc437589413"/>
      <w:r w:rsidRPr="000E33CF">
        <w:rPr>
          <w:rFonts w:ascii="楷体_GB2312" w:eastAsia="楷体_GB2312" w:hAnsi="宋体" w:hint="eastAsia"/>
          <w:b/>
          <w:color w:val="0D0D0D" w:themeColor="text1" w:themeTint="F2"/>
          <w:sz w:val="32"/>
          <w:szCs w:val="32"/>
        </w:rPr>
        <w:t>（一）北京公司</w:t>
      </w:r>
      <w:bookmarkEnd w:id="76"/>
      <w:bookmarkEnd w:id="77"/>
      <w:bookmarkEnd w:id="78"/>
      <w:bookmarkEnd w:id="79"/>
      <w:bookmarkEnd w:id="80"/>
      <w:bookmarkEnd w:id="81"/>
      <w:bookmarkEnd w:id="82"/>
    </w:p>
    <w:p w:rsidR="00667EF7" w:rsidRPr="00667EF7" w:rsidRDefault="00667EF7" w:rsidP="00667EF7">
      <w:pPr>
        <w:spacing w:line="560" w:lineRule="exact"/>
        <w:ind w:firstLineChars="203" w:firstLine="650"/>
        <w:rPr>
          <w:rFonts w:ascii="仿宋_GB2312" w:eastAsia="仿宋_GB2312"/>
          <w:sz w:val="32"/>
          <w:szCs w:val="32"/>
        </w:rPr>
      </w:pPr>
      <w:bookmarkStart w:id="83" w:name="_Toc385411578"/>
      <w:bookmarkStart w:id="84" w:name="_Toc421736572"/>
      <w:bookmarkStart w:id="85" w:name="_Toc423943716"/>
      <w:bookmarkStart w:id="86" w:name="_Toc423943955"/>
      <w:bookmarkStart w:id="87" w:name="_Toc425864111"/>
      <w:bookmarkStart w:id="88" w:name="_Toc429386502"/>
      <w:bookmarkStart w:id="89" w:name="_Toc437589414"/>
      <w:bookmarkStart w:id="90" w:name="_Toc475007368"/>
      <w:bookmarkStart w:id="91" w:name="_Toc476213297"/>
      <w:bookmarkStart w:id="92" w:name="_Toc478655977"/>
      <w:bookmarkStart w:id="93" w:name="_Toc481592189"/>
      <w:bookmarkStart w:id="94" w:name="_Toc484004663"/>
      <w:bookmarkStart w:id="95" w:name="_Toc484005834"/>
      <w:bookmarkStart w:id="96" w:name="_Toc484013477"/>
      <w:bookmarkStart w:id="97" w:name="_Toc487457447"/>
      <w:bookmarkStart w:id="98" w:name="_Toc489343065"/>
      <w:bookmarkStart w:id="99" w:name="_Toc491935903"/>
      <w:bookmarkStart w:id="100" w:name="_Toc495419766"/>
      <w:bookmarkStart w:id="101" w:name="_Toc497227993"/>
      <w:bookmarkStart w:id="102" w:name="_Toc499802165"/>
      <w:r>
        <w:rPr>
          <w:rFonts w:ascii="仿宋_GB2312" w:eastAsia="仿宋_GB2312" w:hint="eastAsia"/>
          <w:sz w:val="32"/>
          <w:szCs w:val="32"/>
        </w:rPr>
        <w:t>1.</w:t>
      </w:r>
      <w:r w:rsidRPr="00667EF7">
        <w:rPr>
          <w:rFonts w:ascii="仿宋_GB2312" w:eastAsia="仿宋_GB2312" w:hint="eastAsia"/>
          <w:sz w:val="32"/>
          <w:szCs w:val="32"/>
        </w:rPr>
        <w:t>根据成本信息系统使用管理要求,开展常规物资信息录入工作，持续推进1.0及2.0成本信息系统使用管理工作；完成非上线物资付款审批管理工。</w:t>
      </w:r>
    </w:p>
    <w:p w:rsidR="00667EF7" w:rsidRPr="00667EF7" w:rsidRDefault="00667EF7" w:rsidP="00667EF7">
      <w:pPr>
        <w:spacing w:line="560" w:lineRule="exact"/>
        <w:ind w:firstLineChars="203" w:firstLine="650"/>
        <w:rPr>
          <w:rFonts w:ascii="仿宋_GB2312" w:eastAsia="仿宋_GB2312"/>
          <w:sz w:val="32"/>
          <w:szCs w:val="32"/>
        </w:rPr>
      </w:pPr>
      <w:r>
        <w:rPr>
          <w:rFonts w:ascii="仿宋_GB2312" w:eastAsia="仿宋_GB2312" w:hint="eastAsia"/>
          <w:sz w:val="32"/>
          <w:szCs w:val="32"/>
        </w:rPr>
        <w:t>2.</w:t>
      </w:r>
      <w:r w:rsidRPr="00667EF7">
        <w:rPr>
          <w:rFonts w:ascii="仿宋_GB2312" w:eastAsia="仿宋_GB2312" w:hint="eastAsia"/>
          <w:sz w:val="32"/>
          <w:szCs w:val="32"/>
        </w:rPr>
        <w:t>组织召开2017年4季度物资例会。</w:t>
      </w:r>
    </w:p>
    <w:p w:rsidR="00667EF7" w:rsidRPr="00667EF7" w:rsidRDefault="00667EF7" w:rsidP="00667EF7">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Pr="00667EF7">
        <w:rPr>
          <w:rFonts w:ascii="仿宋_GB2312" w:eastAsia="仿宋_GB2312" w:hint="eastAsia"/>
          <w:sz w:val="32"/>
          <w:szCs w:val="32"/>
        </w:rPr>
        <w:t>参加集团公司物资管理部成本分析管理工作。</w:t>
      </w:r>
    </w:p>
    <w:p w:rsidR="00667EF7" w:rsidRPr="00667EF7" w:rsidRDefault="00667EF7" w:rsidP="00667EF7">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Pr="00667EF7">
        <w:rPr>
          <w:rFonts w:ascii="仿宋_GB2312" w:eastAsia="仿宋_GB2312" w:hint="eastAsia"/>
          <w:sz w:val="32"/>
          <w:szCs w:val="32"/>
        </w:rPr>
        <w:t>参与公司2017年4季度物资管理考核评分工作。</w:t>
      </w:r>
    </w:p>
    <w:p w:rsidR="00667EF7" w:rsidRPr="00667EF7" w:rsidRDefault="00667EF7" w:rsidP="00667EF7">
      <w:pPr>
        <w:spacing w:line="560" w:lineRule="exact"/>
        <w:ind w:firstLineChars="203" w:firstLine="650"/>
        <w:rPr>
          <w:rFonts w:ascii="仿宋_GB2312" w:eastAsia="仿宋_GB2312"/>
          <w:sz w:val="32"/>
          <w:szCs w:val="32"/>
        </w:rPr>
      </w:pPr>
      <w:r>
        <w:rPr>
          <w:rFonts w:ascii="仿宋_GB2312" w:eastAsia="仿宋_GB2312" w:hint="eastAsia"/>
          <w:sz w:val="32"/>
          <w:szCs w:val="32"/>
        </w:rPr>
        <w:t>5.</w:t>
      </w:r>
      <w:r w:rsidRPr="00667EF7">
        <w:rPr>
          <w:rFonts w:ascii="仿宋_GB2312" w:eastAsia="仿宋_GB2312" w:hint="eastAsia"/>
          <w:sz w:val="32"/>
          <w:szCs w:val="32"/>
        </w:rPr>
        <w:t>召开物资“双超”专项整治工作总结视频会。</w:t>
      </w:r>
    </w:p>
    <w:p w:rsidR="00667EF7" w:rsidRPr="00667EF7" w:rsidRDefault="00667EF7" w:rsidP="00667EF7">
      <w:pPr>
        <w:spacing w:line="560" w:lineRule="exact"/>
        <w:ind w:firstLineChars="203" w:firstLine="650"/>
        <w:rPr>
          <w:rFonts w:ascii="仿宋_GB2312" w:eastAsia="仿宋_GB2312"/>
          <w:sz w:val="32"/>
          <w:szCs w:val="32"/>
        </w:rPr>
      </w:pPr>
      <w:r>
        <w:rPr>
          <w:rFonts w:ascii="仿宋_GB2312" w:eastAsia="仿宋_GB2312" w:hint="eastAsia"/>
          <w:sz w:val="32"/>
          <w:szCs w:val="32"/>
        </w:rPr>
        <w:t>6.</w:t>
      </w:r>
      <w:r w:rsidRPr="00667EF7">
        <w:rPr>
          <w:rFonts w:ascii="仿宋_GB2312" w:eastAsia="仿宋_GB2312" w:hint="eastAsia"/>
          <w:sz w:val="32"/>
          <w:szCs w:val="32"/>
        </w:rPr>
        <w:t>编制完成房山昊天大街地道桥钢材招标书。</w:t>
      </w:r>
    </w:p>
    <w:p w:rsidR="00667EF7" w:rsidRPr="00667EF7" w:rsidRDefault="00667EF7" w:rsidP="00667EF7">
      <w:pPr>
        <w:spacing w:line="560" w:lineRule="exact"/>
        <w:ind w:firstLineChars="203" w:firstLine="650"/>
        <w:rPr>
          <w:rFonts w:ascii="仿宋_GB2312" w:eastAsia="仿宋_GB2312"/>
          <w:sz w:val="32"/>
          <w:szCs w:val="32"/>
        </w:rPr>
      </w:pPr>
      <w:r>
        <w:rPr>
          <w:rFonts w:ascii="仿宋_GB2312" w:eastAsia="仿宋_GB2312" w:hint="eastAsia"/>
          <w:sz w:val="32"/>
          <w:szCs w:val="32"/>
        </w:rPr>
        <w:t>7.</w:t>
      </w:r>
      <w:r w:rsidRPr="00667EF7">
        <w:rPr>
          <w:rFonts w:ascii="仿宋_GB2312" w:eastAsia="仿宋_GB2312" w:hint="eastAsia"/>
          <w:sz w:val="32"/>
          <w:szCs w:val="32"/>
        </w:rPr>
        <w:t>编制河西支线工程钢材招标书。</w:t>
      </w:r>
    </w:p>
    <w:p w:rsidR="00667EF7" w:rsidRPr="00667EF7" w:rsidRDefault="00667EF7" w:rsidP="00667EF7">
      <w:pPr>
        <w:spacing w:line="560" w:lineRule="exact"/>
        <w:ind w:firstLineChars="203" w:firstLine="650"/>
        <w:rPr>
          <w:rFonts w:ascii="仿宋_GB2312" w:eastAsia="仿宋_GB2312"/>
          <w:sz w:val="32"/>
          <w:szCs w:val="32"/>
        </w:rPr>
      </w:pPr>
      <w:r>
        <w:rPr>
          <w:rFonts w:ascii="仿宋_GB2312" w:eastAsia="仿宋_GB2312" w:hint="eastAsia"/>
          <w:sz w:val="32"/>
          <w:szCs w:val="32"/>
        </w:rPr>
        <w:t>8.</w:t>
      </w:r>
      <w:r w:rsidRPr="00667EF7">
        <w:rPr>
          <w:rFonts w:ascii="仿宋_GB2312" w:eastAsia="仿宋_GB2312" w:hint="eastAsia"/>
          <w:sz w:val="32"/>
          <w:szCs w:val="32"/>
        </w:rPr>
        <w:t>重点关注京张铁路工程、S1、S5、胶泥湾公路工程、唐山二环路等工程重点物资供应。</w:t>
      </w:r>
    </w:p>
    <w:p w:rsidR="00667EF7" w:rsidRPr="00667EF7" w:rsidRDefault="00667EF7" w:rsidP="00667EF7">
      <w:pPr>
        <w:spacing w:line="560" w:lineRule="exact"/>
        <w:ind w:firstLineChars="203" w:firstLine="650"/>
        <w:rPr>
          <w:rFonts w:ascii="仿宋_GB2312" w:eastAsia="仿宋_GB2312"/>
          <w:sz w:val="32"/>
          <w:szCs w:val="32"/>
        </w:rPr>
      </w:pPr>
      <w:r>
        <w:rPr>
          <w:rFonts w:ascii="仿宋_GB2312" w:eastAsia="仿宋_GB2312" w:hint="eastAsia"/>
          <w:sz w:val="32"/>
          <w:szCs w:val="32"/>
        </w:rPr>
        <w:t>9.</w:t>
      </w:r>
      <w:r w:rsidRPr="00667EF7">
        <w:rPr>
          <w:rFonts w:ascii="仿宋_GB2312" w:eastAsia="仿宋_GB2312" w:hint="eastAsia"/>
          <w:sz w:val="32"/>
          <w:szCs w:val="32"/>
        </w:rPr>
        <w:t>对流标的1015模板采购继续挂网招标。</w:t>
      </w:r>
    </w:p>
    <w:p w:rsidR="006961FC" w:rsidRDefault="00703682" w:rsidP="00643E13">
      <w:pPr>
        <w:spacing w:line="540" w:lineRule="exact"/>
        <w:ind w:firstLineChars="200" w:firstLine="643"/>
        <w:outlineLvl w:val="0"/>
        <w:rPr>
          <w:rFonts w:ascii="楷体_GB2312" w:eastAsia="楷体_GB2312" w:hAnsi="宋体"/>
          <w:b/>
          <w:color w:val="0D0D0D" w:themeColor="text1" w:themeTint="F2"/>
          <w:sz w:val="32"/>
          <w:szCs w:val="32"/>
        </w:rPr>
      </w:pPr>
      <w:bookmarkStart w:id="103" w:name="_Toc502677731"/>
      <w:r w:rsidRPr="000E33CF">
        <w:rPr>
          <w:rFonts w:ascii="楷体_GB2312" w:eastAsia="楷体_GB2312" w:hAnsi="宋体" w:hint="eastAsia"/>
          <w:b/>
          <w:color w:val="0D0D0D" w:themeColor="text1" w:themeTint="F2"/>
          <w:sz w:val="32"/>
          <w:szCs w:val="32"/>
        </w:rPr>
        <w:t>（二）太原公司</w:t>
      </w:r>
      <w:bookmarkStart w:id="104" w:name="_Toc423943717"/>
      <w:bookmarkStart w:id="105" w:name="_Toc423943956"/>
      <w:bookmarkStart w:id="106" w:name="_Toc425864112"/>
      <w:bookmarkStart w:id="107" w:name="_Toc429386503"/>
      <w:bookmarkStart w:id="108" w:name="_Toc437589415"/>
      <w:bookmarkStart w:id="109" w:name="_Toc385411579"/>
      <w:bookmarkStart w:id="110" w:name="_Toc421736574"/>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lastRenderedPageBreak/>
        <w:t>1、开展2017年供应商年度评审工作。</w:t>
      </w:r>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2、参加公司2017年四季度经济活动分析会。</w:t>
      </w:r>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3、整理2017年招标项目部清单、2017年未公开采购统计表。</w:t>
      </w:r>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4、根据集团公司要求，开展鲁班计划管理模块推广工作。</w:t>
      </w:r>
    </w:p>
    <w:p w:rsidR="001C2EB3"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5、对市政项目部新店街工程钢板进行竞争性谈判采购。</w:t>
      </w:r>
    </w:p>
    <w:p w:rsidR="00AD4447" w:rsidRDefault="00703682" w:rsidP="001C2EB3">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04"/>
      <w:bookmarkEnd w:id="105"/>
      <w:bookmarkEnd w:id="106"/>
      <w:bookmarkEnd w:id="107"/>
      <w:bookmarkEnd w:id="108"/>
    </w:p>
    <w:p w:rsidR="00111332" w:rsidRDefault="00111332" w:rsidP="00111332">
      <w:pPr>
        <w:spacing w:line="560" w:lineRule="exact"/>
        <w:ind w:firstLineChars="203" w:firstLine="650"/>
        <w:rPr>
          <w:rFonts w:ascii="仿宋_GB2312" w:eastAsia="仿宋_GB2312"/>
          <w:sz w:val="32"/>
          <w:szCs w:val="32"/>
        </w:rPr>
      </w:pPr>
      <w:r>
        <w:rPr>
          <w:rFonts w:ascii="仿宋_GB2312" w:eastAsia="仿宋_GB2312" w:hint="eastAsia"/>
          <w:sz w:val="32"/>
          <w:szCs w:val="32"/>
        </w:rPr>
        <w:t>1、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111332" w:rsidRDefault="00111332" w:rsidP="00111332">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2、盯控各工程集采物资挂网招标事宜；</w:t>
      </w:r>
      <w:r>
        <w:rPr>
          <w:rFonts w:ascii="仿宋_GB2312" w:eastAsia="仿宋_GB2312" w:hint="eastAsia"/>
          <w:sz w:val="32"/>
          <w:szCs w:val="32"/>
        </w:rPr>
        <w:t xml:space="preserve">盯控各收尾工程物资清查工作，严控物资成本，核查并完善物资资料。 </w:t>
      </w:r>
    </w:p>
    <w:p w:rsidR="00111332" w:rsidRPr="00667EF7" w:rsidRDefault="00111332" w:rsidP="00111332">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Pr="00667EF7">
        <w:rPr>
          <w:rFonts w:ascii="仿宋_GB2312" w:eastAsia="仿宋_GB2312" w:hint="eastAsia"/>
          <w:sz w:val="32"/>
          <w:szCs w:val="32"/>
        </w:rPr>
        <w:t>督促各项目部核对物资数据，编制2017年4季度物资成本分析资料，务必做到数据准确、前后关联，节超分析做到客观真实、有理有据，确保高质量的成本分析资料。盯控督促各项目部“双超”专项整治工作的问题整改落实情况。</w:t>
      </w:r>
    </w:p>
    <w:p w:rsidR="00111332" w:rsidRPr="00667EF7" w:rsidRDefault="00111332" w:rsidP="00111332">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4、完成各类月度报表、季度报表、年度报表及其他通知报表的编制报送工作。</w:t>
      </w:r>
    </w:p>
    <w:p w:rsidR="00111332" w:rsidRPr="00667EF7" w:rsidRDefault="00111332" w:rsidP="00111332">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5、做好年度各项统计、总结工作；筹划公司物资系统人员冬季培训工作事宜。</w:t>
      </w:r>
    </w:p>
    <w:p w:rsidR="00E84C71" w:rsidRDefault="00F2183C" w:rsidP="00F2183C">
      <w:pPr>
        <w:spacing w:line="540" w:lineRule="exact"/>
        <w:ind w:left="652"/>
        <w:rPr>
          <w:rFonts w:ascii="楷体_GB2312" w:eastAsia="楷体_GB2312" w:hAnsi="宋体"/>
          <w:b/>
          <w:color w:val="0D0D0D" w:themeColor="text1" w:themeTint="F2"/>
          <w:sz w:val="32"/>
          <w:szCs w:val="32"/>
        </w:rPr>
      </w:pPr>
      <w:bookmarkStart w:id="111" w:name="_Toc423943718"/>
      <w:bookmarkStart w:id="112" w:name="_Toc423943957"/>
      <w:bookmarkStart w:id="113" w:name="_Toc425864113"/>
      <w:bookmarkStart w:id="114" w:name="_Toc429386504"/>
      <w:bookmarkStart w:id="115" w:name="_Toc437589416"/>
      <w:r>
        <w:rPr>
          <w:rFonts w:ascii="楷体_GB2312" w:eastAsia="楷体_GB2312" w:hAnsi="宋体" w:hint="eastAsia"/>
          <w:b/>
          <w:color w:val="0D0D0D" w:themeColor="text1" w:themeTint="F2"/>
          <w:sz w:val="32"/>
          <w:szCs w:val="32"/>
        </w:rPr>
        <w:lastRenderedPageBreak/>
        <w:t>（四）</w:t>
      </w:r>
      <w:r w:rsidR="00703682" w:rsidRPr="00F2183C">
        <w:rPr>
          <w:rFonts w:ascii="楷体_GB2312" w:eastAsia="楷体_GB2312" w:hAnsi="宋体" w:hint="eastAsia"/>
          <w:b/>
          <w:color w:val="0D0D0D" w:themeColor="text1" w:themeTint="F2"/>
          <w:sz w:val="32"/>
          <w:szCs w:val="32"/>
        </w:rPr>
        <w:t>天津公司</w:t>
      </w:r>
      <w:bookmarkEnd w:id="111"/>
      <w:bookmarkEnd w:id="112"/>
      <w:bookmarkEnd w:id="113"/>
      <w:bookmarkEnd w:id="114"/>
      <w:bookmarkEnd w:id="115"/>
    </w:p>
    <w:p w:rsidR="00111332" w:rsidRDefault="00667EF7" w:rsidP="00F2183C">
      <w:pPr>
        <w:spacing w:line="540" w:lineRule="exact"/>
        <w:ind w:left="652"/>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（无）</w:t>
      </w:r>
    </w:p>
    <w:p w:rsidR="00A90354" w:rsidRDefault="003E45D0" w:rsidP="00E70D93">
      <w:pPr>
        <w:spacing w:line="540" w:lineRule="exact"/>
        <w:ind w:firstLineChars="200" w:firstLine="643"/>
        <w:rPr>
          <w:rFonts w:ascii="楷体_GB2312" w:eastAsia="楷体_GB2312" w:hAnsi="宋体"/>
          <w:b/>
          <w:color w:val="0D0D0D" w:themeColor="text1" w:themeTint="F2"/>
          <w:sz w:val="32"/>
          <w:szCs w:val="32"/>
        </w:rPr>
      </w:pPr>
      <w:bookmarkStart w:id="116" w:name="_Toc475007369"/>
      <w:bookmarkStart w:id="117" w:name="_Toc476213298"/>
      <w:bookmarkStart w:id="118" w:name="_Toc478655978"/>
      <w:bookmarkStart w:id="119" w:name="_Toc481592190"/>
      <w:bookmarkStart w:id="120" w:name="_Toc484004664"/>
      <w:bookmarkStart w:id="121" w:name="_Toc484005835"/>
      <w:bookmarkStart w:id="122" w:name="_Toc484013478"/>
      <w:bookmarkStart w:id="123" w:name="_Toc487457448"/>
      <w:bookmarkStart w:id="124" w:name="_Toc489343066"/>
      <w:bookmarkStart w:id="125" w:name="_Toc491935904"/>
      <w:bookmarkStart w:id="126" w:name="_Toc495419767"/>
      <w:bookmarkStart w:id="127" w:name="_Toc497227994"/>
      <w:r w:rsidRPr="00E70D93">
        <w:rPr>
          <w:rFonts w:ascii="楷体_GB2312" w:eastAsia="楷体_GB2312" w:hAnsi="宋体" w:hint="eastAsia"/>
          <w:b/>
          <w:color w:val="0D0D0D" w:themeColor="text1" w:themeTint="F2"/>
          <w:sz w:val="32"/>
          <w:szCs w:val="32"/>
        </w:rPr>
        <w:t>（五）</w:t>
      </w:r>
      <w:r w:rsidR="001E5B46" w:rsidRPr="00E70D93">
        <w:rPr>
          <w:rFonts w:ascii="楷体_GB2312" w:eastAsia="楷体_GB2312" w:hAnsi="宋体" w:hint="eastAsia"/>
          <w:b/>
          <w:color w:val="0D0D0D" w:themeColor="text1" w:themeTint="F2"/>
          <w:sz w:val="32"/>
          <w:szCs w:val="32"/>
        </w:rPr>
        <w:t>石家庄公司</w:t>
      </w:r>
      <w:bookmarkStart w:id="128" w:name="_Toc421736581"/>
      <w:bookmarkStart w:id="129" w:name="_Toc423943731"/>
      <w:bookmarkStart w:id="130" w:name="_Toc423943970"/>
      <w:bookmarkStart w:id="131" w:name="_Toc425864116"/>
      <w:bookmarkStart w:id="132" w:name="_Toc429386507"/>
      <w:bookmarkStart w:id="133" w:name="_Toc385411583"/>
      <w:bookmarkEnd w:id="109"/>
      <w:bookmarkEnd w:id="110"/>
      <w:bookmarkEnd w:id="116"/>
      <w:bookmarkEnd w:id="117"/>
      <w:bookmarkEnd w:id="118"/>
      <w:bookmarkEnd w:id="119"/>
      <w:bookmarkEnd w:id="120"/>
      <w:bookmarkEnd w:id="121"/>
      <w:bookmarkEnd w:id="122"/>
      <w:bookmarkEnd w:id="123"/>
      <w:bookmarkEnd w:id="124"/>
      <w:bookmarkEnd w:id="125"/>
      <w:bookmarkEnd w:id="126"/>
      <w:bookmarkEnd w:id="127"/>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1.落实集团公司要求，根据公司工程项目物资消耗专项整治工作实施方案，确保按照集团公司要求完成各阶段相关工作，进行公司工程项目双超治理工作阶段性总结。</w:t>
      </w:r>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2.关注公司各项目部主要物资应急供应工作。</w:t>
      </w:r>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3.2017年度物资年末盘点工作。</w:t>
      </w:r>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4.2017年4季度物资成本分析工作。</w:t>
      </w:r>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5.中华大街、柳石南项目等主要物资协助集团公司招标采购工作。</w:t>
      </w:r>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6.按公司领导要求，参加公司主要领导带队的执行力综合检查工作。</w:t>
      </w:r>
    </w:p>
    <w:p w:rsidR="00111332" w:rsidRPr="00667EF7" w:rsidRDefault="00111332" w:rsidP="00667EF7">
      <w:pPr>
        <w:spacing w:line="560" w:lineRule="exact"/>
        <w:ind w:firstLineChars="203" w:firstLine="650"/>
        <w:rPr>
          <w:rFonts w:ascii="仿宋_GB2312" w:eastAsia="仿宋_GB2312"/>
          <w:sz w:val="32"/>
          <w:szCs w:val="32"/>
        </w:rPr>
      </w:pPr>
      <w:r w:rsidRPr="00667EF7">
        <w:rPr>
          <w:rFonts w:ascii="仿宋_GB2312" w:eastAsia="仿宋_GB2312" w:hint="eastAsia"/>
          <w:sz w:val="32"/>
          <w:szCs w:val="32"/>
        </w:rPr>
        <w:t>7.全面梳理2017年集团公司下达相关指标完成情况，制定相应措施确保完成。</w:t>
      </w:r>
    </w:p>
    <w:p w:rsidR="00F8408C" w:rsidRDefault="001C2EB3" w:rsidP="00F8408C">
      <w:pPr>
        <w:spacing w:line="540" w:lineRule="exact"/>
        <w:ind w:firstLineChars="200" w:firstLine="643"/>
        <w:outlineLvl w:val="0"/>
        <w:rPr>
          <w:rFonts w:ascii="楷体_GB2312" w:eastAsia="楷体_GB2312" w:hAnsi="宋体"/>
          <w:b/>
          <w:color w:val="0D0D0D" w:themeColor="text1" w:themeTint="F2"/>
          <w:sz w:val="32"/>
          <w:szCs w:val="32"/>
        </w:rPr>
      </w:pPr>
      <w:bookmarkStart w:id="134" w:name="_Toc491935905"/>
      <w:bookmarkStart w:id="135" w:name="_Toc495419768"/>
      <w:bookmarkStart w:id="136" w:name="_Toc497227995"/>
      <w:bookmarkStart w:id="137" w:name="_Toc499802166"/>
      <w:r w:rsidRPr="003E45D0">
        <w:rPr>
          <w:rFonts w:ascii="楷体_GB2312" w:eastAsia="楷体_GB2312" w:hAnsi="宋体" w:hint="eastAsia"/>
          <w:b/>
          <w:color w:val="0D0D0D" w:themeColor="text1" w:themeTint="F2"/>
          <w:sz w:val="32"/>
          <w:szCs w:val="32"/>
        </w:rPr>
        <w:t xml:space="preserve"> </w:t>
      </w:r>
      <w:bookmarkStart w:id="138" w:name="_Toc502677732"/>
      <w:r w:rsidR="00A90354" w:rsidRPr="003E45D0">
        <w:rPr>
          <w:rFonts w:ascii="楷体_GB2312" w:eastAsia="楷体_GB2312" w:hAnsi="宋体" w:hint="eastAsia"/>
          <w:b/>
          <w:color w:val="0D0D0D" w:themeColor="text1" w:themeTint="F2"/>
          <w:sz w:val="32"/>
          <w:szCs w:val="32"/>
        </w:rPr>
        <w:t>(</w:t>
      </w:r>
      <w:r w:rsidR="00A90354">
        <w:rPr>
          <w:rFonts w:ascii="楷体_GB2312" w:eastAsia="楷体_GB2312" w:hAnsi="宋体" w:hint="eastAsia"/>
          <w:b/>
          <w:color w:val="0D0D0D" w:themeColor="text1" w:themeTint="F2"/>
          <w:sz w:val="32"/>
          <w:szCs w:val="32"/>
        </w:rPr>
        <w:t>六</w:t>
      </w:r>
      <w:r w:rsidR="00A90354" w:rsidRPr="003E45D0">
        <w:rPr>
          <w:rFonts w:ascii="楷体_GB2312" w:eastAsia="楷体_GB2312" w:hAnsi="宋体" w:hint="eastAsia"/>
          <w:b/>
          <w:color w:val="0D0D0D" w:themeColor="text1" w:themeTint="F2"/>
          <w:sz w:val="32"/>
          <w:szCs w:val="32"/>
        </w:rPr>
        <w:t>)</w:t>
      </w:r>
      <w:r w:rsidR="004464E0" w:rsidRPr="004464E0">
        <w:rPr>
          <w:rFonts w:ascii="楷体_GB2312" w:eastAsia="楷体_GB2312" w:hAnsi="宋体" w:hint="eastAsia"/>
          <w:b/>
          <w:color w:val="0D0D0D" w:themeColor="text1" w:themeTint="F2"/>
          <w:sz w:val="32"/>
          <w:szCs w:val="32"/>
        </w:rPr>
        <w:t>路桥公司</w:t>
      </w:r>
      <w:bookmarkEnd w:id="134"/>
      <w:bookmarkEnd w:id="135"/>
      <w:bookmarkEnd w:id="136"/>
      <w:bookmarkEnd w:id="137"/>
      <w:bookmarkEnd w:id="138"/>
      <w:r w:rsidR="004464E0" w:rsidRPr="004464E0">
        <w:rPr>
          <w:rFonts w:ascii="楷体_GB2312" w:eastAsia="楷体_GB2312" w:hAnsi="宋体" w:hint="eastAsia"/>
          <w:b/>
          <w:color w:val="0D0D0D" w:themeColor="text1" w:themeTint="F2"/>
          <w:sz w:val="32"/>
          <w:szCs w:val="32"/>
        </w:rPr>
        <w:t xml:space="preserve"> </w:t>
      </w:r>
    </w:p>
    <w:p w:rsidR="00111332" w:rsidRDefault="00111332"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1、对新开项目上报的线下物资合同进行整理评审。</w:t>
      </w:r>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2、参与组织玉磨速凝剂、无纺布招标工作。</w:t>
      </w:r>
    </w:p>
    <w:p w:rsidR="00111332" w:rsidRDefault="00111332" w:rsidP="00111332">
      <w:pPr>
        <w:spacing w:line="560" w:lineRule="exact"/>
        <w:ind w:firstLineChars="200" w:firstLine="640"/>
        <w:rPr>
          <w:rFonts w:ascii="仿宋_GB2312" w:eastAsia="仿宋_GB2312"/>
          <w:sz w:val="32"/>
          <w:szCs w:val="32"/>
        </w:rPr>
      </w:pPr>
      <w:r>
        <w:rPr>
          <w:rFonts w:ascii="仿宋_GB2312" w:eastAsia="仿宋_GB2312" w:hint="eastAsia"/>
          <w:sz w:val="32"/>
          <w:szCs w:val="32"/>
        </w:rPr>
        <w:t>3、继续督导、检查各项目“双超”开展情况。</w:t>
      </w:r>
    </w:p>
    <w:p w:rsidR="00111332" w:rsidRDefault="00111332"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4、进行项目部业务知识的培训学习管理工作。</w:t>
      </w:r>
    </w:p>
    <w:p w:rsidR="00111332" w:rsidRPr="00667EF7" w:rsidRDefault="00111332"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5、组织召开4季度物资成本分析会。</w:t>
      </w:r>
    </w:p>
    <w:p w:rsidR="00572CC6" w:rsidRDefault="001C2EB3" w:rsidP="00F8408C">
      <w:pPr>
        <w:spacing w:line="540" w:lineRule="exact"/>
        <w:ind w:firstLineChars="200" w:firstLine="643"/>
        <w:outlineLvl w:val="0"/>
        <w:rPr>
          <w:rFonts w:ascii="楷体_GB2312" w:eastAsia="楷体_GB2312" w:hAnsi="宋体"/>
          <w:b/>
          <w:color w:val="0D0D0D" w:themeColor="text1" w:themeTint="F2"/>
          <w:sz w:val="32"/>
          <w:szCs w:val="32"/>
        </w:rPr>
      </w:pPr>
      <w:bookmarkStart w:id="139" w:name="_Toc499802167"/>
      <w:r>
        <w:rPr>
          <w:rFonts w:ascii="楷体_GB2312" w:eastAsia="楷体_GB2312" w:hAnsi="宋体" w:hint="eastAsia"/>
          <w:b/>
          <w:color w:val="0D0D0D" w:themeColor="text1" w:themeTint="F2"/>
          <w:sz w:val="32"/>
          <w:szCs w:val="32"/>
        </w:rPr>
        <w:t xml:space="preserve"> </w:t>
      </w:r>
      <w:bookmarkStart w:id="140" w:name="_Toc502677733"/>
      <w:r w:rsidR="003E45D0">
        <w:rPr>
          <w:rFonts w:ascii="楷体_GB2312" w:eastAsia="楷体_GB2312" w:hAnsi="宋体" w:hint="eastAsia"/>
          <w:b/>
          <w:color w:val="0D0D0D" w:themeColor="text1" w:themeTint="F2"/>
          <w:sz w:val="32"/>
          <w:szCs w:val="32"/>
        </w:rPr>
        <w:t>(七)</w:t>
      </w:r>
      <w:r w:rsidR="00703682" w:rsidRPr="003E45D0">
        <w:rPr>
          <w:rFonts w:ascii="楷体_GB2312" w:eastAsia="楷体_GB2312" w:hAnsi="宋体" w:hint="eastAsia"/>
          <w:b/>
          <w:color w:val="0D0D0D" w:themeColor="text1" w:themeTint="F2"/>
          <w:sz w:val="32"/>
          <w:szCs w:val="32"/>
        </w:rPr>
        <w:t>丰桥公司</w:t>
      </w:r>
      <w:bookmarkStart w:id="141" w:name="_Toc423943971"/>
      <w:bookmarkStart w:id="142" w:name="_Toc425864117"/>
      <w:bookmarkStart w:id="143" w:name="_Toc423943732"/>
      <w:bookmarkStart w:id="144" w:name="_Toc429386508"/>
      <w:bookmarkStart w:id="145" w:name="_Toc437589419"/>
      <w:bookmarkEnd w:id="128"/>
      <w:bookmarkEnd w:id="129"/>
      <w:bookmarkEnd w:id="130"/>
      <w:bookmarkEnd w:id="131"/>
      <w:bookmarkEnd w:id="132"/>
      <w:bookmarkEnd w:id="139"/>
      <w:bookmarkEnd w:id="140"/>
    </w:p>
    <w:p w:rsidR="00111332" w:rsidRPr="00667EF7"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1、集团公司项目物资管理教材评审。</w:t>
      </w:r>
    </w:p>
    <w:p w:rsidR="00111332" w:rsidRPr="00667EF7"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lastRenderedPageBreak/>
        <w:t>2、编制、下发2018年一季度物资采购限价文件。</w:t>
      </w:r>
    </w:p>
    <w:p w:rsidR="00111332" w:rsidRPr="00667EF7"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3、公司整合后，物资管理相关文件修订。</w:t>
      </w:r>
    </w:p>
    <w:p w:rsidR="00831576" w:rsidRDefault="001C2EB3" w:rsidP="00A90354">
      <w:pPr>
        <w:spacing w:line="540" w:lineRule="exact"/>
        <w:ind w:firstLineChars="200" w:firstLine="643"/>
        <w:rPr>
          <w:rFonts w:ascii="楷体_GB2312" w:eastAsia="楷体_GB2312" w:hAnsi="宋体"/>
          <w:b/>
          <w:color w:val="0D0D0D" w:themeColor="text1" w:themeTint="F2"/>
          <w:sz w:val="32"/>
          <w:szCs w:val="32"/>
        </w:rPr>
      </w:pPr>
      <w:r w:rsidRPr="003E45D0">
        <w:rPr>
          <w:rFonts w:ascii="楷体_GB2312" w:eastAsia="楷体_GB2312" w:hAnsi="宋体" w:hint="eastAsia"/>
          <w:b/>
          <w:color w:val="0D0D0D" w:themeColor="text1" w:themeTint="F2"/>
          <w:sz w:val="32"/>
          <w:szCs w:val="32"/>
        </w:rPr>
        <w:t xml:space="preserve"> </w:t>
      </w:r>
      <w:r w:rsidR="003E45D0" w:rsidRPr="003E45D0">
        <w:rPr>
          <w:rFonts w:ascii="楷体_GB2312" w:eastAsia="楷体_GB2312" w:hAnsi="宋体" w:hint="eastAsia"/>
          <w:b/>
          <w:color w:val="0D0D0D" w:themeColor="text1" w:themeTint="F2"/>
          <w:sz w:val="32"/>
          <w:szCs w:val="32"/>
        </w:rPr>
        <w:t>(八)</w:t>
      </w:r>
      <w:r w:rsidR="00703682" w:rsidRPr="003E45D0">
        <w:rPr>
          <w:rFonts w:ascii="楷体_GB2312" w:eastAsia="楷体_GB2312" w:hAnsi="宋体" w:hint="eastAsia"/>
          <w:b/>
          <w:color w:val="0D0D0D" w:themeColor="text1" w:themeTint="F2"/>
          <w:sz w:val="32"/>
          <w:szCs w:val="32"/>
        </w:rPr>
        <w:t>建安公司</w:t>
      </w:r>
      <w:bookmarkStart w:id="146" w:name="_Toc423943972"/>
      <w:bookmarkStart w:id="147" w:name="_Toc425864118"/>
      <w:bookmarkStart w:id="148" w:name="_Toc423943733"/>
      <w:bookmarkStart w:id="149" w:name="_Toc429386509"/>
      <w:bookmarkStart w:id="150" w:name="_Toc437589420"/>
      <w:bookmarkEnd w:id="141"/>
      <w:bookmarkEnd w:id="142"/>
      <w:bookmarkEnd w:id="143"/>
      <w:bookmarkEnd w:id="144"/>
      <w:bookmarkEnd w:id="145"/>
    </w:p>
    <w:p w:rsidR="00111332" w:rsidRPr="000973CF" w:rsidRDefault="00111332"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Pr="000973CF">
        <w:rPr>
          <w:rFonts w:ascii="仿宋_GB2312" w:eastAsia="仿宋_GB2312" w:hint="eastAsia"/>
          <w:sz w:val="32"/>
          <w:szCs w:val="32"/>
        </w:rPr>
        <w:t>组织协调各项工程集采物资采购供应工作。</w:t>
      </w:r>
    </w:p>
    <w:p w:rsidR="00111332" w:rsidRPr="00667EF7"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2.对哈站南铁路货场小区装饰材料、水泥；沈阳丁香水岸二期工程钢材、商砼；</w:t>
      </w:r>
      <w:r>
        <w:rPr>
          <w:rFonts w:ascii="仿宋_GB2312" w:eastAsia="仿宋_GB2312" w:hint="eastAsia"/>
          <w:sz w:val="32"/>
          <w:szCs w:val="32"/>
        </w:rPr>
        <w:t>迁建既有厦门客车整备所工程站后工程钢材、电梯</w:t>
      </w:r>
      <w:r w:rsidRPr="00A10455">
        <w:rPr>
          <w:rFonts w:ascii="仿宋_GB2312" w:eastAsia="仿宋_GB2312" w:hint="eastAsia"/>
          <w:sz w:val="32"/>
          <w:szCs w:val="32"/>
        </w:rPr>
        <w:t>进行挂网招标</w:t>
      </w:r>
      <w:r w:rsidRPr="00667EF7">
        <w:rPr>
          <w:rFonts w:ascii="仿宋_GB2312" w:eastAsia="仿宋_GB2312" w:hint="eastAsia"/>
          <w:sz w:val="32"/>
          <w:szCs w:val="32"/>
        </w:rPr>
        <w:t>。</w:t>
      </w:r>
    </w:p>
    <w:p w:rsidR="00111332" w:rsidRPr="00667EF7"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3.下发2018年1季度限价。</w:t>
      </w:r>
    </w:p>
    <w:p w:rsidR="00111332"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4.</w:t>
      </w:r>
      <w:r w:rsidRPr="00A10455">
        <w:rPr>
          <w:rFonts w:ascii="仿宋_GB2312" w:eastAsia="仿宋_GB2312" w:hint="eastAsia"/>
          <w:sz w:val="32"/>
          <w:szCs w:val="32"/>
        </w:rPr>
        <w:t>组织召开2017年</w:t>
      </w:r>
      <w:r>
        <w:rPr>
          <w:rFonts w:ascii="仿宋_GB2312" w:eastAsia="仿宋_GB2312" w:hint="eastAsia"/>
          <w:sz w:val="32"/>
          <w:szCs w:val="32"/>
        </w:rPr>
        <w:t>4</w:t>
      </w:r>
      <w:r w:rsidRPr="00A10455">
        <w:rPr>
          <w:rFonts w:ascii="仿宋_GB2312" w:eastAsia="仿宋_GB2312" w:hint="eastAsia"/>
          <w:sz w:val="32"/>
          <w:szCs w:val="32"/>
        </w:rPr>
        <w:t>季度物资成本分析会，要求数据真实、准确，物资成本分析要与工程实际进度和物资实际进料、库存情况相一致。严格执行限额领发料制度，与相关部门协调配合，做好季度成本分析工作</w:t>
      </w:r>
      <w:r>
        <w:rPr>
          <w:rFonts w:ascii="仿宋_GB2312" w:eastAsia="仿宋_GB2312" w:hint="eastAsia"/>
          <w:sz w:val="32"/>
          <w:szCs w:val="32"/>
        </w:rPr>
        <w:t>.</w:t>
      </w:r>
    </w:p>
    <w:p w:rsidR="00111332" w:rsidRPr="00667EF7" w:rsidRDefault="00111332"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5.根据公司安排</w:t>
      </w:r>
      <w:r w:rsidRPr="00667EF7">
        <w:rPr>
          <w:rFonts w:ascii="仿宋_GB2312" w:eastAsia="仿宋_GB2312" w:hint="eastAsia"/>
          <w:sz w:val="32"/>
          <w:szCs w:val="32"/>
        </w:rPr>
        <w:t>，</w:t>
      </w:r>
      <w:r>
        <w:rPr>
          <w:rFonts w:ascii="仿宋_GB2312" w:eastAsia="仿宋_GB2312" w:hint="eastAsia"/>
          <w:sz w:val="32"/>
          <w:szCs w:val="32"/>
        </w:rPr>
        <w:t>开展2018年度物资系统业务培训工作。</w:t>
      </w:r>
    </w:p>
    <w:p w:rsidR="00111332" w:rsidRDefault="00111332"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6.按照公司统一安排</w:t>
      </w:r>
      <w:r w:rsidRPr="00667EF7">
        <w:rPr>
          <w:rFonts w:ascii="仿宋_GB2312" w:eastAsia="仿宋_GB2312" w:hint="eastAsia"/>
          <w:sz w:val="32"/>
          <w:szCs w:val="32"/>
        </w:rPr>
        <w:t>，</w:t>
      </w:r>
      <w:r>
        <w:rPr>
          <w:rFonts w:ascii="仿宋_GB2312" w:eastAsia="仿宋_GB2312" w:hint="eastAsia"/>
          <w:sz w:val="32"/>
          <w:szCs w:val="32"/>
        </w:rPr>
        <w:t>对项目进行督导检查工作。</w:t>
      </w:r>
    </w:p>
    <w:p w:rsidR="00111332" w:rsidRPr="00667EF7" w:rsidRDefault="00111332"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7.其它日常管理工作</w:t>
      </w:r>
      <w:r w:rsidRPr="00ED7654">
        <w:rPr>
          <w:rFonts w:ascii="仿宋_GB2312" w:eastAsia="仿宋_GB2312" w:hint="eastAsia"/>
          <w:sz w:val="32"/>
          <w:szCs w:val="32"/>
        </w:rPr>
        <w:t>。</w:t>
      </w:r>
    </w:p>
    <w:p w:rsidR="00703682" w:rsidRDefault="003E45D0" w:rsidP="001C2EB3">
      <w:pPr>
        <w:spacing w:line="540" w:lineRule="exact"/>
        <w:ind w:left="576" w:firstLineChars="50" w:firstLine="161"/>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AD4447" w:rsidRPr="003E45D0">
        <w:rPr>
          <w:rFonts w:ascii="楷体_GB2312" w:eastAsia="楷体_GB2312" w:hAnsi="宋体" w:hint="eastAsia"/>
          <w:b/>
          <w:color w:val="0D0D0D" w:themeColor="text1" w:themeTint="F2"/>
          <w:sz w:val="32"/>
          <w:szCs w:val="32"/>
        </w:rPr>
        <w:t>交通</w:t>
      </w:r>
      <w:r w:rsidR="00703682" w:rsidRPr="003E45D0">
        <w:rPr>
          <w:rFonts w:ascii="楷体_GB2312" w:eastAsia="楷体_GB2312" w:hAnsi="宋体" w:hint="eastAsia"/>
          <w:b/>
          <w:color w:val="0D0D0D" w:themeColor="text1" w:themeTint="F2"/>
          <w:sz w:val="32"/>
          <w:szCs w:val="32"/>
        </w:rPr>
        <w:t>公司</w:t>
      </w:r>
      <w:bookmarkEnd w:id="146"/>
      <w:bookmarkEnd w:id="147"/>
      <w:bookmarkEnd w:id="148"/>
      <w:bookmarkEnd w:id="149"/>
      <w:bookmarkEnd w:id="150"/>
    </w:p>
    <w:p w:rsidR="00111332" w:rsidRPr="00FD0877" w:rsidRDefault="00667EF7"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111332" w:rsidRPr="00667EF7">
        <w:rPr>
          <w:rFonts w:ascii="仿宋_GB2312" w:eastAsia="仿宋_GB2312" w:hint="eastAsia"/>
          <w:sz w:val="32"/>
          <w:szCs w:val="32"/>
        </w:rPr>
        <w:t>举办中铁六局交通工程分公司物资系统人员培训班，推进项目物资标准化、精细化管理，提高项目物资管理人员的业务素质和管理水平。</w:t>
      </w:r>
    </w:p>
    <w:p w:rsidR="00111332" w:rsidRDefault="00667EF7"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111332">
        <w:rPr>
          <w:rFonts w:ascii="仿宋_GB2312" w:eastAsia="仿宋_GB2312" w:hint="eastAsia"/>
          <w:sz w:val="32"/>
          <w:szCs w:val="32"/>
        </w:rPr>
        <w:t>继续对深圳、武汉、长沙、海启、常州、福厦和赣深项目进行项目物资管理检查。</w:t>
      </w:r>
    </w:p>
    <w:p w:rsidR="00111332" w:rsidRDefault="00667EF7"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111332">
        <w:rPr>
          <w:rFonts w:ascii="仿宋_GB2312" w:eastAsia="仿宋_GB2312" w:hint="eastAsia"/>
          <w:sz w:val="32"/>
          <w:szCs w:val="32"/>
        </w:rPr>
        <w:t>对深圳地铁1</w:t>
      </w:r>
      <w:r w:rsidR="00111332">
        <w:rPr>
          <w:rFonts w:ascii="仿宋_GB2312" w:eastAsia="仿宋_GB2312"/>
          <w:sz w:val="32"/>
          <w:szCs w:val="32"/>
        </w:rPr>
        <w:t>4</w:t>
      </w:r>
      <w:r w:rsidR="00111332">
        <w:rPr>
          <w:rFonts w:ascii="仿宋_GB2312" w:eastAsia="仿宋_GB2312" w:hint="eastAsia"/>
          <w:sz w:val="32"/>
          <w:szCs w:val="32"/>
        </w:rPr>
        <w:t>号线进行管理策划和交底。</w:t>
      </w:r>
    </w:p>
    <w:p w:rsidR="00111332" w:rsidRPr="00667EF7" w:rsidRDefault="00111332" w:rsidP="00667EF7">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4、</w:t>
      </w:r>
      <w:r w:rsidRPr="00667EF7">
        <w:rPr>
          <w:rFonts w:ascii="仿宋_GB2312" w:eastAsia="仿宋_GB2312" w:hint="eastAsia"/>
          <w:sz w:val="32"/>
          <w:szCs w:val="32"/>
        </w:rPr>
        <w:t>继续完善北京项目部镀锌钢管、阳安项目部A组填料在鲁班网上定标工作。</w:t>
      </w:r>
    </w:p>
    <w:p w:rsidR="00111332" w:rsidRPr="00667EF7"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5、继续完善第二次长沙项目部水泥、中砂和粉煤灰、第四次成都项目部旧钢轨、北京项目部膨润土及第二次郑州换乘站项目部钢材在鲁班网上开标工作。</w:t>
      </w:r>
    </w:p>
    <w:p w:rsidR="00111332" w:rsidRPr="00667EF7"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6、继续完善郑州十号线项目部混凝土、钢材挂网招标工作。</w:t>
      </w:r>
    </w:p>
    <w:p w:rsidR="00111332" w:rsidRPr="00667EF7"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7、继续完善对公司各项目部集采物资及时上报集团公司审批。</w:t>
      </w:r>
    </w:p>
    <w:p w:rsidR="00111332" w:rsidRPr="00667EF7" w:rsidRDefault="00111332" w:rsidP="00667EF7">
      <w:pPr>
        <w:spacing w:line="560" w:lineRule="exact"/>
        <w:ind w:firstLineChars="200" w:firstLine="640"/>
        <w:rPr>
          <w:rFonts w:ascii="仿宋_GB2312" w:eastAsia="仿宋_GB2312"/>
          <w:sz w:val="32"/>
          <w:szCs w:val="32"/>
        </w:rPr>
      </w:pPr>
      <w:r w:rsidRPr="00667EF7">
        <w:rPr>
          <w:rFonts w:ascii="仿宋_GB2312" w:eastAsia="仿宋_GB2312" w:hint="eastAsia"/>
          <w:sz w:val="32"/>
          <w:szCs w:val="32"/>
        </w:rPr>
        <w:t>8、继续完善各项目部各供应商在</w:t>
      </w:r>
      <w:r>
        <w:rPr>
          <w:rFonts w:ascii="仿宋_GB2312" w:eastAsia="仿宋_GB2312" w:hint="eastAsia"/>
          <w:sz w:val="32"/>
          <w:szCs w:val="32"/>
        </w:rPr>
        <w:t>中铁六局采购网</w:t>
      </w:r>
      <w:r w:rsidRPr="00667EF7">
        <w:rPr>
          <w:rFonts w:ascii="仿宋_GB2312" w:eastAsia="仿宋_GB2312" w:hint="eastAsia"/>
          <w:sz w:val="32"/>
          <w:szCs w:val="32"/>
        </w:rPr>
        <w:t>注册工作。</w:t>
      </w:r>
    </w:p>
    <w:p w:rsidR="00E70D93" w:rsidRDefault="00E37D35" w:rsidP="00E70D93">
      <w:pPr>
        <w:spacing w:line="540" w:lineRule="exact"/>
        <w:ind w:left="576"/>
        <w:rPr>
          <w:rFonts w:ascii="楷体_GB2312" w:eastAsia="楷体_GB2312" w:hAnsi="宋体"/>
          <w:b/>
          <w:color w:val="0D0D0D" w:themeColor="text1" w:themeTint="F2"/>
          <w:sz w:val="32"/>
          <w:szCs w:val="32"/>
        </w:rPr>
      </w:pPr>
      <w:bookmarkStart w:id="151" w:name="_Toc423943744"/>
      <w:bookmarkStart w:id="152" w:name="_Toc423943983"/>
      <w:bookmarkStart w:id="153" w:name="_Toc425864120"/>
      <w:bookmarkStart w:id="154" w:name="_Toc429386511"/>
      <w:bookmarkStart w:id="155" w:name="_Toc437589421"/>
      <w:bookmarkEnd w:id="133"/>
      <w:r w:rsidRPr="00F35338">
        <w:rPr>
          <w:rFonts w:ascii="楷体_GB2312" w:eastAsia="楷体_GB2312" w:hAnsi="宋体" w:hint="eastAsia"/>
          <w:b/>
          <w:color w:val="0D0D0D" w:themeColor="text1" w:themeTint="F2"/>
          <w:sz w:val="32"/>
          <w:szCs w:val="32"/>
        </w:rPr>
        <w:t>（</w:t>
      </w:r>
      <w:r w:rsidR="00473B03" w:rsidRPr="00F35338">
        <w:rPr>
          <w:rFonts w:ascii="楷体_GB2312" w:eastAsia="楷体_GB2312" w:hAnsi="宋体" w:hint="eastAsia"/>
          <w:b/>
          <w:color w:val="0D0D0D" w:themeColor="text1" w:themeTint="F2"/>
          <w:sz w:val="32"/>
          <w:szCs w:val="32"/>
        </w:rPr>
        <w:t>十</w:t>
      </w:r>
      <w:r w:rsidRPr="00F35338">
        <w:rPr>
          <w:rFonts w:ascii="楷体_GB2312" w:eastAsia="楷体_GB2312" w:hAnsi="宋体" w:hint="eastAsia"/>
          <w:b/>
          <w:color w:val="0D0D0D" w:themeColor="text1" w:themeTint="F2"/>
          <w:sz w:val="32"/>
          <w:szCs w:val="32"/>
        </w:rPr>
        <w:t>）铺架分公司</w:t>
      </w:r>
      <w:bookmarkStart w:id="156" w:name="_Toc437589422"/>
      <w:bookmarkStart w:id="157" w:name="_Toc475007371"/>
      <w:bookmarkEnd w:id="151"/>
      <w:bookmarkEnd w:id="152"/>
      <w:bookmarkEnd w:id="153"/>
      <w:bookmarkEnd w:id="154"/>
      <w:bookmarkEnd w:id="155"/>
    </w:p>
    <w:p w:rsidR="00674AD3" w:rsidRPr="00674AD3" w:rsidRDefault="00674AD3" w:rsidP="00674AD3">
      <w:pPr>
        <w:spacing w:line="560" w:lineRule="exact"/>
        <w:ind w:firstLineChars="200" w:firstLine="640"/>
        <w:rPr>
          <w:rFonts w:ascii="仿宋_GB2312" w:eastAsia="仿宋_GB2312"/>
          <w:sz w:val="32"/>
          <w:szCs w:val="32"/>
        </w:rPr>
      </w:pPr>
      <w:r w:rsidRPr="00674AD3">
        <w:rPr>
          <w:rFonts w:ascii="仿宋_GB2312" w:eastAsia="仿宋_GB2312" w:hint="eastAsia"/>
          <w:sz w:val="32"/>
          <w:szCs w:val="32"/>
        </w:rPr>
        <w:t>1. 新长线平改立工程混凝土、钢材1月11日开标。</w:t>
      </w:r>
    </w:p>
    <w:p w:rsidR="00674AD3" w:rsidRDefault="00674AD3" w:rsidP="00674AD3">
      <w:pPr>
        <w:spacing w:line="560" w:lineRule="exact"/>
        <w:ind w:firstLineChars="200" w:firstLine="640"/>
        <w:rPr>
          <w:rFonts w:ascii="楷体_GB2312" w:eastAsia="楷体_GB2312" w:hAnsi="宋体"/>
          <w:b/>
          <w:color w:val="0D0D0D" w:themeColor="text1" w:themeTint="F2"/>
          <w:sz w:val="32"/>
          <w:szCs w:val="32"/>
        </w:rPr>
      </w:pPr>
      <w:r w:rsidRPr="00674AD3">
        <w:rPr>
          <w:rFonts w:ascii="仿宋_GB2312" w:eastAsia="仿宋_GB2312" w:hint="eastAsia"/>
          <w:sz w:val="32"/>
          <w:szCs w:val="32"/>
        </w:rPr>
        <w:t>2. 参加局物资管理部召开的四季度物资成本分析和双超总结工作会议。</w:t>
      </w:r>
    </w:p>
    <w:p w:rsidR="000D6C5E" w:rsidRDefault="006735AC" w:rsidP="00E70D93">
      <w:pPr>
        <w:spacing w:line="540" w:lineRule="exact"/>
        <w:ind w:firstLineChars="200" w:firstLine="643"/>
        <w:rPr>
          <w:rFonts w:ascii="楷体_GB2312" w:eastAsia="楷体_GB2312" w:hAnsi="宋体"/>
          <w:b/>
          <w:color w:val="0D0D0D" w:themeColor="text1" w:themeTint="F2"/>
          <w:sz w:val="32"/>
          <w:szCs w:val="32"/>
        </w:rPr>
      </w:pPr>
      <w:r w:rsidRPr="00572CC6">
        <w:rPr>
          <w:rFonts w:ascii="楷体_GB2312" w:eastAsia="楷体_GB2312" w:hAnsi="宋体" w:hint="eastAsia"/>
          <w:b/>
          <w:color w:val="0D0D0D" w:themeColor="text1" w:themeTint="F2"/>
          <w:sz w:val="32"/>
          <w:szCs w:val="32"/>
        </w:rPr>
        <w:t>（十</w:t>
      </w:r>
      <w:r w:rsidR="00473B03" w:rsidRPr="00572CC6">
        <w:rPr>
          <w:rFonts w:ascii="楷体_GB2312" w:eastAsia="楷体_GB2312" w:hAnsi="宋体" w:hint="eastAsia"/>
          <w:b/>
          <w:color w:val="0D0D0D" w:themeColor="text1" w:themeTint="F2"/>
          <w:sz w:val="32"/>
          <w:szCs w:val="32"/>
        </w:rPr>
        <w:t>一</w:t>
      </w:r>
      <w:r w:rsidRPr="00572CC6">
        <w:rPr>
          <w:rFonts w:ascii="楷体_GB2312" w:eastAsia="楷体_GB2312" w:hAnsi="宋体" w:hint="eastAsia"/>
          <w:b/>
          <w:color w:val="0D0D0D" w:themeColor="text1" w:themeTint="F2"/>
          <w:sz w:val="32"/>
          <w:szCs w:val="32"/>
        </w:rPr>
        <w:t>）广州公司</w:t>
      </w:r>
      <w:bookmarkEnd w:id="156"/>
      <w:bookmarkEnd w:id="157"/>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1.督促赣深项目部尽快签订爆破安全评估、监理、施工合同。</w:t>
      </w:r>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2.督促各项目部材料、设备费用入账；</w:t>
      </w:r>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3.编写年度物资、继续工作总结。</w:t>
      </w:r>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 xml:space="preserve">4.跟进广中江剩余物资退场; </w:t>
      </w:r>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5.布置年度项目物资费用入账；</w:t>
      </w:r>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6.梳理春节前维稳资金；</w:t>
      </w:r>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7.编制南沙港桥梁防撞设施招标公告；</w:t>
      </w:r>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8.组织东海岛项目废旧物资处理竞争性谈判；</w:t>
      </w:r>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lastRenderedPageBreak/>
        <w:t>9.跟进南沙港洪奇沥水道打桥Q345E角钢生产进度，周一派人去经销商处，督促对方让钢厂抓紧排产；</w:t>
      </w:r>
    </w:p>
    <w:p w:rsidR="00111332" w:rsidRP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10.南沙港桥梁防撞设施招标挂网；</w:t>
      </w:r>
    </w:p>
    <w:p w:rsidR="003B7291" w:rsidRDefault="00111332" w:rsidP="003B7291">
      <w:pPr>
        <w:spacing w:line="560" w:lineRule="exact"/>
        <w:ind w:firstLineChars="200" w:firstLine="640"/>
        <w:rPr>
          <w:rFonts w:ascii="仿宋_GB2312" w:eastAsia="仿宋_GB2312"/>
          <w:sz w:val="32"/>
          <w:szCs w:val="32"/>
        </w:rPr>
      </w:pPr>
      <w:r w:rsidRPr="003B7291">
        <w:rPr>
          <w:rFonts w:ascii="仿宋_GB2312" w:eastAsia="仿宋_GB2312" w:hint="eastAsia"/>
          <w:sz w:val="32"/>
          <w:szCs w:val="32"/>
        </w:rPr>
        <w:t>11.湛江西城快线商品混凝土招标挂网；</w:t>
      </w:r>
    </w:p>
    <w:p w:rsidR="003B7291" w:rsidRDefault="003F4377" w:rsidP="003B7291">
      <w:pPr>
        <w:spacing w:line="560" w:lineRule="exact"/>
        <w:ind w:firstLineChars="200" w:firstLine="643"/>
        <w:rPr>
          <w:rFonts w:ascii="楷体_GB2312" w:eastAsia="楷体_GB2312" w:hAnsi="宋体"/>
          <w:b/>
          <w:color w:val="0D0D0D" w:themeColor="text1" w:themeTint="F2"/>
          <w:sz w:val="32"/>
          <w:szCs w:val="32"/>
        </w:rPr>
      </w:pPr>
      <w:r w:rsidRPr="000D6C5E">
        <w:rPr>
          <w:rFonts w:ascii="楷体_GB2312" w:eastAsia="楷体_GB2312" w:hAnsi="宋体" w:hint="eastAsia"/>
          <w:b/>
          <w:color w:val="0D0D0D" w:themeColor="text1" w:themeTint="F2"/>
          <w:sz w:val="32"/>
          <w:szCs w:val="32"/>
        </w:rPr>
        <w:t>（十二）海外公司</w:t>
      </w:r>
    </w:p>
    <w:p w:rsidR="003B7291" w:rsidRDefault="003B7291" w:rsidP="003B7291">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1.</w:t>
      </w:r>
      <w:r w:rsidR="00111332" w:rsidRPr="003B7291">
        <w:rPr>
          <w:rFonts w:ascii="仿宋_GB2312" w:eastAsia="仿宋_GB2312" w:hint="eastAsia"/>
          <w:sz w:val="32"/>
          <w:szCs w:val="32"/>
        </w:rPr>
        <w:t>做好到场物资设备的报验验收工作。</w:t>
      </w:r>
    </w:p>
    <w:p w:rsidR="003B7291" w:rsidRDefault="003B7291" w:rsidP="003B7291">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2.</w:t>
      </w:r>
      <w:r w:rsidR="00111332" w:rsidRPr="003B7291">
        <w:rPr>
          <w:rFonts w:ascii="仿宋_GB2312" w:eastAsia="仿宋_GB2312" w:hint="eastAsia"/>
          <w:sz w:val="32"/>
          <w:szCs w:val="32"/>
        </w:rPr>
        <w:t>做好到场电动客车的登检验收工作。</w:t>
      </w:r>
    </w:p>
    <w:p w:rsidR="00111332" w:rsidRPr="003B7291" w:rsidRDefault="003B7291" w:rsidP="003B7291">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3.</w:t>
      </w:r>
      <w:r w:rsidR="00111332" w:rsidRPr="003B7291">
        <w:rPr>
          <w:rFonts w:ascii="仿宋_GB2312" w:eastAsia="仿宋_GB2312"/>
          <w:sz w:val="32"/>
          <w:szCs w:val="32"/>
        </w:rPr>
        <w:t>做好</w:t>
      </w:r>
      <w:r w:rsidR="00111332" w:rsidRPr="003B7291">
        <w:rPr>
          <w:rFonts w:ascii="仿宋_GB2312" w:eastAsia="仿宋_GB2312" w:hint="eastAsia"/>
          <w:sz w:val="32"/>
          <w:szCs w:val="32"/>
        </w:rPr>
        <w:t>越南河内轻轨</w:t>
      </w:r>
      <w:r w:rsidR="00111332" w:rsidRPr="003B7291">
        <w:rPr>
          <w:rFonts w:ascii="仿宋_GB2312" w:eastAsia="仿宋_GB2312"/>
          <w:sz w:val="32"/>
          <w:szCs w:val="32"/>
        </w:rPr>
        <w:t>项目</w:t>
      </w:r>
      <w:r w:rsidR="00111332" w:rsidRPr="003B7291">
        <w:rPr>
          <w:rFonts w:ascii="仿宋_GB2312" w:eastAsia="仿宋_GB2312" w:hint="eastAsia"/>
          <w:sz w:val="32"/>
          <w:szCs w:val="32"/>
        </w:rPr>
        <w:t>后续导向标识、四电、电动客车及车辆段相关设备的发货、</w:t>
      </w:r>
      <w:r w:rsidR="00111332" w:rsidRPr="003B7291">
        <w:rPr>
          <w:rFonts w:ascii="仿宋_GB2312" w:eastAsia="仿宋_GB2312"/>
          <w:sz w:val="32"/>
          <w:szCs w:val="32"/>
        </w:rPr>
        <w:t>通关、接货等相关工作。</w:t>
      </w:r>
    </w:p>
    <w:p w:rsidR="00111332" w:rsidRDefault="00A05808" w:rsidP="00205F13">
      <w:pPr>
        <w:snapToGrid w:val="0"/>
        <w:spacing w:line="360" w:lineRule="auto"/>
        <w:ind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（十三）电务公司</w:t>
      </w:r>
    </w:p>
    <w:p w:rsidR="003B7291" w:rsidRDefault="003B7291" w:rsidP="00205F13">
      <w:pPr>
        <w:snapToGrid w:val="0"/>
        <w:spacing w:line="360" w:lineRule="auto"/>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（未报）</w:t>
      </w:r>
    </w:p>
    <w:p w:rsidR="000D6C5E" w:rsidRPr="00D96EDA" w:rsidRDefault="00A1101D" w:rsidP="00D96EDA">
      <w:pPr>
        <w:spacing w:line="540" w:lineRule="exact"/>
        <w:ind w:leftChars="-24" w:left="-67" w:firstLineChars="200" w:firstLine="640"/>
        <w:outlineLvl w:val="0"/>
        <w:rPr>
          <w:rFonts w:ascii="黑体" w:eastAsia="黑体" w:hAnsi="宋体"/>
          <w:color w:val="0D0D0D"/>
          <w:sz w:val="32"/>
          <w:szCs w:val="32"/>
        </w:rPr>
      </w:pPr>
      <w:r w:rsidRPr="00D96EDA">
        <w:rPr>
          <w:rFonts w:ascii="黑体" w:eastAsia="黑体" w:hAnsi="宋体" w:hint="eastAsia"/>
          <w:color w:val="0D0D0D"/>
          <w:sz w:val="32"/>
          <w:szCs w:val="32"/>
        </w:rPr>
        <w:t xml:space="preserve">  </w:t>
      </w:r>
      <w:bookmarkStart w:id="158" w:name="_Toc478655980"/>
      <w:bookmarkStart w:id="159" w:name="_Toc502677734"/>
      <w:r w:rsidR="00703682" w:rsidRPr="00D96EDA">
        <w:rPr>
          <w:rFonts w:ascii="黑体" w:eastAsia="黑体" w:hAnsi="宋体" w:hint="eastAsia"/>
          <w:color w:val="0D0D0D"/>
          <w:sz w:val="32"/>
          <w:szCs w:val="32"/>
        </w:rPr>
        <w:t>五、指挥部</w:t>
      </w:r>
      <w:r w:rsidR="00D96EDA">
        <w:rPr>
          <w:rFonts w:ascii="黑体" w:eastAsia="黑体" w:hAnsi="宋体" w:hint="eastAsia"/>
          <w:color w:val="0D0D0D"/>
          <w:sz w:val="32"/>
          <w:szCs w:val="32"/>
        </w:rPr>
        <w:t>1</w:t>
      </w:r>
      <w:r w:rsidR="00C9248F">
        <w:rPr>
          <w:rFonts w:ascii="黑体" w:eastAsia="黑体" w:hAnsi="宋体" w:hint="eastAsia"/>
          <w:color w:val="0D0D0D"/>
          <w:sz w:val="32"/>
          <w:szCs w:val="32"/>
        </w:rPr>
        <w:t>2</w:t>
      </w:r>
      <w:r w:rsidR="00703682" w:rsidRPr="00D96EDA">
        <w:rPr>
          <w:rFonts w:ascii="黑体" w:eastAsia="黑体" w:hAnsi="宋体" w:hint="eastAsia"/>
          <w:color w:val="0D0D0D"/>
          <w:sz w:val="32"/>
          <w:szCs w:val="32"/>
        </w:rPr>
        <w:t>月主要工作</w:t>
      </w:r>
      <w:bookmarkEnd w:id="158"/>
      <w:bookmarkEnd w:id="159"/>
    </w:p>
    <w:p w:rsidR="000D6C5E" w:rsidRDefault="006961FC" w:rsidP="00D96EDA">
      <w:pPr>
        <w:spacing w:line="540" w:lineRule="exact"/>
        <w:ind w:firstLineChars="200" w:firstLine="643"/>
        <w:rPr>
          <w:rFonts w:ascii="楷体_GB2312" w:eastAsia="楷体_GB2312" w:hAnsi="宋体"/>
          <w:b/>
          <w:color w:val="0D0D0D" w:themeColor="text1" w:themeTint="F2"/>
          <w:sz w:val="32"/>
          <w:szCs w:val="32"/>
        </w:rPr>
      </w:pPr>
      <w:r w:rsidRPr="00D96EDA">
        <w:rPr>
          <w:rFonts w:ascii="楷体_GB2312" w:eastAsia="楷体_GB2312" w:hAnsi="宋体" w:hint="eastAsia"/>
          <w:b/>
          <w:color w:val="0D0D0D" w:themeColor="text1" w:themeTint="F2"/>
          <w:sz w:val="32"/>
          <w:szCs w:val="32"/>
        </w:rPr>
        <w:t>（一）蒙华指挥部</w:t>
      </w:r>
    </w:p>
    <w:p w:rsidR="00111332"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1.因环保治理12月初南阳地区水泥厂停电停产，参加甲方组织的多次协调会，尽快保障了水泥供应。</w:t>
      </w:r>
    </w:p>
    <w:p w:rsidR="00111332"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2.参与甲方组织的混凝土长轨枕运费、合同签订问题谈判会，与房山桥梁厂达成了一致。</w:t>
      </w:r>
    </w:p>
    <w:p w:rsidR="00111332"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3.参加甲方组织的弹性支撑块生产、供应协调会。</w:t>
      </w:r>
    </w:p>
    <w:p w:rsidR="00111332"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4.了解其他标段钢板网防护栅栏采购情况，梳理采购计划和技术规格书。</w:t>
      </w:r>
    </w:p>
    <w:p w:rsidR="00111332"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5.同试验部门对各拌合站原材质量管理情况进行了检查。</w:t>
      </w:r>
    </w:p>
    <w:p w:rsidR="00111332"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6.11月底开始柴油供应紧张，每天了解供应情况，做好沟</w:t>
      </w:r>
      <w:r>
        <w:rPr>
          <w:rFonts w:ascii="仿宋_GB2312" w:eastAsia="仿宋_GB2312" w:hint="eastAsia"/>
          <w:sz w:val="32"/>
          <w:szCs w:val="32"/>
        </w:rPr>
        <w:lastRenderedPageBreak/>
        <w:t>通和汇报工作。</w:t>
      </w:r>
    </w:p>
    <w:p w:rsidR="00111332" w:rsidRPr="00AB7F57"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7.组织两分部物资、技术人员同桥上人行道钢构件厂家进行技术、进度安排对接。</w:t>
      </w:r>
    </w:p>
    <w:p w:rsidR="00AB3AEC" w:rsidRDefault="0037336F"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1</w:t>
      </w:r>
      <w:r>
        <w:rPr>
          <w:rFonts w:ascii="仿宋_GB2312" w:eastAsia="仿宋_GB2312" w:hint="eastAsia"/>
          <w:sz w:val="32"/>
          <w:szCs w:val="32"/>
        </w:rPr>
        <w:t>.</w:t>
      </w:r>
      <w:r w:rsidRPr="00253A08">
        <w:rPr>
          <w:rFonts w:ascii="仿宋_GB2312" w:eastAsia="仿宋_GB2312" w:hint="eastAsia"/>
          <w:sz w:val="32"/>
          <w:szCs w:val="32"/>
        </w:rPr>
        <w:t>物资部对一、二、三、四、五分部进行物资检查工作。</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2</w:t>
      </w:r>
      <w:r>
        <w:rPr>
          <w:rFonts w:ascii="仿宋_GB2312" w:eastAsia="仿宋_GB2312" w:hint="eastAsia"/>
          <w:sz w:val="32"/>
          <w:szCs w:val="32"/>
        </w:rPr>
        <w:t>.</w:t>
      </w:r>
      <w:r w:rsidRPr="00253A08">
        <w:rPr>
          <w:rFonts w:ascii="仿宋_GB2312" w:eastAsia="仿宋_GB2312" w:hint="eastAsia"/>
          <w:sz w:val="32"/>
          <w:szCs w:val="32"/>
        </w:rPr>
        <w:t xml:space="preserve">北京铁路局质检总站对现场各种原材进行抽检。物资部配合相关工作。 </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3</w:t>
      </w:r>
      <w:r>
        <w:rPr>
          <w:rFonts w:ascii="仿宋_GB2312" w:eastAsia="仿宋_GB2312" w:hint="eastAsia"/>
          <w:sz w:val="32"/>
          <w:szCs w:val="32"/>
        </w:rPr>
        <w:t>.</w:t>
      </w:r>
      <w:r w:rsidRPr="00253A08">
        <w:rPr>
          <w:rFonts w:ascii="仿宋_GB2312" w:eastAsia="仿宋_GB2312" w:hint="eastAsia"/>
          <w:sz w:val="32"/>
          <w:szCs w:val="32"/>
        </w:rPr>
        <w:t>协助二分部办理拌合站相关手续。</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4</w:t>
      </w:r>
      <w:r>
        <w:rPr>
          <w:rFonts w:ascii="仿宋_GB2312" w:eastAsia="仿宋_GB2312" w:hint="eastAsia"/>
          <w:sz w:val="32"/>
          <w:szCs w:val="32"/>
        </w:rPr>
        <w:t>.</w:t>
      </w:r>
      <w:r w:rsidRPr="00253A08">
        <w:rPr>
          <w:rFonts w:ascii="仿宋_GB2312" w:eastAsia="仿宋_GB2312" w:hint="eastAsia"/>
          <w:sz w:val="32"/>
          <w:szCs w:val="32"/>
        </w:rPr>
        <w:t>物资部协调二标甲供物资设备四季度验工计价相关问题。</w:t>
      </w:r>
      <w:r w:rsidRPr="00253A08">
        <w:rPr>
          <w:rFonts w:ascii="仿宋_GB2312" w:eastAsia="仿宋_GB2312"/>
          <w:sz w:val="32"/>
          <w:szCs w:val="32"/>
        </w:rPr>
        <w:t xml:space="preserve"> </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5</w:t>
      </w:r>
      <w:r>
        <w:rPr>
          <w:rFonts w:ascii="仿宋_GB2312" w:eastAsia="仿宋_GB2312" w:hint="eastAsia"/>
          <w:sz w:val="32"/>
          <w:szCs w:val="32"/>
        </w:rPr>
        <w:t>.</w:t>
      </w:r>
      <w:r w:rsidRPr="00253A08">
        <w:rPr>
          <w:rFonts w:ascii="仿宋_GB2312" w:eastAsia="仿宋_GB2312" w:hint="eastAsia"/>
          <w:sz w:val="32"/>
          <w:szCs w:val="32"/>
        </w:rPr>
        <w:t>参加工经部牵头的季度一、二、三、四、五分部成本分析会。</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6</w:t>
      </w:r>
      <w:r>
        <w:rPr>
          <w:rFonts w:ascii="仿宋_GB2312" w:eastAsia="仿宋_GB2312" w:hint="eastAsia"/>
          <w:sz w:val="32"/>
          <w:szCs w:val="32"/>
        </w:rPr>
        <w:t>.</w:t>
      </w:r>
      <w:r w:rsidRPr="00253A08">
        <w:rPr>
          <w:rFonts w:ascii="仿宋_GB2312" w:eastAsia="仿宋_GB2312" w:hint="eastAsia"/>
          <w:sz w:val="32"/>
          <w:szCs w:val="32"/>
        </w:rPr>
        <w:t>指挥部在南口隧道出口举行现场推进会，物资部参加会议。</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7</w:t>
      </w:r>
      <w:r>
        <w:rPr>
          <w:rFonts w:ascii="仿宋_GB2312" w:eastAsia="仿宋_GB2312" w:hint="eastAsia"/>
          <w:sz w:val="32"/>
          <w:szCs w:val="32"/>
        </w:rPr>
        <w:t>.</w:t>
      </w:r>
      <w:r w:rsidRPr="00253A08">
        <w:rPr>
          <w:rFonts w:ascii="仿宋_GB2312" w:eastAsia="仿宋_GB2312"/>
          <w:sz w:val="32"/>
          <w:szCs w:val="32"/>
        </w:rPr>
        <w:t>集团公司总经理马江黔、副总经理肖于太率集团公司副总工程师、机械设备管理部部长刘林周、安全质量环保部部长王峰、工程管理部副部长杨宝森、物资管理部副部长郭红军，到中铁六局京张二标工程现场办公</w:t>
      </w:r>
      <w:r w:rsidRPr="00253A08">
        <w:rPr>
          <w:rFonts w:ascii="仿宋_GB2312" w:eastAsia="仿宋_GB2312" w:hint="eastAsia"/>
          <w:sz w:val="32"/>
          <w:szCs w:val="32"/>
        </w:rPr>
        <w:t>并召开会议，物资部参会。</w:t>
      </w:r>
    </w:p>
    <w:p w:rsidR="00111332"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8</w:t>
      </w:r>
      <w:r>
        <w:rPr>
          <w:rFonts w:ascii="仿宋_GB2312" w:eastAsia="仿宋_GB2312" w:hint="eastAsia"/>
          <w:sz w:val="32"/>
          <w:szCs w:val="32"/>
        </w:rPr>
        <w:t>.</w:t>
      </w:r>
      <w:r w:rsidRPr="00253A08">
        <w:rPr>
          <w:rFonts w:ascii="仿宋_GB2312" w:eastAsia="仿宋_GB2312"/>
          <w:sz w:val="32"/>
          <w:szCs w:val="32"/>
        </w:rPr>
        <w:t>北京指挥部召开</w:t>
      </w:r>
      <w:r w:rsidRPr="00253A08">
        <w:rPr>
          <w:rFonts w:ascii="仿宋_GB2312" w:eastAsia="仿宋_GB2312"/>
          <w:sz w:val="32"/>
          <w:szCs w:val="32"/>
        </w:rPr>
        <w:t>“</w:t>
      </w:r>
      <w:r w:rsidRPr="00253A08">
        <w:rPr>
          <w:rFonts w:ascii="仿宋_GB2312" w:eastAsia="仿宋_GB2312"/>
          <w:sz w:val="32"/>
          <w:szCs w:val="32"/>
        </w:rPr>
        <w:t>关于对共用商品混凝土站进行质量管理</w:t>
      </w:r>
      <w:r w:rsidRPr="00253A08">
        <w:rPr>
          <w:rFonts w:ascii="仿宋_GB2312" w:eastAsia="仿宋_GB2312" w:hint="eastAsia"/>
          <w:sz w:val="32"/>
          <w:szCs w:val="32"/>
        </w:rPr>
        <w:t>研讨会</w:t>
      </w:r>
      <w:r w:rsidRPr="00253A08">
        <w:rPr>
          <w:rFonts w:ascii="仿宋_GB2312" w:eastAsia="仿宋_GB2312"/>
          <w:sz w:val="32"/>
          <w:szCs w:val="32"/>
        </w:rPr>
        <w:t>”</w:t>
      </w:r>
      <w:r w:rsidRPr="00253A08">
        <w:rPr>
          <w:rFonts w:ascii="仿宋_GB2312" w:eastAsia="仿宋_GB2312"/>
          <w:sz w:val="32"/>
          <w:szCs w:val="32"/>
        </w:rPr>
        <w:t>，指挥部</w:t>
      </w:r>
      <w:r w:rsidRPr="00253A08">
        <w:rPr>
          <w:rFonts w:ascii="仿宋_GB2312" w:eastAsia="仿宋_GB2312" w:hint="eastAsia"/>
          <w:sz w:val="32"/>
          <w:szCs w:val="32"/>
        </w:rPr>
        <w:t>物资部</w:t>
      </w:r>
      <w:r w:rsidRPr="00253A08">
        <w:rPr>
          <w:rFonts w:ascii="仿宋_GB2312" w:eastAsia="仿宋_GB2312"/>
          <w:sz w:val="32"/>
          <w:szCs w:val="32"/>
        </w:rPr>
        <w:t xml:space="preserve">参会。 </w:t>
      </w:r>
    </w:p>
    <w:p w:rsidR="00643E13" w:rsidRDefault="00643E13" w:rsidP="00810AFA">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1</w:t>
      </w:r>
      <w:r w:rsidR="00253A08">
        <w:rPr>
          <w:rFonts w:ascii="仿宋_GB2312" w:eastAsia="仿宋_GB2312" w:hint="eastAsia"/>
          <w:sz w:val="32"/>
          <w:szCs w:val="32"/>
        </w:rPr>
        <w:t>.</w:t>
      </w:r>
      <w:r w:rsidRPr="00AB7F57">
        <w:rPr>
          <w:rFonts w:ascii="仿宋_GB2312" w:eastAsia="仿宋_GB2312" w:hint="eastAsia"/>
          <w:sz w:val="32"/>
          <w:szCs w:val="32"/>
        </w:rPr>
        <w:t>2017年11月28日指挥部组织物资管理人员认真学习质检总局关于修订《特种设备目录》的公告【2014年第114号】。</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2</w:t>
      </w:r>
      <w:r w:rsidR="00253A08">
        <w:rPr>
          <w:rFonts w:ascii="仿宋_GB2312" w:eastAsia="仿宋_GB2312" w:hint="eastAsia"/>
          <w:sz w:val="32"/>
          <w:szCs w:val="32"/>
        </w:rPr>
        <w:t>.</w:t>
      </w:r>
      <w:r w:rsidRPr="00AB7F57">
        <w:rPr>
          <w:rFonts w:ascii="仿宋_GB2312" w:eastAsia="仿宋_GB2312" w:hint="eastAsia"/>
          <w:sz w:val="32"/>
          <w:szCs w:val="32"/>
        </w:rPr>
        <w:t>2017年11月28日指挥部接受南昌铁路质检站安全质量</w:t>
      </w:r>
      <w:r w:rsidRPr="00AB7F57">
        <w:rPr>
          <w:rFonts w:ascii="仿宋_GB2312" w:eastAsia="仿宋_GB2312" w:hint="eastAsia"/>
          <w:sz w:val="32"/>
          <w:szCs w:val="32"/>
        </w:rPr>
        <w:lastRenderedPageBreak/>
        <w:t>大检查。</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3</w:t>
      </w:r>
      <w:r w:rsidR="00253A08">
        <w:rPr>
          <w:rFonts w:ascii="仿宋_GB2312" w:eastAsia="仿宋_GB2312" w:hint="eastAsia"/>
          <w:sz w:val="32"/>
          <w:szCs w:val="32"/>
        </w:rPr>
        <w:t>.</w:t>
      </w:r>
      <w:r w:rsidRPr="00AB7F57">
        <w:rPr>
          <w:rFonts w:ascii="仿宋_GB2312" w:eastAsia="仿宋_GB2312" w:hint="eastAsia"/>
          <w:sz w:val="32"/>
          <w:szCs w:val="32"/>
        </w:rPr>
        <w:t>2017年12月4日参加学习中国中铁二次经营即成本管理推进会。</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4</w:t>
      </w:r>
      <w:r w:rsidR="00253A08">
        <w:rPr>
          <w:rFonts w:ascii="仿宋_GB2312" w:eastAsia="仿宋_GB2312" w:hint="eastAsia"/>
          <w:sz w:val="32"/>
          <w:szCs w:val="32"/>
        </w:rPr>
        <w:t>.</w:t>
      </w:r>
      <w:r w:rsidRPr="00AB7F57">
        <w:rPr>
          <w:rFonts w:ascii="仿宋_GB2312" w:eastAsia="仿宋_GB2312" w:hint="eastAsia"/>
          <w:sz w:val="32"/>
          <w:szCs w:val="32"/>
        </w:rPr>
        <w:t>2017年12月5日指挥部接受上海铁路监督局安全质量大检查。</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5</w:t>
      </w:r>
      <w:r w:rsidR="00253A08">
        <w:rPr>
          <w:rFonts w:ascii="仿宋_GB2312" w:eastAsia="仿宋_GB2312" w:hint="eastAsia"/>
          <w:sz w:val="32"/>
          <w:szCs w:val="32"/>
        </w:rPr>
        <w:t>.</w:t>
      </w:r>
      <w:r w:rsidRPr="00AB7F57">
        <w:rPr>
          <w:rFonts w:ascii="仿宋_GB2312" w:eastAsia="仿宋_GB2312" w:hint="eastAsia"/>
          <w:sz w:val="32"/>
          <w:szCs w:val="32"/>
        </w:rPr>
        <w:t>2017年12月7日指挥部组织分部物资管理人员学习《关于规范物资采购款项管理的通知》。</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6</w:t>
      </w:r>
      <w:r w:rsidR="00253A08">
        <w:rPr>
          <w:rFonts w:ascii="仿宋_GB2312" w:eastAsia="仿宋_GB2312" w:hint="eastAsia"/>
          <w:sz w:val="32"/>
          <w:szCs w:val="32"/>
        </w:rPr>
        <w:t>.</w:t>
      </w:r>
      <w:r w:rsidRPr="00AB7F57">
        <w:rPr>
          <w:rFonts w:ascii="仿宋_GB2312" w:eastAsia="仿宋_GB2312" w:hint="eastAsia"/>
          <w:sz w:val="32"/>
          <w:szCs w:val="32"/>
        </w:rPr>
        <w:t>2017年12月11日指挥部接受东南公司第四季度物资专项检查。</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7</w:t>
      </w:r>
      <w:r w:rsidR="00253A08">
        <w:rPr>
          <w:rFonts w:ascii="仿宋_GB2312" w:eastAsia="仿宋_GB2312" w:hint="eastAsia"/>
          <w:sz w:val="32"/>
          <w:szCs w:val="32"/>
        </w:rPr>
        <w:t>.</w:t>
      </w:r>
      <w:r w:rsidRPr="00AB7F57">
        <w:rPr>
          <w:rFonts w:ascii="仿宋_GB2312" w:eastAsia="仿宋_GB2312" w:hint="eastAsia"/>
          <w:sz w:val="32"/>
          <w:szCs w:val="32"/>
        </w:rPr>
        <w:t>2017年12月12日指挥部根据东南铁路公司、京福闽赣公司、向莆铁路公司《关于开展物资管理廉政风险防控专项检查工作的通知》（东南铁物〔2017〕205号）比照自查。</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8</w:t>
      </w:r>
      <w:r w:rsidR="00253A08">
        <w:rPr>
          <w:rFonts w:ascii="仿宋_GB2312" w:eastAsia="仿宋_GB2312" w:hint="eastAsia"/>
          <w:sz w:val="32"/>
          <w:szCs w:val="32"/>
        </w:rPr>
        <w:t>.</w:t>
      </w:r>
      <w:r w:rsidRPr="00AB7F57">
        <w:rPr>
          <w:rFonts w:ascii="仿宋_GB2312" w:eastAsia="仿宋_GB2312" w:hint="eastAsia"/>
          <w:sz w:val="32"/>
          <w:szCs w:val="32"/>
        </w:rPr>
        <w:t>2017年12月12日协调沟通关于欠局物贸公司资金的工作安排。依据‘12月内部专项清欠考核的通知。’中铁六物财【2017】20号。</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9</w:t>
      </w:r>
      <w:r w:rsidR="00253A08">
        <w:rPr>
          <w:rFonts w:ascii="仿宋_GB2312" w:eastAsia="仿宋_GB2312" w:hint="eastAsia"/>
          <w:sz w:val="32"/>
          <w:szCs w:val="32"/>
        </w:rPr>
        <w:t>.</w:t>
      </w:r>
      <w:r w:rsidRPr="00AB7F57">
        <w:rPr>
          <w:rFonts w:ascii="仿宋_GB2312" w:eastAsia="仿宋_GB2312" w:hint="eastAsia"/>
          <w:sz w:val="32"/>
          <w:szCs w:val="32"/>
        </w:rPr>
        <w:t>2017年12月13日指挥部召开由熊局主持的安全质量排查通报会。</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10</w:t>
      </w:r>
      <w:r w:rsidR="00253A08">
        <w:rPr>
          <w:rFonts w:ascii="仿宋_GB2312" w:eastAsia="仿宋_GB2312" w:hint="eastAsia"/>
          <w:sz w:val="32"/>
          <w:szCs w:val="32"/>
        </w:rPr>
        <w:t>.</w:t>
      </w:r>
      <w:r w:rsidRPr="00AB7F57">
        <w:rPr>
          <w:rFonts w:ascii="仿宋_GB2312" w:eastAsia="仿宋_GB2312" w:hint="eastAsia"/>
          <w:sz w:val="32"/>
          <w:szCs w:val="32"/>
        </w:rPr>
        <w:t>2017年12月14日、15日指挥部两天协助局机械设备部对一、二分部的机械设备大检查。</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11</w:t>
      </w:r>
      <w:r w:rsidR="00253A08">
        <w:rPr>
          <w:rFonts w:ascii="仿宋_GB2312" w:eastAsia="仿宋_GB2312" w:hint="eastAsia"/>
          <w:sz w:val="32"/>
          <w:szCs w:val="32"/>
        </w:rPr>
        <w:t>.</w:t>
      </w:r>
      <w:r w:rsidRPr="00AB7F57">
        <w:rPr>
          <w:rFonts w:ascii="仿宋_GB2312" w:eastAsia="仿宋_GB2312" w:hint="eastAsia"/>
          <w:sz w:val="32"/>
          <w:szCs w:val="32"/>
        </w:rPr>
        <w:t>2017年12月20日指挥部学习东南公司《关于开展在建铁路隧道“锚杆施工”及“八严八进”》执行情况专项排查活动的通知。</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lastRenderedPageBreak/>
        <w:t>12</w:t>
      </w:r>
      <w:r w:rsidR="00253A08">
        <w:rPr>
          <w:rFonts w:ascii="仿宋_GB2312" w:eastAsia="仿宋_GB2312" w:hint="eastAsia"/>
          <w:sz w:val="32"/>
          <w:szCs w:val="32"/>
        </w:rPr>
        <w:t>.</w:t>
      </w:r>
      <w:r w:rsidRPr="00AB7F57">
        <w:rPr>
          <w:rFonts w:ascii="仿宋_GB2312" w:eastAsia="仿宋_GB2312" w:hint="eastAsia"/>
          <w:sz w:val="32"/>
          <w:szCs w:val="32"/>
        </w:rPr>
        <w:t>2017年12月23日回复东南铁路公司、京福闽赣公司、向莆铁路公司《关于开展物资管理廉政风险防控专项检查工作的通知》的自查报告。</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13</w:t>
      </w:r>
      <w:r w:rsidR="00253A08">
        <w:rPr>
          <w:rFonts w:ascii="仿宋_GB2312" w:eastAsia="仿宋_GB2312" w:hint="eastAsia"/>
          <w:sz w:val="32"/>
          <w:szCs w:val="32"/>
        </w:rPr>
        <w:t>.</w:t>
      </w:r>
      <w:r w:rsidRPr="00AB7F57">
        <w:rPr>
          <w:rFonts w:ascii="仿宋_GB2312" w:eastAsia="仿宋_GB2312" w:hint="eastAsia"/>
          <w:sz w:val="32"/>
          <w:szCs w:val="32"/>
        </w:rPr>
        <w:t>2017年12月23日指挥部组织物资、工程、安质对分部所有工程安全质量大排查的活动。</w:t>
      </w:r>
    </w:p>
    <w:p w:rsidR="004464E0" w:rsidRDefault="00E80AF6" w:rsidP="00E80AF6">
      <w:pPr>
        <w:spacing w:line="540" w:lineRule="exact"/>
        <w:ind w:leftChars="-4" w:left="-11" w:firstLineChars="200" w:firstLine="643"/>
        <w:rPr>
          <w:rFonts w:ascii="楷体_GB2312" w:eastAsia="楷体_GB2312"/>
          <w:b/>
          <w:color w:val="0D0D0D" w:themeColor="text1" w:themeTint="F2"/>
          <w:sz w:val="32"/>
          <w:szCs w:val="32"/>
        </w:rPr>
      </w:pPr>
      <w:bookmarkStart w:id="160" w:name="_Toc478655981"/>
      <w:bookmarkStart w:id="161" w:name="_Toc481592197"/>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四</w:t>
      </w:r>
      <w:r w:rsidR="00C9248F">
        <w:rPr>
          <w:rFonts w:ascii="楷体_GB2312" w:eastAsia="楷体_GB2312" w:hint="eastAsia"/>
          <w:b/>
          <w:color w:val="0D0D0D" w:themeColor="text1" w:themeTint="F2"/>
          <w:sz w:val="32"/>
          <w:szCs w:val="32"/>
        </w:rPr>
        <w:t>）</w:t>
      </w:r>
      <w:r w:rsidR="004464E0">
        <w:rPr>
          <w:rFonts w:ascii="楷体_GB2312" w:eastAsia="楷体_GB2312" w:hint="eastAsia"/>
          <w:b/>
          <w:color w:val="0D0D0D" w:themeColor="text1" w:themeTint="F2"/>
          <w:sz w:val="32"/>
          <w:szCs w:val="32"/>
        </w:rPr>
        <w:t>梅汕指挥部</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1、接受了深圳建设指挥部下半年的物资考核检查。</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2、对建指提报了2018年的甲供料总需求计划。</w:t>
      </w:r>
    </w:p>
    <w:p w:rsidR="000545B7" w:rsidRPr="00506DD8" w:rsidRDefault="00506DD8" w:rsidP="000545B7">
      <w:pPr>
        <w:spacing w:line="54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60"/>
      <w:bookmarkEnd w:id="161"/>
    </w:p>
    <w:p w:rsidR="00B8468B" w:rsidRPr="00E70D93" w:rsidRDefault="00AB3AEC" w:rsidP="000545B7">
      <w:pPr>
        <w:spacing w:line="54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111332"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1.上报防栅栏计划，尽快启动采购工作。</w:t>
      </w:r>
    </w:p>
    <w:p w:rsidR="00111332"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2.督促项目部尽快开始储备道砟。</w:t>
      </w:r>
    </w:p>
    <w:p w:rsidR="00111332" w:rsidRDefault="00111332" w:rsidP="00AB7F57">
      <w:pPr>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3.对标段内的道砟厂进行一次检查。 </w:t>
      </w:r>
    </w:p>
    <w:p w:rsidR="00111332" w:rsidRDefault="00111332" w:rsidP="00111332">
      <w:pPr>
        <w:spacing w:line="540" w:lineRule="exact"/>
        <w:ind w:firstLineChars="200" w:firstLine="640"/>
        <w:rPr>
          <w:rFonts w:ascii="仿宋_GB2312" w:eastAsia="仿宋_GB2312"/>
          <w:sz w:val="32"/>
          <w:szCs w:val="32"/>
        </w:rPr>
      </w:pPr>
      <w:r>
        <w:rPr>
          <w:rFonts w:ascii="仿宋_GB2312" w:eastAsia="仿宋_GB2312" w:hint="eastAsia"/>
          <w:sz w:val="32"/>
          <w:szCs w:val="32"/>
        </w:rPr>
        <w:t xml:space="preserve">4.提前准备春节前的钢筋等物资储备。 </w:t>
      </w:r>
    </w:p>
    <w:p w:rsidR="007B4778" w:rsidRPr="00B8468B" w:rsidRDefault="00111332" w:rsidP="00111332">
      <w:pPr>
        <w:spacing w:line="540" w:lineRule="exact"/>
        <w:ind w:firstLineChars="200" w:firstLine="640"/>
        <w:rPr>
          <w:rFonts w:ascii="仿宋_GB2312" w:eastAsia="仿宋_GB2312"/>
          <w:b/>
          <w:sz w:val="32"/>
          <w:szCs w:val="32"/>
        </w:rPr>
      </w:pPr>
      <w:r>
        <w:rPr>
          <w:rFonts w:ascii="仿宋_GB2312" w:eastAsia="仿宋_GB2312" w:hint="eastAsia"/>
          <w:sz w:val="32"/>
          <w:szCs w:val="32"/>
        </w:rPr>
        <w:t xml:space="preserve">5.梳理最新的主要物资总需求计划。 </w:t>
      </w:r>
      <w:r w:rsidR="007B4778">
        <w:rPr>
          <w:rFonts w:ascii="仿宋_GB2312" w:eastAsia="仿宋_GB2312" w:hint="eastAsia"/>
          <w:sz w:val="32"/>
          <w:szCs w:val="32"/>
        </w:rPr>
        <w:t xml:space="preserve"> </w:t>
      </w:r>
    </w:p>
    <w:p w:rsidR="00D96EDA" w:rsidRDefault="00A90354" w:rsidP="00D96EDA">
      <w:pPr>
        <w:spacing w:line="54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1</w:t>
      </w:r>
      <w:r>
        <w:rPr>
          <w:rFonts w:ascii="仿宋_GB2312" w:eastAsia="仿宋_GB2312" w:hint="eastAsia"/>
          <w:sz w:val="32"/>
          <w:szCs w:val="32"/>
        </w:rPr>
        <w:t>.</w:t>
      </w:r>
      <w:r w:rsidRPr="00253A08">
        <w:rPr>
          <w:rFonts w:ascii="仿宋_GB2312" w:eastAsia="仿宋_GB2312" w:hint="eastAsia"/>
          <w:sz w:val="32"/>
          <w:szCs w:val="32"/>
        </w:rPr>
        <w:t>督促各项目部提报计划组织施工所需物资供应到位。</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2</w:t>
      </w:r>
      <w:r>
        <w:rPr>
          <w:rFonts w:ascii="仿宋_GB2312" w:eastAsia="仿宋_GB2312" w:hint="eastAsia"/>
          <w:sz w:val="32"/>
          <w:szCs w:val="32"/>
        </w:rPr>
        <w:t>.</w:t>
      </w:r>
      <w:r w:rsidRPr="00253A08">
        <w:rPr>
          <w:rFonts w:ascii="仿宋_GB2312" w:eastAsia="仿宋_GB2312" w:hint="eastAsia"/>
          <w:sz w:val="32"/>
          <w:szCs w:val="32"/>
        </w:rPr>
        <w:t xml:space="preserve">组织分部物资人员对集团公司、京张公司文件进行深入学习。 </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3</w:t>
      </w:r>
      <w:r>
        <w:rPr>
          <w:rFonts w:ascii="仿宋_GB2312" w:eastAsia="仿宋_GB2312" w:hint="eastAsia"/>
          <w:sz w:val="32"/>
          <w:szCs w:val="32"/>
        </w:rPr>
        <w:t>.</w:t>
      </w:r>
      <w:r w:rsidRPr="00253A08">
        <w:rPr>
          <w:rFonts w:ascii="仿宋_GB2312" w:eastAsia="仿宋_GB2312" w:hint="eastAsia"/>
          <w:sz w:val="32"/>
          <w:szCs w:val="32"/>
        </w:rPr>
        <w:t>督促各分部上报物资供应动态日报。</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4</w:t>
      </w:r>
      <w:r>
        <w:rPr>
          <w:rFonts w:ascii="仿宋_GB2312" w:eastAsia="仿宋_GB2312" w:hint="eastAsia"/>
          <w:sz w:val="32"/>
          <w:szCs w:val="32"/>
        </w:rPr>
        <w:t>.</w:t>
      </w:r>
      <w:r w:rsidRPr="00253A08">
        <w:rPr>
          <w:rFonts w:ascii="仿宋_GB2312" w:eastAsia="仿宋_GB2312" w:hint="eastAsia"/>
          <w:sz w:val="32"/>
          <w:szCs w:val="32"/>
        </w:rPr>
        <w:t>结合京张公司建精品工程、智慧高铁的会议精神，联合各部门从各方面完善现场及内业。</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5</w:t>
      </w:r>
      <w:r>
        <w:rPr>
          <w:rFonts w:ascii="仿宋_GB2312" w:eastAsia="仿宋_GB2312" w:hint="eastAsia"/>
          <w:sz w:val="32"/>
          <w:szCs w:val="32"/>
        </w:rPr>
        <w:t>.</w:t>
      </w:r>
      <w:r w:rsidRPr="00253A08">
        <w:rPr>
          <w:rFonts w:ascii="仿宋_GB2312" w:eastAsia="仿宋_GB2312" w:hint="eastAsia"/>
          <w:sz w:val="32"/>
          <w:szCs w:val="32"/>
        </w:rPr>
        <w:t>与物贸公司加强沟通，根据现场施工进度对主要自购物资</w:t>
      </w:r>
      <w:r w:rsidRPr="00253A08">
        <w:rPr>
          <w:rFonts w:ascii="仿宋_GB2312" w:eastAsia="仿宋_GB2312" w:hint="eastAsia"/>
          <w:sz w:val="32"/>
          <w:szCs w:val="32"/>
        </w:rPr>
        <w:lastRenderedPageBreak/>
        <w:t>进行适时调整，保证现场供应。</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6</w:t>
      </w:r>
      <w:r>
        <w:rPr>
          <w:rFonts w:ascii="仿宋_GB2312" w:eastAsia="仿宋_GB2312" w:hint="eastAsia"/>
          <w:sz w:val="32"/>
          <w:szCs w:val="32"/>
        </w:rPr>
        <w:t>.</w:t>
      </w:r>
      <w:r w:rsidRPr="00253A08">
        <w:rPr>
          <w:rFonts w:ascii="仿宋_GB2312" w:eastAsia="仿宋_GB2312" w:hint="eastAsia"/>
          <w:sz w:val="32"/>
          <w:szCs w:val="32"/>
        </w:rPr>
        <w:t>督促各分部对物资检查自检发现的问题进行整改。</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7</w:t>
      </w:r>
      <w:r>
        <w:rPr>
          <w:rFonts w:ascii="仿宋_GB2312" w:eastAsia="仿宋_GB2312" w:hint="eastAsia"/>
          <w:sz w:val="32"/>
          <w:szCs w:val="32"/>
        </w:rPr>
        <w:t>.</w:t>
      </w:r>
      <w:r w:rsidRPr="00253A08">
        <w:rPr>
          <w:rFonts w:ascii="仿宋_GB2312" w:eastAsia="仿宋_GB2312" w:hint="eastAsia"/>
          <w:sz w:val="32"/>
          <w:szCs w:val="32"/>
        </w:rPr>
        <w:t>对钢筋、水泥等原材进行结算。</w:t>
      </w:r>
    </w:p>
    <w:p w:rsidR="00253A08" w:rsidRPr="00253A08" w:rsidRDefault="00253A08" w:rsidP="00253A08">
      <w:pPr>
        <w:spacing w:line="560" w:lineRule="exact"/>
        <w:ind w:firstLineChars="200" w:firstLine="640"/>
        <w:rPr>
          <w:rFonts w:ascii="仿宋_GB2312" w:eastAsia="仿宋_GB2312"/>
          <w:sz w:val="32"/>
          <w:szCs w:val="32"/>
        </w:rPr>
      </w:pPr>
      <w:r w:rsidRPr="00253A08">
        <w:rPr>
          <w:rFonts w:ascii="仿宋_GB2312" w:eastAsia="仿宋_GB2312" w:hint="eastAsia"/>
          <w:sz w:val="32"/>
          <w:szCs w:val="32"/>
        </w:rPr>
        <w:t>8</w:t>
      </w:r>
      <w:r>
        <w:rPr>
          <w:rFonts w:ascii="仿宋_GB2312" w:eastAsia="仿宋_GB2312" w:hint="eastAsia"/>
          <w:sz w:val="32"/>
          <w:szCs w:val="32"/>
        </w:rPr>
        <w:t>.</w:t>
      </w:r>
      <w:r w:rsidRPr="00253A08">
        <w:rPr>
          <w:rFonts w:ascii="仿宋_GB2312" w:eastAsia="仿宋_GB2312" w:hint="eastAsia"/>
          <w:sz w:val="32"/>
          <w:szCs w:val="32"/>
        </w:rPr>
        <w:t>催促各分部提报周计划、月计划等报表。</w:t>
      </w:r>
    </w:p>
    <w:p w:rsidR="00A90354" w:rsidRDefault="004E2042" w:rsidP="00A90354">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1</w:t>
      </w:r>
      <w:r w:rsidR="00AB7F57">
        <w:rPr>
          <w:rFonts w:ascii="仿宋_GB2312" w:eastAsia="仿宋_GB2312" w:hint="eastAsia"/>
          <w:sz w:val="32"/>
          <w:szCs w:val="32"/>
        </w:rPr>
        <w:t>.</w:t>
      </w:r>
      <w:r w:rsidRPr="00AB7F57">
        <w:rPr>
          <w:rFonts w:ascii="仿宋_GB2312" w:eastAsia="仿宋_GB2312" w:hint="eastAsia"/>
          <w:sz w:val="32"/>
          <w:szCs w:val="32"/>
        </w:rPr>
        <w:t>帮助盯控两对分部对机械设备大检查的整改回复。</w:t>
      </w:r>
    </w:p>
    <w:p w:rsidR="00111332" w:rsidRPr="00AB7F57" w:rsidRDefault="00111332" w:rsidP="00AB7F57">
      <w:pPr>
        <w:spacing w:line="560" w:lineRule="exact"/>
        <w:ind w:firstLineChars="200" w:firstLine="640"/>
        <w:rPr>
          <w:rFonts w:ascii="仿宋_GB2312" w:eastAsia="仿宋_GB2312"/>
          <w:sz w:val="32"/>
          <w:szCs w:val="32"/>
        </w:rPr>
      </w:pPr>
      <w:r w:rsidRPr="00AB7F57">
        <w:rPr>
          <w:rFonts w:ascii="仿宋_GB2312" w:eastAsia="仿宋_GB2312" w:hint="eastAsia"/>
          <w:sz w:val="32"/>
          <w:szCs w:val="32"/>
        </w:rPr>
        <w:t>2</w:t>
      </w:r>
      <w:r w:rsidR="00AB7F57">
        <w:rPr>
          <w:rFonts w:ascii="仿宋_GB2312" w:eastAsia="仿宋_GB2312" w:hint="eastAsia"/>
          <w:sz w:val="32"/>
          <w:szCs w:val="32"/>
        </w:rPr>
        <w:t>.</w:t>
      </w:r>
      <w:r w:rsidRPr="00AB7F57">
        <w:rPr>
          <w:rFonts w:ascii="仿宋_GB2312" w:eastAsia="仿宋_GB2312" w:hint="eastAsia"/>
          <w:sz w:val="32"/>
          <w:szCs w:val="32"/>
        </w:rPr>
        <w:t>重点盯控隧道“锚杆施工”及“八严八进”执行情况专项排查的检查和落实。</w:t>
      </w:r>
    </w:p>
    <w:p w:rsidR="00205F13" w:rsidRDefault="00205F13" w:rsidP="00205F13">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梅汕指挥部</w:t>
      </w:r>
    </w:p>
    <w:p w:rsidR="00DF6625" w:rsidRPr="00422450" w:rsidRDefault="00111332" w:rsidP="00AB7F57">
      <w:pPr>
        <w:spacing w:line="560" w:lineRule="exact"/>
        <w:ind w:firstLineChars="200" w:firstLine="640"/>
        <w:rPr>
          <w:rFonts w:ascii="仿宋_GB2312" w:eastAsia="仿宋_GB2312"/>
          <w:sz w:val="32"/>
          <w:szCs w:val="32"/>
        </w:rPr>
      </w:pPr>
      <w:r w:rsidRPr="00422450">
        <w:rPr>
          <w:rFonts w:ascii="仿宋_GB2312" w:eastAsia="仿宋_GB2312" w:hint="eastAsia"/>
          <w:sz w:val="32"/>
          <w:szCs w:val="32"/>
        </w:rPr>
        <w:t>1</w:t>
      </w:r>
      <w:r w:rsidR="00AB7F57">
        <w:rPr>
          <w:rFonts w:ascii="仿宋_GB2312" w:eastAsia="仿宋_GB2312" w:hint="eastAsia"/>
          <w:sz w:val="32"/>
          <w:szCs w:val="32"/>
        </w:rPr>
        <w:t>.</w:t>
      </w:r>
      <w:r w:rsidRPr="00422450">
        <w:rPr>
          <w:rFonts w:ascii="仿宋_GB2312" w:eastAsia="仿宋_GB2312" w:hint="eastAsia"/>
          <w:sz w:val="32"/>
          <w:szCs w:val="32"/>
        </w:rPr>
        <w:t>协助分部联系建指对甲供料的及时供应。</w:t>
      </w:r>
    </w:p>
    <w:p w:rsidR="00DF6625" w:rsidRDefault="00DF6625" w:rsidP="000545B7">
      <w:pPr>
        <w:spacing w:line="540" w:lineRule="exact"/>
        <w:ind w:firstLineChars="200" w:firstLine="640"/>
        <w:rPr>
          <w:rFonts w:ascii="仿宋_GB2312" w:eastAsia="仿宋_GB2312" w:hAnsi="宋体"/>
          <w:sz w:val="32"/>
          <w:szCs w:val="32"/>
        </w:rPr>
      </w:pPr>
    </w:p>
    <w:p w:rsidR="00422450" w:rsidRDefault="00422450" w:rsidP="000545B7">
      <w:pPr>
        <w:spacing w:line="540" w:lineRule="exact"/>
        <w:ind w:firstLineChars="200" w:firstLine="640"/>
        <w:rPr>
          <w:rFonts w:ascii="仿宋_GB2312" w:eastAsia="仿宋_GB2312" w:hAnsi="宋体"/>
          <w:sz w:val="32"/>
          <w:szCs w:val="32"/>
        </w:rPr>
      </w:pPr>
    </w:p>
    <w:p w:rsidR="00422450" w:rsidRDefault="00422450" w:rsidP="000545B7">
      <w:pPr>
        <w:spacing w:line="540" w:lineRule="exact"/>
        <w:ind w:firstLineChars="200" w:firstLine="640"/>
        <w:rPr>
          <w:rFonts w:ascii="仿宋_GB2312" w:eastAsia="仿宋_GB2312" w:hAnsi="宋体"/>
          <w:sz w:val="32"/>
          <w:szCs w:val="32"/>
        </w:rPr>
      </w:pPr>
    </w:p>
    <w:p w:rsidR="00422450" w:rsidRDefault="00422450" w:rsidP="000545B7">
      <w:pPr>
        <w:spacing w:line="540" w:lineRule="exact"/>
        <w:ind w:firstLineChars="200" w:firstLine="640"/>
        <w:rPr>
          <w:rFonts w:ascii="仿宋_GB2312" w:eastAsia="仿宋_GB2312" w:hAnsi="宋体"/>
          <w:sz w:val="32"/>
          <w:szCs w:val="32"/>
        </w:rPr>
      </w:pPr>
    </w:p>
    <w:p w:rsidR="00422450" w:rsidRDefault="00422450" w:rsidP="000545B7">
      <w:pPr>
        <w:spacing w:line="540" w:lineRule="exact"/>
        <w:ind w:firstLineChars="200" w:firstLine="640"/>
        <w:rPr>
          <w:rFonts w:ascii="仿宋_GB2312" w:eastAsia="仿宋_GB2312" w:hAnsi="宋体"/>
          <w:sz w:val="32"/>
          <w:szCs w:val="32"/>
        </w:rPr>
      </w:pPr>
    </w:p>
    <w:p w:rsidR="00C9248F" w:rsidRDefault="00C9248F" w:rsidP="000545B7">
      <w:pPr>
        <w:spacing w:line="540" w:lineRule="exact"/>
        <w:ind w:firstLineChars="200" w:firstLine="640"/>
        <w:rPr>
          <w:rFonts w:ascii="仿宋_GB2312" w:eastAsia="仿宋_GB2312" w:hAnsi="宋体"/>
          <w:sz w:val="32"/>
          <w:szCs w:val="32"/>
        </w:rPr>
      </w:pPr>
    </w:p>
    <w:p w:rsidR="00C9248F" w:rsidRDefault="00C9248F" w:rsidP="000545B7">
      <w:pPr>
        <w:spacing w:line="540" w:lineRule="exact"/>
        <w:ind w:firstLineChars="200" w:firstLine="640"/>
        <w:rPr>
          <w:rFonts w:ascii="仿宋_GB2312" w:eastAsia="仿宋_GB2312" w:hAnsi="宋体"/>
          <w:sz w:val="32"/>
          <w:szCs w:val="32"/>
        </w:rPr>
      </w:pPr>
    </w:p>
    <w:p w:rsidR="00C9248F" w:rsidRDefault="00C9248F" w:rsidP="000545B7">
      <w:pPr>
        <w:spacing w:line="540" w:lineRule="exact"/>
        <w:ind w:firstLineChars="200" w:firstLine="640"/>
        <w:rPr>
          <w:rFonts w:ascii="仿宋_GB2312" w:eastAsia="仿宋_GB2312" w:hAnsi="宋体"/>
          <w:sz w:val="32"/>
          <w:szCs w:val="32"/>
        </w:rPr>
      </w:pPr>
    </w:p>
    <w:p w:rsidR="00422450" w:rsidRDefault="00422450" w:rsidP="000545B7">
      <w:pPr>
        <w:spacing w:line="540" w:lineRule="exact"/>
        <w:ind w:firstLineChars="200" w:firstLine="640"/>
        <w:rPr>
          <w:rFonts w:ascii="仿宋_GB2312" w:eastAsia="仿宋_GB2312" w:hAnsi="宋体"/>
          <w:sz w:val="32"/>
          <w:szCs w:val="32"/>
        </w:rPr>
      </w:pPr>
    </w:p>
    <w:p w:rsidR="00422450" w:rsidRDefault="00422450" w:rsidP="000545B7">
      <w:pPr>
        <w:spacing w:line="540" w:lineRule="exact"/>
        <w:ind w:firstLineChars="200" w:firstLine="640"/>
        <w:rPr>
          <w:rFonts w:ascii="仿宋_GB2312" w:eastAsia="仿宋_GB2312" w:hAnsi="宋体"/>
          <w:sz w:val="32"/>
          <w:szCs w:val="32"/>
        </w:rPr>
      </w:pPr>
    </w:p>
    <w:p w:rsidR="00422450" w:rsidRDefault="00422450" w:rsidP="000545B7">
      <w:pPr>
        <w:spacing w:line="540" w:lineRule="exact"/>
        <w:ind w:firstLineChars="200" w:firstLine="640"/>
        <w:rPr>
          <w:rFonts w:ascii="仿宋_GB2312" w:eastAsia="仿宋_GB2312" w:hAnsi="宋体"/>
          <w:sz w:val="32"/>
          <w:szCs w:val="32"/>
        </w:rPr>
      </w:pPr>
    </w:p>
    <w:p w:rsidR="00543EB8" w:rsidRDefault="00543EB8" w:rsidP="000545B7">
      <w:pPr>
        <w:spacing w:line="540" w:lineRule="exact"/>
        <w:ind w:firstLineChars="200" w:firstLine="640"/>
        <w:rPr>
          <w:rFonts w:ascii="仿宋_GB2312" w:eastAsia="仿宋_GB2312" w:hAnsi="宋体"/>
          <w:sz w:val="32"/>
          <w:szCs w:val="32"/>
        </w:rPr>
      </w:pPr>
    </w:p>
    <w:p w:rsidR="00821FEA" w:rsidRPr="006A0F4D" w:rsidRDefault="00703682" w:rsidP="00C3742C">
      <w:pPr>
        <w:pStyle w:val="1"/>
        <w:spacing w:line="600" w:lineRule="exact"/>
        <w:ind w:leftChars="-4" w:left="-11" w:firstLineChars="1" w:firstLine="5"/>
        <w:jc w:val="center"/>
        <w:rPr>
          <w:color w:val="0D0D0D"/>
        </w:rPr>
      </w:pPr>
      <w:bookmarkStart w:id="162" w:name="_Toc502677735"/>
      <w:r w:rsidRPr="006A0F4D">
        <w:rPr>
          <w:rFonts w:hint="eastAsia"/>
          <w:color w:val="0D0D0D"/>
        </w:rPr>
        <w:lastRenderedPageBreak/>
        <w:t>物贸工作动态</w:t>
      </w:r>
      <w:bookmarkEnd w:id="162"/>
    </w:p>
    <w:p w:rsidR="00422450" w:rsidRPr="00422450" w:rsidRDefault="00C97780" w:rsidP="00422450">
      <w:pPr>
        <w:pStyle w:val="1"/>
        <w:numPr>
          <w:ilvl w:val="0"/>
          <w:numId w:val="0"/>
        </w:numPr>
        <w:spacing w:before="0" w:beforeAutospacing="0" w:after="0" w:afterAutospacing="0" w:line="600" w:lineRule="exact"/>
        <w:ind w:left="-6" w:firstLineChars="100" w:firstLine="360"/>
        <w:rPr>
          <w:rFonts w:ascii="黑体" w:eastAsia="黑体" w:hAnsi="黑体" w:cs="黑体"/>
          <w:color w:val="0D0D0D"/>
          <w:sz w:val="36"/>
          <w:szCs w:val="36"/>
        </w:rPr>
      </w:pPr>
      <w:bookmarkStart w:id="163" w:name="_Toc502677736"/>
      <w:r w:rsidRPr="003D6BFC">
        <w:rPr>
          <w:rFonts w:ascii="黑体" w:eastAsia="黑体" w:hAnsi="黑体" w:cs="黑体" w:hint="eastAsia"/>
          <w:b w:val="0"/>
          <w:color w:val="0D0D0D"/>
          <w:kern w:val="0"/>
          <w:sz w:val="36"/>
          <w:szCs w:val="36"/>
        </w:rPr>
        <w:t>（</w:t>
      </w:r>
      <w:r w:rsidR="00A53550" w:rsidRPr="003D6BFC">
        <w:rPr>
          <w:rFonts w:ascii="黑体" w:eastAsia="黑体" w:hAnsi="黑体" w:cs="黑体" w:hint="eastAsia"/>
          <w:b w:val="0"/>
          <w:color w:val="0D0D0D"/>
          <w:kern w:val="0"/>
          <w:sz w:val="36"/>
          <w:szCs w:val="36"/>
        </w:rPr>
        <w:t>一）</w:t>
      </w:r>
      <w:r w:rsidR="00422450" w:rsidRPr="00422450">
        <w:rPr>
          <w:rFonts w:ascii="黑体" w:eastAsia="黑体" w:hAnsi="黑体" w:cs="黑体" w:hint="eastAsia"/>
          <w:color w:val="0D0D0D"/>
          <w:sz w:val="36"/>
          <w:szCs w:val="36"/>
        </w:rPr>
        <w:t>从单一保供到两保三控  物资系统进入科学化管理新阶段</w:t>
      </w:r>
      <w:bookmarkEnd w:id="163"/>
    </w:p>
    <w:p w:rsidR="00422450" w:rsidRPr="00422450" w:rsidRDefault="00422450" w:rsidP="00422450">
      <w:pPr>
        <w:spacing w:line="540" w:lineRule="exact"/>
        <w:ind w:firstLineChars="200" w:firstLine="640"/>
        <w:rPr>
          <w:rFonts w:ascii="仿宋_GB2312" w:eastAsia="仿宋_GB2312"/>
          <w:sz w:val="32"/>
          <w:szCs w:val="32"/>
        </w:rPr>
      </w:pPr>
      <w:r w:rsidRPr="00422450">
        <w:rPr>
          <w:rFonts w:ascii="仿宋_GB2312" w:eastAsia="仿宋_GB2312" w:hint="eastAsia"/>
          <w:sz w:val="32"/>
          <w:szCs w:val="32"/>
        </w:rPr>
        <w:t>随着企业发展速度不断提升，施工生产需求不断扩大，物资系统工作风险不断增强，物资部从今年开始全面落实精细化、集约化、标准化管理要求，以“保供应，保质量，控价格、控消耗、控风险”为主线，突出“集中采购，消耗管理，基础管理”三个重点，以降低成本和保障生产为目标，创新思维，完善机制，细化流程，加大力度，陆续开展了一系列重点工作。</w:t>
      </w:r>
      <w:r w:rsidRPr="00422450">
        <w:rPr>
          <w:rFonts w:ascii="仿宋_GB2312" w:eastAsia="仿宋_GB2312" w:hint="eastAsia"/>
          <w:sz w:val="32"/>
          <w:szCs w:val="32"/>
        </w:rPr>
        <w:br/>
      </w:r>
      <w:r w:rsidRPr="00422450">
        <w:rPr>
          <w:rFonts w:ascii="黑体" w:eastAsia="黑体" w:hAnsi="黑体" w:hint="eastAsia"/>
          <w:b/>
          <w:sz w:val="32"/>
          <w:szCs w:val="32"/>
        </w:rPr>
        <w:t xml:space="preserve">    双超整治全覆盖</w:t>
      </w:r>
      <w:r w:rsidRPr="00422450">
        <w:rPr>
          <w:rFonts w:ascii="黑体" w:eastAsia="黑体" w:hAnsi="黑体" w:hint="eastAsia"/>
          <w:b/>
          <w:sz w:val="32"/>
          <w:szCs w:val="32"/>
        </w:rPr>
        <w:br/>
      </w:r>
      <w:r w:rsidRPr="00422450">
        <w:rPr>
          <w:rFonts w:ascii="仿宋_GB2312" w:eastAsia="仿宋_GB2312" w:hint="eastAsia"/>
          <w:sz w:val="32"/>
          <w:szCs w:val="32"/>
        </w:rPr>
        <w:t xml:space="preserve">    自今年3月开展工程项目物资消耗专项整治工作以来，截止目前，全局在建工程253个，受检项目205个，涉及劳务队伍1152个，梳理了劳务合同2374份，开累应扣金额57003.3万元，开累实扣金额55943.2万元,实现了 “项目排查的100%，劳务合同排查100%，在建工程排查100%应扣款已扣回100%”的三个百分百工作目标。各工程项目现场物资消耗管理得到了明显加强，物资超耗问题得到了进一步遏制，物资代扣金额基本扣回，堵塞了管理漏洞，避免了经济流失，成为了项目提质增效的重要方式之一，提高了项目的盈利能力。</w:t>
      </w:r>
    </w:p>
    <w:p w:rsidR="00422450" w:rsidRPr="00422450" w:rsidRDefault="00422450" w:rsidP="00422450">
      <w:pPr>
        <w:spacing w:line="540" w:lineRule="exact"/>
        <w:ind w:firstLineChars="200" w:firstLine="643"/>
        <w:rPr>
          <w:rFonts w:ascii="仿宋_GB2312" w:eastAsia="仿宋_GB2312"/>
          <w:b/>
          <w:sz w:val="32"/>
          <w:szCs w:val="32"/>
        </w:rPr>
      </w:pPr>
      <w:r w:rsidRPr="00422450">
        <w:rPr>
          <w:rFonts w:ascii="仿宋_GB2312" w:eastAsia="仿宋_GB2312" w:hint="eastAsia"/>
          <w:b/>
          <w:sz w:val="32"/>
          <w:szCs w:val="32"/>
        </w:rPr>
        <w:t>应急预案早部署</w:t>
      </w:r>
    </w:p>
    <w:p w:rsidR="00422450" w:rsidRPr="00422450" w:rsidRDefault="00422450" w:rsidP="00422450">
      <w:pPr>
        <w:spacing w:line="540" w:lineRule="exact"/>
        <w:ind w:firstLineChars="200" w:firstLine="640"/>
        <w:rPr>
          <w:rFonts w:ascii="仿宋_GB2312" w:eastAsia="仿宋_GB2312"/>
          <w:sz w:val="32"/>
          <w:szCs w:val="32"/>
        </w:rPr>
      </w:pPr>
      <w:r w:rsidRPr="00422450">
        <w:rPr>
          <w:rFonts w:ascii="仿宋_GB2312" w:eastAsia="仿宋_GB2312" w:hint="eastAsia"/>
          <w:sz w:val="32"/>
          <w:szCs w:val="32"/>
        </w:rPr>
        <w:t>今年进入9月份，集团公司产值完成压力巨大，多个项目工期紧任务重，又逢全国开展车辆运输整治和环境治理的社会形势，</w:t>
      </w:r>
      <w:r w:rsidRPr="00422450">
        <w:rPr>
          <w:rFonts w:ascii="仿宋_GB2312" w:eastAsia="仿宋_GB2312" w:hint="eastAsia"/>
          <w:sz w:val="32"/>
          <w:szCs w:val="32"/>
        </w:rPr>
        <w:lastRenderedPageBreak/>
        <w:t>给施工增加了新的压力，为确保施工生产顺利进行，实现全局产值目标顺利完成，物资部号召全局物资系统认清形势,创新思维,开拓思路，主动协调，提前预判可能遇到的困难，制订应急预案和协调措施。一是推行了物资供应日报制度。二是发布《加强项目物资供应管理的通知》。三是开展当地政策调查和市场资料调查。四是充分发挥物贸公司保障物资供应的服务职能。</w:t>
      </w:r>
    </w:p>
    <w:p w:rsidR="00422450" w:rsidRPr="00422450" w:rsidRDefault="00422450" w:rsidP="00422450">
      <w:pPr>
        <w:spacing w:line="540" w:lineRule="exact"/>
        <w:ind w:firstLineChars="200" w:firstLine="643"/>
        <w:rPr>
          <w:rFonts w:ascii="黑体" w:eastAsia="黑体" w:hAnsi="黑体"/>
          <w:b/>
          <w:sz w:val="32"/>
          <w:szCs w:val="32"/>
        </w:rPr>
      </w:pPr>
      <w:r w:rsidRPr="00422450">
        <w:rPr>
          <w:rFonts w:ascii="黑体" w:eastAsia="黑体" w:hAnsi="黑体" w:hint="eastAsia"/>
          <w:b/>
          <w:sz w:val="32"/>
          <w:szCs w:val="32"/>
        </w:rPr>
        <w:t>电缆事件重时效</w:t>
      </w:r>
    </w:p>
    <w:p w:rsidR="00422450" w:rsidRPr="00422450" w:rsidRDefault="00422450" w:rsidP="00422450">
      <w:pPr>
        <w:spacing w:line="540" w:lineRule="exact"/>
        <w:ind w:firstLineChars="200" w:firstLine="640"/>
        <w:rPr>
          <w:rFonts w:ascii="仿宋_GB2312" w:eastAsia="仿宋_GB2312"/>
          <w:sz w:val="32"/>
          <w:szCs w:val="32"/>
        </w:rPr>
      </w:pPr>
      <w:r w:rsidRPr="00422450">
        <w:rPr>
          <w:rFonts w:ascii="仿宋_GB2312" w:eastAsia="仿宋_GB2312" w:hint="eastAsia"/>
          <w:sz w:val="32"/>
          <w:szCs w:val="32"/>
        </w:rPr>
        <w:t>根据股份公司下发的《关于深入排查奥凯问题电缆使用情况严防质量安全事件紧急通知》和北京铁路局《关于排查奥凯电缆的通知》，物资部第一时间进入全面排查状态，确保进场物资质量符合计划要求。一是安排各单位对奥凯问题电缆使用情况进行排查和统计。二是扩大排查范围，由奥凯电缆扩大到全部电线电缆产品。三是发布集团公司限制交易供应商名单。</w:t>
      </w:r>
      <w:r w:rsidRPr="00422450">
        <w:rPr>
          <w:rFonts w:ascii="仿宋_GB2312" w:eastAsia="仿宋_GB2312" w:hint="eastAsia"/>
          <w:sz w:val="32"/>
          <w:szCs w:val="32"/>
        </w:rPr>
        <w:br/>
        <w:t xml:space="preserve">    在集团公司领导和物资部的紧密跟踪和盯控下，做到了成都地铁项目所用奥凯电缆更换及时、处理得当，同时通过全面开展物资质量排查，严把物资质量关，确保进场物资质量，进而保障工程质量，维护了企业的信誉、形象和品牌。</w:t>
      </w:r>
    </w:p>
    <w:p w:rsidR="00422450" w:rsidRPr="00422450" w:rsidRDefault="00422450" w:rsidP="00422450">
      <w:pPr>
        <w:spacing w:line="540" w:lineRule="exact"/>
        <w:ind w:firstLineChars="200" w:firstLine="643"/>
        <w:rPr>
          <w:rFonts w:ascii="黑体" w:eastAsia="黑体" w:hAnsi="黑体"/>
          <w:b/>
          <w:sz w:val="32"/>
          <w:szCs w:val="32"/>
        </w:rPr>
      </w:pPr>
      <w:r w:rsidRPr="00422450">
        <w:rPr>
          <w:rFonts w:ascii="黑体" w:eastAsia="黑体" w:hAnsi="黑体" w:hint="eastAsia"/>
          <w:b/>
          <w:sz w:val="32"/>
          <w:szCs w:val="32"/>
        </w:rPr>
        <w:t>联合检查严紧硬</w:t>
      </w:r>
    </w:p>
    <w:p w:rsidR="00422450" w:rsidRPr="00422450" w:rsidRDefault="00422450" w:rsidP="00422450">
      <w:pPr>
        <w:spacing w:line="540" w:lineRule="exact"/>
        <w:ind w:firstLineChars="200" w:firstLine="640"/>
        <w:rPr>
          <w:rFonts w:ascii="仿宋_GB2312" w:eastAsia="仿宋_GB2312"/>
          <w:sz w:val="32"/>
          <w:szCs w:val="32"/>
        </w:rPr>
      </w:pPr>
      <w:r w:rsidRPr="00422450">
        <w:rPr>
          <w:rFonts w:ascii="仿宋_GB2312" w:eastAsia="仿宋_GB2312" w:hint="eastAsia"/>
          <w:sz w:val="32"/>
          <w:szCs w:val="32"/>
        </w:rPr>
        <w:t>为进一步规范集团公司项目财务管理工作，推进集团公司现场物资管理，落实“六统一、四约谈、一问责”合同管理要求，财务部、物资部、法律合规部汇同工程部、工经部于7月中旬至11月在全局范围内开展了财务、物资、法律合规管理工作联合检查。</w:t>
      </w:r>
      <w:r w:rsidRPr="00422450">
        <w:rPr>
          <w:rFonts w:ascii="仿宋_GB2312" w:eastAsia="仿宋_GB2312" w:hint="eastAsia"/>
          <w:sz w:val="32"/>
          <w:szCs w:val="32"/>
        </w:rPr>
        <w:br/>
      </w:r>
      <w:r w:rsidRPr="00422450">
        <w:rPr>
          <w:rFonts w:ascii="仿宋_GB2312" w:eastAsia="仿宋_GB2312" w:hint="eastAsia"/>
          <w:sz w:val="32"/>
          <w:szCs w:val="32"/>
        </w:rPr>
        <w:lastRenderedPageBreak/>
        <w:t xml:space="preserve">    本次检查涉及全局15个工程项目的26个项目部。检查组将发现的问题及时、充分与项目部物资人员进行了交流沟通，丰富了项目人员的专业知识，对存在的问题提出了具体的整改要求和措施，明确限期整改到位，横向推动了集团公司财务、物资、法律系统工作同时在项目部得到全面、规范、有效的执行。</w:t>
      </w:r>
    </w:p>
    <w:p w:rsidR="00422450" w:rsidRPr="00422450" w:rsidRDefault="00422450" w:rsidP="00422450">
      <w:pPr>
        <w:spacing w:line="540" w:lineRule="exact"/>
        <w:ind w:firstLineChars="200" w:firstLine="643"/>
        <w:rPr>
          <w:rFonts w:ascii="黑体" w:eastAsia="黑体" w:hAnsi="黑体"/>
          <w:b/>
          <w:sz w:val="32"/>
          <w:szCs w:val="32"/>
        </w:rPr>
      </w:pPr>
      <w:r w:rsidRPr="00422450">
        <w:rPr>
          <w:rFonts w:ascii="黑体" w:eastAsia="黑体" w:hAnsi="黑体" w:hint="eastAsia"/>
          <w:b/>
          <w:sz w:val="32"/>
          <w:szCs w:val="32"/>
        </w:rPr>
        <w:t>系统培训专精深</w:t>
      </w:r>
    </w:p>
    <w:p w:rsidR="00422450" w:rsidRPr="00422450" w:rsidRDefault="00422450" w:rsidP="00422450">
      <w:pPr>
        <w:spacing w:line="540" w:lineRule="exact"/>
        <w:ind w:firstLineChars="200" w:firstLine="640"/>
        <w:rPr>
          <w:rFonts w:ascii="仿宋_GB2312" w:eastAsia="仿宋_GB2312"/>
          <w:sz w:val="32"/>
          <w:szCs w:val="32"/>
        </w:rPr>
      </w:pPr>
      <w:r w:rsidRPr="00422450">
        <w:rPr>
          <w:rFonts w:ascii="仿宋_GB2312" w:eastAsia="仿宋_GB2312" w:hint="eastAsia"/>
          <w:sz w:val="32"/>
          <w:szCs w:val="32"/>
        </w:rPr>
        <w:t>物资管理部于今年7月组织筹备了为期三周的物资系统培训班。</w:t>
      </w:r>
    </w:p>
    <w:p w:rsidR="00422450" w:rsidRPr="00422450" w:rsidRDefault="00422450" w:rsidP="00422450">
      <w:pPr>
        <w:spacing w:line="540" w:lineRule="exact"/>
        <w:ind w:firstLineChars="200" w:firstLine="640"/>
        <w:rPr>
          <w:rFonts w:ascii="仿宋_GB2312" w:eastAsia="仿宋_GB2312"/>
          <w:sz w:val="32"/>
          <w:szCs w:val="32"/>
        </w:rPr>
      </w:pPr>
      <w:r w:rsidRPr="00422450">
        <w:rPr>
          <w:rFonts w:ascii="仿宋_GB2312" w:eastAsia="仿宋_GB2312" w:hint="eastAsia"/>
          <w:sz w:val="32"/>
          <w:szCs w:val="32"/>
        </w:rPr>
        <w:t>为提高公司物资系统人员的综合素质，培训课程有针对性的进行了设置，邀请到股份公司采购管理部部长讲解中国中铁采购管理体系改革总体思路、集团公司总会计师讲解集团公司发展形势下物资管理要求，集团公司相关部门讲授关于合同、法律、调差、劳务合同、物资审计、管理软件应用、物资制度、现场物资管理等多个方面专业知识，并对物资人员廉洁从业、职业道德和警示教育进行了专题培训。</w:t>
      </w:r>
    </w:p>
    <w:p w:rsidR="00422450" w:rsidRPr="00422450" w:rsidRDefault="00422450" w:rsidP="00422450">
      <w:pPr>
        <w:spacing w:line="540" w:lineRule="exact"/>
        <w:ind w:firstLineChars="200" w:firstLine="640"/>
        <w:rPr>
          <w:rFonts w:ascii="仿宋_GB2312" w:eastAsia="仿宋_GB2312"/>
          <w:sz w:val="32"/>
          <w:szCs w:val="32"/>
        </w:rPr>
      </w:pPr>
      <w:r w:rsidRPr="00422450">
        <w:rPr>
          <w:rFonts w:ascii="仿宋_GB2312" w:eastAsia="仿宋_GB2312" w:hint="eastAsia"/>
          <w:sz w:val="32"/>
          <w:szCs w:val="32"/>
        </w:rPr>
        <w:t>经过后期调研了解，参培学员普遍反映通过此次培训拓展了思维，开扩了视野，提高了防范各项风险的意识，树立了更加牢固物资廉洁从业的红线意识，更加全面地提升了物资专业管理水平。</w:t>
      </w:r>
    </w:p>
    <w:p w:rsidR="00422450" w:rsidRPr="009B3668" w:rsidRDefault="00422450" w:rsidP="00422450">
      <w:pPr>
        <w:spacing w:line="540" w:lineRule="exact"/>
        <w:ind w:firstLineChars="200" w:firstLine="640"/>
        <w:rPr>
          <w:rFonts w:ascii="仿宋_GB2312" w:hAnsi="宋体" w:cs="宋体"/>
          <w:szCs w:val="32"/>
        </w:rPr>
      </w:pPr>
      <w:r w:rsidRPr="00422450">
        <w:rPr>
          <w:rFonts w:ascii="仿宋_GB2312" w:eastAsia="仿宋_GB2312" w:hint="eastAsia"/>
          <w:sz w:val="32"/>
          <w:szCs w:val="32"/>
        </w:rPr>
        <w:t>正是由于全年物资系统刚性推进物资消耗专项整治工作、全面规范物资集中采购、特殊时期调整应急预案、奥凯电缆排查、联合检查、物资系统培训、大数据统计分析等一系列重点工作的大力开展，实现了集团公司物资系统工作得到有序、规范推进，</w:t>
      </w:r>
      <w:r w:rsidRPr="00422450">
        <w:rPr>
          <w:rFonts w:ascii="仿宋_GB2312" w:eastAsia="仿宋_GB2312" w:hint="eastAsia"/>
          <w:sz w:val="32"/>
          <w:szCs w:val="32"/>
        </w:rPr>
        <w:lastRenderedPageBreak/>
        <w:t>物资管理水平不断提高，物资“双超”现象得到了有效遏制，项目物资成本管理能力不断提升，经济效益稳步提高。</w:t>
      </w:r>
      <w:r w:rsidRPr="00422450">
        <w:rPr>
          <w:rFonts w:ascii="仿宋_GB2312" w:eastAsia="仿宋_GB2312" w:hint="eastAsia"/>
          <w:sz w:val="32"/>
          <w:szCs w:val="32"/>
        </w:rPr>
        <w:br/>
        <w:t xml:space="preserve">    从起初单一注重施工生产的粗放式管理，到现在广泛推行的两保三供的监管模式，我局物资系统工作已全面进入了科学化管理的新阶段，物资管理水平再次达到新的高度，实现新的突破。</w:t>
      </w:r>
      <w:r w:rsidRPr="00422450">
        <w:rPr>
          <w:rFonts w:ascii="仿宋_GB2312" w:eastAsia="仿宋_GB2312" w:hint="eastAsia"/>
          <w:sz w:val="32"/>
          <w:szCs w:val="32"/>
        </w:rPr>
        <w:br/>
      </w:r>
      <w:r w:rsidRPr="009B3668">
        <w:rPr>
          <w:rFonts w:ascii="仿宋_GB2312" w:hAnsi="宋体" w:cs="宋体" w:hint="eastAsia"/>
          <w:szCs w:val="32"/>
        </w:rPr>
        <w:br/>
      </w:r>
    </w:p>
    <w:p w:rsidR="00422450" w:rsidRDefault="00422450" w:rsidP="00DF6625">
      <w:pPr>
        <w:rPr>
          <w:rFonts w:ascii="仿宋_GB2312"/>
          <w:szCs w:val="32"/>
        </w:rPr>
      </w:pPr>
    </w:p>
    <w:p w:rsidR="00DF6625" w:rsidRDefault="00DF6625" w:rsidP="00DF6625">
      <w:pPr>
        <w:spacing w:line="540" w:lineRule="exact"/>
        <w:ind w:firstLineChars="200" w:firstLine="640"/>
        <w:rPr>
          <w:rFonts w:ascii="仿宋_GB2312" w:eastAsia="仿宋_GB2312"/>
          <w:sz w:val="32"/>
          <w:szCs w:val="32"/>
        </w:rPr>
      </w:pPr>
    </w:p>
    <w:p w:rsidR="00422450" w:rsidRDefault="00422450" w:rsidP="00DF6625">
      <w:pPr>
        <w:spacing w:line="540" w:lineRule="exact"/>
        <w:ind w:firstLineChars="200" w:firstLine="640"/>
        <w:rPr>
          <w:rFonts w:ascii="仿宋_GB2312" w:eastAsia="仿宋_GB2312"/>
          <w:sz w:val="32"/>
          <w:szCs w:val="32"/>
        </w:rPr>
      </w:pPr>
    </w:p>
    <w:p w:rsidR="00422450" w:rsidRDefault="00422450" w:rsidP="00DF6625">
      <w:pPr>
        <w:spacing w:line="540" w:lineRule="exact"/>
        <w:ind w:firstLineChars="200" w:firstLine="640"/>
        <w:rPr>
          <w:rFonts w:ascii="仿宋_GB2312" w:eastAsia="仿宋_GB2312"/>
          <w:sz w:val="32"/>
          <w:szCs w:val="32"/>
        </w:rPr>
      </w:pPr>
    </w:p>
    <w:p w:rsidR="00422450" w:rsidRDefault="00422450" w:rsidP="00DF6625">
      <w:pPr>
        <w:spacing w:line="540" w:lineRule="exact"/>
        <w:ind w:firstLineChars="200" w:firstLine="640"/>
        <w:rPr>
          <w:rFonts w:ascii="仿宋_GB2312" w:eastAsia="仿宋_GB2312"/>
          <w:sz w:val="32"/>
          <w:szCs w:val="32"/>
        </w:rPr>
      </w:pPr>
    </w:p>
    <w:p w:rsidR="00422450" w:rsidRDefault="00422450"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DF6625" w:rsidRDefault="00DF6625" w:rsidP="00DF6625">
      <w:pPr>
        <w:spacing w:line="540" w:lineRule="exact"/>
        <w:ind w:firstLineChars="200" w:firstLine="640"/>
        <w:rPr>
          <w:rFonts w:ascii="仿宋_GB2312" w:eastAsia="仿宋_GB2312"/>
          <w:sz w:val="32"/>
          <w:szCs w:val="32"/>
        </w:rPr>
      </w:pPr>
    </w:p>
    <w:p w:rsidR="00422450" w:rsidRPr="00422450" w:rsidRDefault="00DF6625" w:rsidP="00422450">
      <w:pPr>
        <w:pStyle w:val="2"/>
        <w:spacing w:line="640" w:lineRule="exact"/>
        <w:rPr>
          <w:rFonts w:ascii="黑体" w:eastAsia="黑体" w:hAnsi="黑体" w:cs="黑体"/>
          <w:b w:val="0"/>
          <w:bCs w:val="0"/>
          <w:snapToGrid w:val="0"/>
          <w:color w:val="0D0D0D"/>
          <w:kern w:val="36"/>
          <w:sz w:val="36"/>
          <w:szCs w:val="36"/>
        </w:rPr>
      </w:pPr>
      <w:bookmarkStart w:id="164" w:name="_Toc502677737"/>
      <w:r w:rsidRPr="00422450">
        <w:rPr>
          <w:rFonts w:ascii="黑体" w:eastAsia="黑体" w:hAnsi="黑体" w:cs="黑体" w:hint="eastAsia"/>
          <w:b w:val="0"/>
          <w:bCs w:val="0"/>
          <w:snapToGrid w:val="0"/>
          <w:color w:val="0D0D0D"/>
          <w:kern w:val="36"/>
          <w:sz w:val="36"/>
          <w:szCs w:val="36"/>
        </w:rPr>
        <w:lastRenderedPageBreak/>
        <w:t>（二）</w:t>
      </w:r>
      <w:r w:rsidR="00422450" w:rsidRPr="00422450">
        <w:rPr>
          <w:rFonts w:ascii="黑体" w:eastAsia="黑体" w:hAnsi="黑体" w:cs="黑体" w:hint="eastAsia"/>
          <w:b w:val="0"/>
          <w:bCs w:val="0"/>
          <w:snapToGrid w:val="0"/>
          <w:color w:val="0D0D0D"/>
          <w:kern w:val="36"/>
          <w:sz w:val="36"/>
          <w:szCs w:val="36"/>
        </w:rPr>
        <w:t>物贸公司成立周转料管理课题研究小组，探索科学管理新举措。</w:t>
      </w:r>
      <w:bookmarkEnd w:id="164"/>
    </w:p>
    <w:p w:rsidR="00422450" w:rsidRPr="00422450" w:rsidRDefault="00422450" w:rsidP="00422450">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422450">
        <w:rPr>
          <w:rFonts w:ascii="仿宋_GB2312" w:eastAsia="仿宋_GB2312" w:hAnsi="Times New Roman" w:cs="Times New Roman" w:hint="eastAsia"/>
          <w:snapToGrid w:val="0"/>
          <w:sz w:val="32"/>
          <w:szCs w:val="32"/>
        </w:rPr>
        <w:t>周转材料是铁路工程施工中重要的施工材料，与铁路工程质量、安全、成本、进度息息相关，随着高速铁路、客运专线等铁路工程的跨越式发展，周转材料管理“计、采、供、管、用、算”各环节的问题日益突出，主要体现在周转次数不足造成资源浪费、原材市场大幅波动下固定价采购造成履约风险较高、施工周期过长导致的资金占用较大、采购频次高造成供应不及时等一系列管理问题。</w:t>
      </w:r>
    </w:p>
    <w:p w:rsidR="00422450" w:rsidRPr="00422450" w:rsidRDefault="00422450" w:rsidP="00422450">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422450">
        <w:rPr>
          <w:rFonts w:ascii="仿宋_GB2312" w:eastAsia="仿宋_GB2312" w:hAnsi="Times New Roman" w:cs="Times New Roman" w:hint="eastAsia"/>
          <w:snapToGrid w:val="0"/>
          <w:sz w:val="32"/>
          <w:szCs w:val="32"/>
        </w:rPr>
        <w:t>对此，物贸公司及时成立了关于进一步优化周转料管理措施的课题研究小组，为使管理更加科学、高效、环保，研究组成员对周转料采购、使用、管理、市场形势等进行了系统调查、分析、研究和论证，并提出了更为科学的新举措：</w:t>
      </w:r>
    </w:p>
    <w:p w:rsidR="00422450" w:rsidRPr="00422450" w:rsidRDefault="00422450" w:rsidP="00422450">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422450">
        <w:rPr>
          <w:rFonts w:ascii="仿宋_GB2312" w:eastAsia="仿宋_GB2312" w:hAnsi="Times New Roman" w:cs="Times New Roman" w:hint="eastAsia"/>
          <w:snapToGrid w:val="0"/>
          <w:sz w:val="32"/>
          <w:szCs w:val="32"/>
        </w:rPr>
        <w:t>一是通过建立公共信息平台为资源调剂提供信息支持，盘活库存，充分利旧，提高周转频次；</w:t>
      </w:r>
    </w:p>
    <w:p w:rsidR="00422450" w:rsidRPr="00422450" w:rsidRDefault="00422450" w:rsidP="00422450">
      <w:pPr>
        <w:pStyle w:val="a9"/>
        <w:spacing w:before="0" w:beforeAutospacing="0" w:after="0" w:afterAutospacing="0" w:line="560" w:lineRule="exact"/>
        <w:ind w:firstLineChars="200" w:firstLine="640"/>
        <w:rPr>
          <w:rFonts w:ascii="仿宋_GB2312" w:eastAsia="仿宋_GB2312" w:hAnsi="Times New Roman" w:cs="Times New Roman"/>
          <w:snapToGrid w:val="0"/>
          <w:sz w:val="32"/>
          <w:szCs w:val="32"/>
        </w:rPr>
      </w:pPr>
      <w:r w:rsidRPr="00422450">
        <w:rPr>
          <w:rFonts w:ascii="仿宋_GB2312" w:eastAsia="仿宋_GB2312" w:hAnsi="Times New Roman" w:cs="Times New Roman" w:hint="eastAsia"/>
          <w:snapToGrid w:val="0"/>
          <w:sz w:val="32"/>
          <w:szCs w:val="32"/>
        </w:rPr>
        <w:t>二是通过框架协议采购方式，加强对供方管控水平，减少采购频次，提高采购效率；</w:t>
      </w:r>
    </w:p>
    <w:p w:rsidR="00075746" w:rsidRPr="00DF6625" w:rsidRDefault="00422450" w:rsidP="00422450">
      <w:pPr>
        <w:pStyle w:val="a9"/>
        <w:spacing w:before="0" w:beforeAutospacing="0" w:after="0" w:afterAutospacing="0" w:line="560" w:lineRule="exact"/>
        <w:ind w:firstLineChars="200" w:firstLine="640"/>
        <w:rPr>
          <w:rFonts w:ascii="仿宋_GB2312" w:eastAsia="仿宋_GB2312"/>
          <w:sz w:val="32"/>
          <w:szCs w:val="32"/>
        </w:rPr>
      </w:pPr>
      <w:r w:rsidRPr="00422450">
        <w:rPr>
          <w:rFonts w:ascii="仿宋_GB2312" w:eastAsia="仿宋_GB2312" w:hAnsi="Times New Roman" w:cs="Times New Roman" w:hint="eastAsia"/>
          <w:snapToGrid w:val="0"/>
          <w:sz w:val="32"/>
          <w:szCs w:val="32"/>
        </w:rPr>
        <w:t>三是通过推广与网价相结合的浮动价定价机制，降低履约风险，降低采购成本，保证实际供应。</w:t>
      </w:r>
    </w:p>
    <w:p w:rsidR="00B77E7D" w:rsidRDefault="00B77E7D" w:rsidP="00DF6625">
      <w:pPr>
        <w:spacing w:line="540" w:lineRule="exact"/>
        <w:ind w:firstLineChars="200" w:firstLine="640"/>
        <w:rPr>
          <w:rFonts w:ascii="仿宋_GB2312" w:eastAsia="仿宋_GB2312"/>
          <w:sz w:val="32"/>
          <w:szCs w:val="32"/>
        </w:rPr>
      </w:pPr>
    </w:p>
    <w:p w:rsidR="00C9248F" w:rsidRDefault="00C9248F" w:rsidP="00DF6625">
      <w:pPr>
        <w:spacing w:line="540" w:lineRule="exact"/>
        <w:ind w:firstLineChars="200" w:firstLine="640"/>
        <w:rPr>
          <w:rFonts w:ascii="仿宋_GB2312" w:eastAsia="仿宋_GB2312"/>
          <w:sz w:val="32"/>
          <w:szCs w:val="32"/>
        </w:rPr>
      </w:pPr>
    </w:p>
    <w:p w:rsidR="00C9248F" w:rsidRDefault="00C9248F" w:rsidP="00DF6625">
      <w:pPr>
        <w:spacing w:line="540" w:lineRule="exact"/>
        <w:ind w:firstLineChars="200" w:firstLine="640"/>
        <w:rPr>
          <w:rFonts w:ascii="仿宋_GB2312" w:eastAsia="仿宋_GB2312"/>
          <w:sz w:val="32"/>
          <w:szCs w:val="32"/>
        </w:rPr>
      </w:pPr>
    </w:p>
    <w:p w:rsidR="00C9248F" w:rsidRPr="00C9248F" w:rsidRDefault="00C9248F" w:rsidP="00C9248F">
      <w:pPr>
        <w:pStyle w:val="2"/>
        <w:spacing w:line="640" w:lineRule="exact"/>
        <w:rPr>
          <w:rFonts w:ascii="黑体" w:eastAsia="黑体" w:hAnsi="黑体" w:cs="黑体"/>
          <w:b w:val="0"/>
          <w:bCs w:val="0"/>
          <w:snapToGrid w:val="0"/>
          <w:color w:val="0D0D0D"/>
          <w:kern w:val="36"/>
          <w:sz w:val="36"/>
          <w:szCs w:val="36"/>
        </w:rPr>
      </w:pPr>
      <w:bookmarkStart w:id="165" w:name="_Toc502677738"/>
      <w:r>
        <w:rPr>
          <w:rFonts w:ascii="黑体" w:eastAsia="黑体" w:hAnsi="黑体" w:cs="黑体" w:hint="eastAsia"/>
          <w:b w:val="0"/>
          <w:bCs w:val="0"/>
          <w:snapToGrid w:val="0"/>
          <w:color w:val="0D0D0D"/>
          <w:kern w:val="36"/>
          <w:sz w:val="36"/>
          <w:szCs w:val="36"/>
        </w:rPr>
        <w:lastRenderedPageBreak/>
        <w:t>（三）</w:t>
      </w:r>
      <w:r w:rsidRPr="00C9248F">
        <w:rPr>
          <w:rFonts w:ascii="黑体" w:eastAsia="黑体" w:hAnsi="黑体" w:cs="黑体" w:hint="eastAsia"/>
          <w:b w:val="0"/>
          <w:bCs w:val="0"/>
          <w:snapToGrid w:val="0"/>
          <w:color w:val="0D0D0D"/>
          <w:kern w:val="36"/>
          <w:sz w:val="36"/>
          <w:szCs w:val="36"/>
        </w:rPr>
        <w:t>精心准备出硕果  审核通过再加分</w:t>
      </w:r>
      <w:bookmarkEnd w:id="165"/>
    </w:p>
    <w:p w:rsidR="00C9248F" w:rsidRPr="0090296E" w:rsidRDefault="00C9248F" w:rsidP="00C9248F">
      <w:pPr>
        <w:spacing w:line="560" w:lineRule="exact"/>
        <w:ind w:firstLineChars="200" w:firstLine="560"/>
        <w:jc w:val="left"/>
        <w:rPr>
          <w:rFonts w:ascii="仿宋_GB2312" w:hAnsi="仿宋_GB2312"/>
          <w:szCs w:val="32"/>
        </w:rPr>
      </w:pPr>
    </w:p>
    <w:p w:rsidR="00C9248F" w:rsidRPr="00C9248F" w:rsidRDefault="00C9248F" w:rsidP="00C9248F">
      <w:pPr>
        <w:spacing w:line="560" w:lineRule="exact"/>
        <w:ind w:firstLineChars="200" w:firstLine="640"/>
        <w:rPr>
          <w:rFonts w:ascii="仿宋_GB2312" w:eastAsia="仿宋_GB2312"/>
          <w:sz w:val="32"/>
          <w:szCs w:val="32"/>
        </w:rPr>
      </w:pPr>
      <w:r w:rsidRPr="00C9248F">
        <w:rPr>
          <w:rFonts w:ascii="仿宋_GB2312" w:eastAsia="仿宋_GB2312" w:hint="eastAsia"/>
          <w:sz w:val="32"/>
          <w:szCs w:val="32"/>
        </w:rPr>
        <w:t>12月15日是集团公司接受交通部公路施工总承包企业特级资质标准信息化现场考评组的现场考核，物资管理部和物贸公司通过精心准备，要实现物资部分审核通过得满分的同时，通过对辅助材料的电商采购、线上支付为集团公司实现了加分。</w:t>
      </w:r>
    </w:p>
    <w:p w:rsidR="00C9248F" w:rsidRPr="00C9248F" w:rsidRDefault="00C9248F" w:rsidP="00C9248F">
      <w:pPr>
        <w:spacing w:line="560" w:lineRule="exact"/>
        <w:ind w:firstLineChars="200" w:firstLine="640"/>
        <w:rPr>
          <w:rFonts w:ascii="仿宋_GB2312" w:eastAsia="仿宋_GB2312"/>
          <w:sz w:val="32"/>
          <w:szCs w:val="32"/>
        </w:rPr>
      </w:pPr>
      <w:r w:rsidRPr="00C9248F">
        <w:rPr>
          <w:rFonts w:ascii="仿宋_GB2312" w:eastAsia="仿宋_GB2312" w:hint="eastAsia"/>
          <w:sz w:val="32"/>
          <w:szCs w:val="32"/>
        </w:rPr>
        <w:t>为了打好这场仗，物资管理部武振亚部长提出在集团公司统一部署下以超过考评标准来严格要求物资系统的信息化工作，通过QQ群、微信群给各公司物资部长进行工作部置和安排，要求各公司物资部长高度重视此次现场考评工作，设置专人负责物资三套管理软件的应用推进，确保集团公司公路施工总承包特级资质的信息化现场考评获得成功。各级物资部门立即响应，集团公司物资部一是及时下发通知，要求各单位对105个在施工项目的三套物资管理软件应用情况进行认真、客观的审核填报，准确掌握项目部的物资信息化使用情况，为推进项目数据录入做好基础；二是立即关注各相关项目部的数据录入工作，对项目部软件功能应用状态和录入数据对错情况及时在QQ群进行点评，指导公司和项目部的及时完善和修改；三是积极宣传工作先进的公司，号召各公司向他们学习，增强先进公司的荣誉感，促进先进公司再接再厉；四是积极主动对现场讲解人员进行培训，从软件进入到表格查看一个步骤一个步骤的进行演示和记录，让讲解人员多次排练，确保临场发挥达到要求。同时公司软件管理员及时进行上</w:t>
      </w:r>
      <w:r w:rsidRPr="00C9248F">
        <w:rPr>
          <w:rFonts w:ascii="仿宋_GB2312" w:eastAsia="仿宋_GB2312" w:hint="eastAsia"/>
          <w:sz w:val="32"/>
          <w:szCs w:val="32"/>
        </w:rPr>
        <w:lastRenderedPageBreak/>
        <w:t>传下达，指导、督促项目部进行数据录入，做到项目数据录入问题不解决不下班，个别项目因人员变动，现有人员为会操作，公司管理员就通过电话遥控和远程操作演示进行现教现做。</w:t>
      </w:r>
    </w:p>
    <w:p w:rsidR="00C9248F" w:rsidRPr="00C9248F" w:rsidRDefault="00C9248F" w:rsidP="00C9248F">
      <w:pPr>
        <w:spacing w:line="560" w:lineRule="exact"/>
        <w:ind w:firstLineChars="200" w:firstLine="640"/>
        <w:rPr>
          <w:rFonts w:ascii="仿宋_GB2312" w:eastAsia="仿宋_GB2312"/>
          <w:sz w:val="32"/>
          <w:szCs w:val="32"/>
        </w:rPr>
      </w:pPr>
      <w:r w:rsidRPr="00C9248F">
        <w:rPr>
          <w:rFonts w:ascii="仿宋_GB2312" w:eastAsia="仿宋_GB2312" w:hint="eastAsia"/>
          <w:sz w:val="32"/>
          <w:szCs w:val="32"/>
        </w:rPr>
        <w:t>集团公司物资部和被选中的石家庄、北京、天津、路桥公司物资管理员紧密配合，共同指导、督促项目部进行数据录入，实现了项目物资管理软件应用功能齐全、数据逻辑准确、报表内容丰富，受到了交通部考评老师的好评，物资管理模块实现了满分。</w:t>
      </w:r>
    </w:p>
    <w:p w:rsidR="00C9248F" w:rsidRPr="00C9248F" w:rsidRDefault="00C9248F" w:rsidP="00C9248F">
      <w:pPr>
        <w:spacing w:line="560" w:lineRule="exact"/>
        <w:ind w:firstLineChars="200" w:firstLine="640"/>
        <w:rPr>
          <w:rFonts w:ascii="仿宋_GB2312" w:eastAsia="仿宋_GB2312"/>
          <w:sz w:val="32"/>
          <w:szCs w:val="32"/>
        </w:rPr>
      </w:pPr>
      <w:r w:rsidRPr="00C9248F">
        <w:rPr>
          <w:rFonts w:ascii="仿宋_GB2312" w:eastAsia="仿宋_GB2312" w:hint="eastAsia"/>
          <w:sz w:val="32"/>
          <w:szCs w:val="32"/>
        </w:rPr>
        <w:t>同时物贸公司领导高瞻远瞩，勇于创新，创办中铁物资商城，实现中信线上支付，既规范了全集团公司辅助物资的电商竞价采购，也受到了考评老师的称赞，实现了集团公司此次公路施工总承包企业特级资质标准信息化考评的唯一加分。</w:t>
      </w:r>
    </w:p>
    <w:p w:rsidR="00C9248F" w:rsidRPr="00C9248F" w:rsidRDefault="00C9248F" w:rsidP="00C9248F">
      <w:pPr>
        <w:spacing w:line="560" w:lineRule="exact"/>
        <w:ind w:firstLineChars="200" w:firstLine="640"/>
        <w:rPr>
          <w:rFonts w:ascii="仿宋_GB2312" w:eastAsia="仿宋_GB2312"/>
          <w:sz w:val="32"/>
          <w:szCs w:val="32"/>
        </w:rPr>
      </w:pPr>
      <w:r w:rsidRPr="00C9248F">
        <w:rPr>
          <w:rFonts w:ascii="仿宋_GB2312" w:eastAsia="仿宋_GB2312" w:hint="eastAsia"/>
          <w:sz w:val="32"/>
          <w:szCs w:val="32"/>
        </w:rPr>
        <w:t>此次集团公司公路特级资质标准信息化检查，石家庄、北京、天津、路桥的项目部被选中，是项目部的光荣，是各部门平时努力工作的成果，体现着项目部物资工作严格执行集团公司规定和要求，也充分体现了四家公司物资部的辛勤工作，让我们向四家公司表示祝贺，同时集团公司物资部也号召各单位向他们学习，认真履行工作职责，发扬努力奋斗的传统，在集团公司物资部的领导下，不折不扣规范执行各项物资管理制度，使物资工作走在全局各项工作的前列。</w:t>
      </w:r>
    </w:p>
    <w:p w:rsidR="00C9248F" w:rsidRPr="00DF6625" w:rsidRDefault="00C9248F" w:rsidP="00DF6625">
      <w:pPr>
        <w:spacing w:line="540" w:lineRule="exact"/>
        <w:ind w:firstLineChars="200" w:firstLine="640"/>
        <w:rPr>
          <w:rFonts w:ascii="仿宋_GB2312" w:eastAsia="仿宋_GB2312"/>
          <w:sz w:val="32"/>
          <w:szCs w:val="32"/>
        </w:rPr>
      </w:pPr>
    </w:p>
    <w:sectPr w:rsidR="00C9248F" w:rsidRPr="00DF6625" w:rsidSect="00594BA4">
      <w:pgSz w:w="11906" w:h="16838" w:code="9"/>
      <w:pgMar w:top="2098" w:right="1474" w:bottom="1928" w:left="1588" w:header="1134" w:footer="1418" w:gutter="0"/>
      <w:cols w:space="720"/>
      <w:docGrid w:type="lines"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6CF" w:rsidRDefault="002616CF">
      <w:r>
        <w:separator/>
      </w:r>
    </w:p>
  </w:endnote>
  <w:endnote w:type="continuationSeparator" w:id="0">
    <w:p w:rsidR="002616CF" w:rsidRDefault="002616CF">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5A" w:rsidRDefault="002B705A">
    <w:pPr>
      <w:pStyle w:val="a8"/>
      <w:rPr>
        <w:rFonts w:ascii="宋体"/>
        <w:sz w:val="28"/>
        <w:szCs w:val="28"/>
      </w:rPr>
    </w:pPr>
    <w:r>
      <w:rPr>
        <w:rFonts w:ascii="宋体" w:hAnsi="宋体"/>
        <w:sz w:val="28"/>
        <w:szCs w:val="28"/>
      </w:rPr>
      <w:t xml:space="preserve">— </w:t>
    </w:r>
    <w:r w:rsidR="00C93B4A">
      <w:rPr>
        <w:rFonts w:ascii="宋体" w:hAnsi="宋体"/>
        <w:sz w:val="28"/>
        <w:szCs w:val="28"/>
      </w:rPr>
      <w:fldChar w:fldCharType="begin"/>
    </w:r>
    <w:r>
      <w:rPr>
        <w:rFonts w:ascii="宋体" w:hAnsi="宋体"/>
        <w:sz w:val="28"/>
        <w:szCs w:val="28"/>
      </w:rPr>
      <w:instrText>PAGE   \* MERGEFORMAT</w:instrText>
    </w:r>
    <w:r w:rsidR="00C93B4A">
      <w:rPr>
        <w:rFonts w:ascii="宋体" w:hAnsi="宋体"/>
        <w:sz w:val="28"/>
        <w:szCs w:val="28"/>
      </w:rPr>
      <w:fldChar w:fldCharType="separate"/>
    </w:r>
    <w:r w:rsidR="00BF55EB">
      <w:rPr>
        <w:rFonts w:ascii="宋体" w:hAnsi="宋体"/>
        <w:noProof/>
        <w:sz w:val="28"/>
        <w:szCs w:val="28"/>
      </w:rPr>
      <w:t>6</w:t>
    </w:r>
    <w:r w:rsidR="00C93B4A">
      <w:rPr>
        <w:rFonts w:ascii="宋体" w:hAnsi="宋体"/>
        <w:sz w:val="28"/>
        <w:szCs w:val="28"/>
      </w:rPr>
      <w:fldChar w:fldCharType="end"/>
    </w:r>
    <w:r>
      <w:rPr>
        <w:rFonts w:ascii="宋体" w:hAnsi="宋体"/>
        <w:sz w:val="28"/>
        <w:szCs w:val="28"/>
      </w:rPr>
      <w:t xml:space="preserve"> —</w:t>
    </w:r>
  </w:p>
  <w:p w:rsidR="002B705A" w:rsidRDefault="002B705A">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5A" w:rsidRDefault="002B705A">
    <w:pPr>
      <w:pStyle w:val="a8"/>
      <w:ind w:right="180"/>
      <w:jc w:val="right"/>
    </w:pPr>
    <w:r>
      <w:rPr>
        <w:rFonts w:ascii="宋体" w:hAnsi="宋体"/>
        <w:sz w:val="28"/>
        <w:szCs w:val="28"/>
      </w:rPr>
      <w:t xml:space="preserve">— </w:t>
    </w:r>
    <w:r w:rsidR="00C93B4A">
      <w:rPr>
        <w:rFonts w:ascii="宋体" w:hAnsi="宋体"/>
        <w:sz w:val="28"/>
        <w:szCs w:val="28"/>
      </w:rPr>
      <w:fldChar w:fldCharType="begin"/>
    </w:r>
    <w:r>
      <w:rPr>
        <w:rFonts w:ascii="宋体" w:hAnsi="宋体"/>
        <w:sz w:val="28"/>
        <w:szCs w:val="28"/>
      </w:rPr>
      <w:instrText xml:space="preserve"> PAGE   \* MERGEFORMAT </w:instrText>
    </w:r>
    <w:r w:rsidR="00C93B4A">
      <w:rPr>
        <w:rFonts w:ascii="宋体" w:hAnsi="宋体"/>
        <w:sz w:val="28"/>
        <w:szCs w:val="28"/>
      </w:rPr>
      <w:fldChar w:fldCharType="separate"/>
    </w:r>
    <w:r w:rsidR="00BF55EB" w:rsidRPr="00BF55EB">
      <w:rPr>
        <w:rFonts w:ascii="宋体" w:hAnsi="宋体"/>
        <w:noProof/>
        <w:sz w:val="28"/>
        <w:szCs w:val="28"/>
        <w:lang w:val="zh-CN"/>
      </w:rPr>
      <w:t>5</w:t>
    </w:r>
    <w:r w:rsidR="00C93B4A">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5A" w:rsidRDefault="002B705A">
    <w:pPr>
      <w:pStyle w:val="a8"/>
      <w:framePr w:wrap="around" w:vAnchor="text" w:hAnchor="margin" w:xAlign="inside" w:y="1"/>
      <w:rPr>
        <w:rStyle w:val="a4"/>
        <w:sz w:val="32"/>
        <w:szCs w:val="32"/>
      </w:rPr>
    </w:pPr>
    <w:r>
      <w:rPr>
        <w:rStyle w:val="a4"/>
        <w:rFonts w:hint="eastAsia"/>
        <w:sz w:val="32"/>
        <w:szCs w:val="32"/>
      </w:rPr>
      <w:t>—</w:t>
    </w:r>
    <w:r w:rsidR="00C93B4A">
      <w:rPr>
        <w:sz w:val="32"/>
        <w:szCs w:val="32"/>
      </w:rPr>
      <w:fldChar w:fldCharType="begin"/>
    </w:r>
    <w:r>
      <w:rPr>
        <w:rStyle w:val="a4"/>
        <w:sz w:val="32"/>
        <w:szCs w:val="32"/>
      </w:rPr>
      <w:instrText xml:space="preserve">PAGE  </w:instrText>
    </w:r>
    <w:r w:rsidR="00C93B4A">
      <w:rPr>
        <w:sz w:val="32"/>
        <w:szCs w:val="32"/>
      </w:rPr>
      <w:fldChar w:fldCharType="separate"/>
    </w:r>
    <w:r w:rsidR="00BF55EB">
      <w:rPr>
        <w:rStyle w:val="a4"/>
        <w:noProof/>
        <w:sz w:val="32"/>
        <w:szCs w:val="32"/>
      </w:rPr>
      <w:t>12</w:t>
    </w:r>
    <w:r w:rsidR="00C93B4A">
      <w:rPr>
        <w:sz w:val="32"/>
        <w:szCs w:val="32"/>
      </w:rPr>
      <w:fldChar w:fldCharType="end"/>
    </w:r>
    <w:r>
      <w:rPr>
        <w:rStyle w:val="a4"/>
        <w:rFonts w:hint="eastAsia"/>
        <w:sz w:val="32"/>
        <w:szCs w:val="32"/>
      </w:rPr>
      <w:t>—</w:t>
    </w:r>
  </w:p>
  <w:p w:rsidR="002B705A" w:rsidRDefault="002B705A">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5A" w:rsidRDefault="002B705A">
    <w:pPr>
      <w:pStyle w:val="a8"/>
      <w:framePr w:wrap="around" w:vAnchor="text" w:hAnchor="page" w:x="1592" w:y="-206"/>
      <w:jc w:val="right"/>
      <w:rPr>
        <w:sz w:val="32"/>
        <w:szCs w:val="32"/>
      </w:rPr>
    </w:pPr>
    <w:r>
      <w:rPr>
        <w:rStyle w:val="a4"/>
        <w:rFonts w:hint="eastAsia"/>
        <w:sz w:val="32"/>
        <w:szCs w:val="32"/>
      </w:rPr>
      <w:t>—</w:t>
    </w:r>
    <w:r w:rsidR="00C93B4A">
      <w:rPr>
        <w:sz w:val="32"/>
        <w:szCs w:val="32"/>
      </w:rPr>
      <w:fldChar w:fldCharType="begin"/>
    </w:r>
    <w:r>
      <w:rPr>
        <w:rStyle w:val="a4"/>
        <w:sz w:val="32"/>
        <w:szCs w:val="32"/>
      </w:rPr>
      <w:instrText xml:space="preserve">PAGE  </w:instrText>
    </w:r>
    <w:r w:rsidR="00C93B4A">
      <w:rPr>
        <w:sz w:val="32"/>
        <w:szCs w:val="32"/>
      </w:rPr>
      <w:fldChar w:fldCharType="separate"/>
    </w:r>
    <w:r w:rsidR="00BF55EB">
      <w:rPr>
        <w:rStyle w:val="a4"/>
        <w:noProof/>
        <w:sz w:val="32"/>
        <w:szCs w:val="32"/>
      </w:rPr>
      <w:t>11</w:t>
    </w:r>
    <w:r w:rsidR="00C93B4A">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5A" w:rsidRDefault="002B705A">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6CF" w:rsidRDefault="002616CF">
      <w:r>
        <w:separator/>
      </w:r>
    </w:p>
  </w:footnote>
  <w:footnote w:type="continuationSeparator" w:id="0">
    <w:p w:rsidR="002616CF" w:rsidRDefault="002616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5A" w:rsidRDefault="00C93B4A">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2B705A" w:rsidRDefault="002B705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中铁六局集团公司物资信息简报（第十二期）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5A" w:rsidRDefault="00C93B4A">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2B705A" w:rsidRDefault="002B705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中铁六局集团公司物资信息简报（第十二期）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5A" w:rsidRDefault="00C93B4A">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2B705A" w:rsidRDefault="002B705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5A" w:rsidRDefault="00C93B4A">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2B705A" w:rsidRDefault="002B705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中铁六局集团公司物资信息简报（第十二期）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C03EE"/>
    <w:multiLevelType w:val="hybridMultilevel"/>
    <w:tmpl w:val="6BC2808A"/>
    <w:lvl w:ilvl="0" w:tplc="5986D5E5">
      <w:start w:val="1"/>
      <w:numFmt w:val="decimal"/>
      <w:lvlText w:val="%1、"/>
      <w:lvlJc w:val="left"/>
      <w:pPr>
        <w:ind w:left="1711" w:hanging="420"/>
      </w:pPr>
    </w:lvl>
    <w:lvl w:ilvl="1" w:tplc="04090019" w:tentative="1">
      <w:start w:val="1"/>
      <w:numFmt w:val="lowerLetter"/>
      <w:lvlText w:val="%2)"/>
      <w:lvlJc w:val="left"/>
      <w:pPr>
        <w:ind w:left="2131" w:hanging="420"/>
      </w:pPr>
    </w:lvl>
    <w:lvl w:ilvl="2" w:tplc="0409001B" w:tentative="1">
      <w:start w:val="1"/>
      <w:numFmt w:val="lowerRoman"/>
      <w:lvlText w:val="%3."/>
      <w:lvlJc w:val="right"/>
      <w:pPr>
        <w:ind w:left="2551" w:hanging="420"/>
      </w:pPr>
    </w:lvl>
    <w:lvl w:ilvl="3" w:tplc="0409000F" w:tentative="1">
      <w:start w:val="1"/>
      <w:numFmt w:val="decimal"/>
      <w:lvlText w:val="%4."/>
      <w:lvlJc w:val="left"/>
      <w:pPr>
        <w:ind w:left="2971" w:hanging="420"/>
      </w:pPr>
    </w:lvl>
    <w:lvl w:ilvl="4" w:tplc="04090019" w:tentative="1">
      <w:start w:val="1"/>
      <w:numFmt w:val="lowerLetter"/>
      <w:lvlText w:val="%5)"/>
      <w:lvlJc w:val="left"/>
      <w:pPr>
        <w:ind w:left="3391" w:hanging="420"/>
      </w:pPr>
    </w:lvl>
    <w:lvl w:ilvl="5" w:tplc="0409001B" w:tentative="1">
      <w:start w:val="1"/>
      <w:numFmt w:val="lowerRoman"/>
      <w:lvlText w:val="%6."/>
      <w:lvlJc w:val="right"/>
      <w:pPr>
        <w:ind w:left="3811" w:hanging="420"/>
      </w:pPr>
    </w:lvl>
    <w:lvl w:ilvl="6" w:tplc="0409000F" w:tentative="1">
      <w:start w:val="1"/>
      <w:numFmt w:val="decimal"/>
      <w:lvlText w:val="%7."/>
      <w:lvlJc w:val="left"/>
      <w:pPr>
        <w:ind w:left="4231" w:hanging="420"/>
      </w:pPr>
    </w:lvl>
    <w:lvl w:ilvl="7" w:tplc="04090019" w:tentative="1">
      <w:start w:val="1"/>
      <w:numFmt w:val="lowerLetter"/>
      <w:lvlText w:val="%8)"/>
      <w:lvlJc w:val="left"/>
      <w:pPr>
        <w:ind w:left="4651" w:hanging="420"/>
      </w:pPr>
    </w:lvl>
    <w:lvl w:ilvl="8" w:tplc="0409001B" w:tentative="1">
      <w:start w:val="1"/>
      <w:numFmt w:val="lowerRoman"/>
      <w:lvlText w:val="%9."/>
      <w:lvlJc w:val="right"/>
      <w:pPr>
        <w:ind w:left="5071" w:hanging="420"/>
      </w:pPr>
    </w:lvl>
  </w:abstractNum>
  <w:abstractNum w:abstractNumId="1">
    <w:nsid w:val="19AD4545"/>
    <w:multiLevelType w:val="hybridMultilevel"/>
    <w:tmpl w:val="EFDA3166"/>
    <w:lvl w:ilvl="0" w:tplc="805E1EC4">
      <w:start w:val="1"/>
      <w:numFmt w:val="decimal"/>
      <w:lvlText w:val="%1、"/>
      <w:lvlJc w:val="left"/>
      <w:pPr>
        <w:ind w:left="720" w:hanging="720"/>
      </w:pPr>
      <w:rPr>
        <w:rFonts w:ascii="宋体" w:eastAsia="仿宋"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29E2FB9"/>
    <w:multiLevelType w:val="multilevel"/>
    <w:tmpl w:val="229E2FB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6FA6F79"/>
    <w:multiLevelType w:val="hybridMultilevel"/>
    <w:tmpl w:val="D052711C"/>
    <w:lvl w:ilvl="0" w:tplc="EBA48E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7104F93"/>
    <w:multiLevelType w:val="multilevel"/>
    <w:tmpl w:val="D890A386"/>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6">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7">
    <w:nsid w:val="37481493"/>
    <w:multiLevelType w:val="hybridMultilevel"/>
    <w:tmpl w:val="F124B13C"/>
    <w:lvl w:ilvl="0" w:tplc="DD5E0694">
      <w:start w:val="7"/>
      <w:numFmt w:val="japaneseCounting"/>
      <w:lvlText w:val="（%1）"/>
      <w:lvlJc w:val="left"/>
      <w:pPr>
        <w:ind w:left="2215" w:hanging="1080"/>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8">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9">
    <w:nsid w:val="54D833D2"/>
    <w:multiLevelType w:val="hybridMultilevel"/>
    <w:tmpl w:val="72046198"/>
    <w:lvl w:ilvl="0" w:tplc="8D36BB0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0">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11">
    <w:nsid w:val="58CEA470"/>
    <w:multiLevelType w:val="singleLevel"/>
    <w:tmpl w:val="58CEA470"/>
    <w:lvl w:ilvl="0">
      <w:start w:val="1"/>
      <w:numFmt w:val="decimal"/>
      <w:suff w:val="nothing"/>
      <w:lvlText w:val="%1、"/>
      <w:lvlJc w:val="left"/>
    </w:lvl>
  </w:abstractNum>
  <w:abstractNum w:abstractNumId="12">
    <w:nsid w:val="597805F7"/>
    <w:multiLevelType w:val="singleLevel"/>
    <w:tmpl w:val="597805F7"/>
    <w:lvl w:ilvl="0">
      <w:start w:val="1"/>
      <w:numFmt w:val="decimal"/>
      <w:suff w:val="nothing"/>
      <w:lvlText w:val="%1."/>
      <w:lvlJc w:val="left"/>
    </w:lvl>
  </w:abstractNum>
  <w:abstractNum w:abstractNumId="13">
    <w:nsid w:val="59C36220"/>
    <w:multiLevelType w:val="singleLevel"/>
    <w:tmpl w:val="59C36220"/>
    <w:lvl w:ilvl="0">
      <w:start w:val="3"/>
      <w:numFmt w:val="decimal"/>
      <w:suff w:val="nothing"/>
      <w:lvlText w:val="%1、"/>
      <w:lvlJc w:val="left"/>
    </w:lvl>
  </w:abstractNum>
  <w:abstractNum w:abstractNumId="14">
    <w:nsid w:val="59D99D8D"/>
    <w:multiLevelType w:val="singleLevel"/>
    <w:tmpl w:val="59D99D8D"/>
    <w:lvl w:ilvl="0">
      <w:start w:val="1"/>
      <w:numFmt w:val="decimal"/>
      <w:lvlText w:val="%1."/>
      <w:lvlJc w:val="left"/>
      <w:pPr>
        <w:tabs>
          <w:tab w:val="num" w:pos="312"/>
        </w:tabs>
      </w:pPr>
    </w:lvl>
  </w:abstractNum>
  <w:abstractNum w:abstractNumId="15">
    <w:nsid w:val="59EE9817"/>
    <w:multiLevelType w:val="singleLevel"/>
    <w:tmpl w:val="59EE9817"/>
    <w:lvl w:ilvl="0">
      <w:start w:val="2"/>
      <w:numFmt w:val="decimal"/>
      <w:suff w:val="nothing"/>
      <w:lvlText w:val="%1、"/>
      <w:lvlJc w:val="left"/>
    </w:lvl>
  </w:abstractNum>
  <w:abstractNum w:abstractNumId="16">
    <w:nsid w:val="59EE994B"/>
    <w:multiLevelType w:val="singleLevel"/>
    <w:tmpl w:val="59EE994B"/>
    <w:lvl w:ilvl="0">
      <w:start w:val="2"/>
      <w:numFmt w:val="decimal"/>
      <w:suff w:val="nothing"/>
      <w:lvlText w:val="%1、"/>
      <w:lvlJc w:val="left"/>
    </w:lvl>
  </w:abstractNum>
  <w:abstractNum w:abstractNumId="17">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8">
    <w:nsid w:val="6DB333B5"/>
    <w:multiLevelType w:val="multilevel"/>
    <w:tmpl w:val="6DB333B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95F07EC"/>
    <w:multiLevelType w:val="hybridMultilevel"/>
    <w:tmpl w:val="A2809A5A"/>
    <w:lvl w:ilvl="0" w:tplc="FC4A622C">
      <w:start w:val="1"/>
      <w:numFmt w:val="decimal"/>
      <w:lvlText w:val="%1."/>
      <w:lvlJc w:val="left"/>
      <w:pPr>
        <w:ind w:left="975" w:hanging="405"/>
      </w:pPr>
      <w:rPr>
        <w:rFonts w:hAnsi="Calibri"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0">
    <w:nsid w:val="7EB963BC"/>
    <w:multiLevelType w:val="hybridMultilevel"/>
    <w:tmpl w:val="88DA8FC2"/>
    <w:lvl w:ilvl="0" w:tplc="B1ACAF92">
      <w:start w:val="1"/>
      <w:numFmt w:val="decimal"/>
      <w:lvlText w:val="%1、"/>
      <w:lvlJc w:val="left"/>
      <w:pPr>
        <w:ind w:left="1429" w:hanging="720"/>
      </w:pPr>
      <w:rPr>
        <w:rFonts w:ascii="仿宋_GB2312" w:eastAsia="仿宋_GB2312" w:hAnsi="宋体" w:cs="Times New Roman"/>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5"/>
  </w:num>
  <w:num w:numId="2">
    <w:abstractNumId w:val="17"/>
  </w:num>
  <w:num w:numId="3">
    <w:abstractNumId w:val="6"/>
  </w:num>
  <w:num w:numId="4">
    <w:abstractNumId w:val="7"/>
  </w:num>
  <w:num w:numId="5">
    <w:abstractNumId w:val="10"/>
  </w:num>
  <w:num w:numId="6">
    <w:abstractNumId w:val="11"/>
  </w:num>
  <w:num w:numId="7">
    <w:abstractNumId w:val="13"/>
  </w:num>
  <w:num w:numId="8">
    <w:abstractNumId w:val="19"/>
  </w:num>
  <w:num w:numId="9">
    <w:abstractNumId w:val="15"/>
  </w:num>
  <w:num w:numId="10">
    <w:abstractNumId w:val="16"/>
  </w:num>
  <w:num w:numId="11">
    <w:abstractNumId w:val="1"/>
  </w:num>
  <w:num w:numId="12">
    <w:abstractNumId w:val="3"/>
  </w:num>
  <w:num w:numId="13">
    <w:abstractNumId w:val="12"/>
  </w:num>
  <w:num w:numId="14">
    <w:abstractNumId w:val="2"/>
  </w:num>
  <w:num w:numId="15">
    <w:abstractNumId w:val="18"/>
  </w:num>
  <w:num w:numId="16">
    <w:abstractNumId w:val="5"/>
  </w:num>
  <w:num w:numId="17">
    <w:abstractNumId w:val="4"/>
  </w:num>
  <w:num w:numId="18">
    <w:abstractNumId w:val="14"/>
  </w:num>
  <w:num w:numId="19">
    <w:abstractNumId w:val="20"/>
  </w:num>
  <w:num w:numId="20">
    <w:abstractNumId w:val="9"/>
  </w:num>
  <w:num w:numId="21">
    <w:abstractNumId w:val="8"/>
  </w:num>
  <w:num w:numId="22">
    <w:abstractNumId w:val="0"/>
  </w:num>
  <w:num w:numId="23">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26626"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2B8"/>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0CF"/>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B24"/>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C42"/>
    <w:rsid w:val="00051D4A"/>
    <w:rsid w:val="00051DC6"/>
    <w:rsid w:val="000520A4"/>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AEA"/>
    <w:rsid w:val="00062987"/>
    <w:rsid w:val="00062A88"/>
    <w:rsid w:val="00062B13"/>
    <w:rsid w:val="00063288"/>
    <w:rsid w:val="00063ECC"/>
    <w:rsid w:val="000641AA"/>
    <w:rsid w:val="00064432"/>
    <w:rsid w:val="00064829"/>
    <w:rsid w:val="00064C60"/>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525F"/>
    <w:rsid w:val="000875BD"/>
    <w:rsid w:val="00087643"/>
    <w:rsid w:val="00087B39"/>
    <w:rsid w:val="00090316"/>
    <w:rsid w:val="00090FAE"/>
    <w:rsid w:val="0009115B"/>
    <w:rsid w:val="00091953"/>
    <w:rsid w:val="00091A58"/>
    <w:rsid w:val="000921C7"/>
    <w:rsid w:val="0009324B"/>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638"/>
    <w:rsid w:val="000B0FDA"/>
    <w:rsid w:val="000B11B7"/>
    <w:rsid w:val="000B14D7"/>
    <w:rsid w:val="000B26FE"/>
    <w:rsid w:val="000B277A"/>
    <w:rsid w:val="000B28ED"/>
    <w:rsid w:val="000B2A4D"/>
    <w:rsid w:val="000B2C95"/>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E8"/>
    <w:rsid w:val="000C1D15"/>
    <w:rsid w:val="000C1DAC"/>
    <w:rsid w:val="000C21E5"/>
    <w:rsid w:val="000C277E"/>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4C6C"/>
    <w:rsid w:val="000F55FC"/>
    <w:rsid w:val="000F71F5"/>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07E9C"/>
    <w:rsid w:val="00110633"/>
    <w:rsid w:val="001107F8"/>
    <w:rsid w:val="001112B5"/>
    <w:rsid w:val="0011130A"/>
    <w:rsid w:val="00111332"/>
    <w:rsid w:val="0011156B"/>
    <w:rsid w:val="00111751"/>
    <w:rsid w:val="00111D10"/>
    <w:rsid w:val="00111F2D"/>
    <w:rsid w:val="00112387"/>
    <w:rsid w:val="001128F9"/>
    <w:rsid w:val="00112AE4"/>
    <w:rsid w:val="00112B40"/>
    <w:rsid w:val="001137E8"/>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A34"/>
    <w:rsid w:val="00120FAC"/>
    <w:rsid w:val="001212F0"/>
    <w:rsid w:val="001219D9"/>
    <w:rsid w:val="00122525"/>
    <w:rsid w:val="00122593"/>
    <w:rsid w:val="00122A34"/>
    <w:rsid w:val="00122CBA"/>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C71"/>
    <w:rsid w:val="00136CEB"/>
    <w:rsid w:val="00136E9E"/>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D30"/>
    <w:rsid w:val="00181130"/>
    <w:rsid w:val="00181219"/>
    <w:rsid w:val="00181676"/>
    <w:rsid w:val="001817F1"/>
    <w:rsid w:val="00181A4E"/>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2EB3"/>
    <w:rsid w:val="001C34E3"/>
    <w:rsid w:val="001C352F"/>
    <w:rsid w:val="001C3CC5"/>
    <w:rsid w:val="001C4FC1"/>
    <w:rsid w:val="001C52C6"/>
    <w:rsid w:val="001C5A1D"/>
    <w:rsid w:val="001C5ED7"/>
    <w:rsid w:val="001C6C81"/>
    <w:rsid w:val="001C6FD4"/>
    <w:rsid w:val="001C70EA"/>
    <w:rsid w:val="001C7132"/>
    <w:rsid w:val="001C7501"/>
    <w:rsid w:val="001C7CB7"/>
    <w:rsid w:val="001D099E"/>
    <w:rsid w:val="001D0BA9"/>
    <w:rsid w:val="001D1CBC"/>
    <w:rsid w:val="001D237D"/>
    <w:rsid w:val="001D2A51"/>
    <w:rsid w:val="001D304F"/>
    <w:rsid w:val="001D3815"/>
    <w:rsid w:val="001D389C"/>
    <w:rsid w:val="001D4360"/>
    <w:rsid w:val="001D4D20"/>
    <w:rsid w:val="001D5486"/>
    <w:rsid w:val="001D5AC1"/>
    <w:rsid w:val="001D5F26"/>
    <w:rsid w:val="001D6571"/>
    <w:rsid w:val="001D662E"/>
    <w:rsid w:val="001D6882"/>
    <w:rsid w:val="001D68F4"/>
    <w:rsid w:val="001D7E57"/>
    <w:rsid w:val="001E023B"/>
    <w:rsid w:val="001E08EC"/>
    <w:rsid w:val="001E0992"/>
    <w:rsid w:val="001E1303"/>
    <w:rsid w:val="001E1963"/>
    <w:rsid w:val="001E1ACA"/>
    <w:rsid w:val="001E1B8C"/>
    <w:rsid w:val="001E2B8E"/>
    <w:rsid w:val="001E2BE8"/>
    <w:rsid w:val="001E2D13"/>
    <w:rsid w:val="001E355C"/>
    <w:rsid w:val="001E3BEA"/>
    <w:rsid w:val="001E3C95"/>
    <w:rsid w:val="001E3D2A"/>
    <w:rsid w:val="001E3EB7"/>
    <w:rsid w:val="001E4021"/>
    <w:rsid w:val="001E44B4"/>
    <w:rsid w:val="001E4ECA"/>
    <w:rsid w:val="001E52BA"/>
    <w:rsid w:val="001E5689"/>
    <w:rsid w:val="001E56B4"/>
    <w:rsid w:val="001E5B46"/>
    <w:rsid w:val="001E5EC8"/>
    <w:rsid w:val="001E5EDE"/>
    <w:rsid w:val="001E61D4"/>
    <w:rsid w:val="001E62E0"/>
    <w:rsid w:val="001E6C09"/>
    <w:rsid w:val="001E700A"/>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134"/>
    <w:rsid w:val="0022645C"/>
    <w:rsid w:val="002264F9"/>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033B"/>
    <w:rsid w:val="002518FB"/>
    <w:rsid w:val="00251A49"/>
    <w:rsid w:val="00251E6A"/>
    <w:rsid w:val="002522BC"/>
    <w:rsid w:val="002523EA"/>
    <w:rsid w:val="00252D03"/>
    <w:rsid w:val="00252D20"/>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DB1"/>
    <w:rsid w:val="00280EF1"/>
    <w:rsid w:val="00281343"/>
    <w:rsid w:val="00281FCF"/>
    <w:rsid w:val="00282144"/>
    <w:rsid w:val="00282700"/>
    <w:rsid w:val="00282760"/>
    <w:rsid w:val="00282A19"/>
    <w:rsid w:val="002831DD"/>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D4"/>
    <w:rsid w:val="002B1FF5"/>
    <w:rsid w:val="002B21E4"/>
    <w:rsid w:val="002B28C0"/>
    <w:rsid w:val="002B2FDB"/>
    <w:rsid w:val="002B3391"/>
    <w:rsid w:val="002B383E"/>
    <w:rsid w:val="002B4179"/>
    <w:rsid w:val="002B46E6"/>
    <w:rsid w:val="002B4A00"/>
    <w:rsid w:val="002B57FB"/>
    <w:rsid w:val="002B5A09"/>
    <w:rsid w:val="002B62D6"/>
    <w:rsid w:val="002B64F8"/>
    <w:rsid w:val="002B6A1B"/>
    <w:rsid w:val="002B705A"/>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3A5B"/>
    <w:rsid w:val="002E4451"/>
    <w:rsid w:val="002E4A47"/>
    <w:rsid w:val="002E4CAB"/>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6D7A"/>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2175"/>
    <w:rsid w:val="003122DA"/>
    <w:rsid w:val="00312846"/>
    <w:rsid w:val="00312A46"/>
    <w:rsid w:val="00312BFF"/>
    <w:rsid w:val="00312E38"/>
    <w:rsid w:val="003134E7"/>
    <w:rsid w:val="00313659"/>
    <w:rsid w:val="00313C6E"/>
    <w:rsid w:val="003143FE"/>
    <w:rsid w:val="00314929"/>
    <w:rsid w:val="00314A23"/>
    <w:rsid w:val="00314B0C"/>
    <w:rsid w:val="0031532C"/>
    <w:rsid w:val="003158C4"/>
    <w:rsid w:val="00315A27"/>
    <w:rsid w:val="00315ADD"/>
    <w:rsid w:val="00315C49"/>
    <w:rsid w:val="00315C7A"/>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C5"/>
    <w:rsid w:val="0034028D"/>
    <w:rsid w:val="00340F9D"/>
    <w:rsid w:val="0034110A"/>
    <w:rsid w:val="003411C8"/>
    <w:rsid w:val="00342063"/>
    <w:rsid w:val="00342194"/>
    <w:rsid w:val="0034297C"/>
    <w:rsid w:val="003431C8"/>
    <w:rsid w:val="0034374F"/>
    <w:rsid w:val="003438AB"/>
    <w:rsid w:val="00343E05"/>
    <w:rsid w:val="00345ABC"/>
    <w:rsid w:val="00345C0D"/>
    <w:rsid w:val="00345E49"/>
    <w:rsid w:val="003464AC"/>
    <w:rsid w:val="00346D14"/>
    <w:rsid w:val="003470A2"/>
    <w:rsid w:val="00347AF6"/>
    <w:rsid w:val="00350209"/>
    <w:rsid w:val="00350CED"/>
    <w:rsid w:val="003510C9"/>
    <w:rsid w:val="0035163A"/>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44E6"/>
    <w:rsid w:val="00364BE2"/>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42D3"/>
    <w:rsid w:val="003B42F0"/>
    <w:rsid w:val="003B4633"/>
    <w:rsid w:val="003B5120"/>
    <w:rsid w:val="003B558E"/>
    <w:rsid w:val="003B5989"/>
    <w:rsid w:val="003B644D"/>
    <w:rsid w:val="003B67B8"/>
    <w:rsid w:val="003B7291"/>
    <w:rsid w:val="003B75F8"/>
    <w:rsid w:val="003B7D47"/>
    <w:rsid w:val="003C14FE"/>
    <w:rsid w:val="003C16D3"/>
    <w:rsid w:val="003C2DB3"/>
    <w:rsid w:val="003C3ADB"/>
    <w:rsid w:val="003C4822"/>
    <w:rsid w:val="003C64AC"/>
    <w:rsid w:val="003C6803"/>
    <w:rsid w:val="003C734D"/>
    <w:rsid w:val="003D0053"/>
    <w:rsid w:val="003D0FAE"/>
    <w:rsid w:val="003D1234"/>
    <w:rsid w:val="003D153A"/>
    <w:rsid w:val="003D1695"/>
    <w:rsid w:val="003D21C3"/>
    <w:rsid w:val="003D36CD"/>
    <w:rsid w:val="003D373B"/>
    <w:rsid w:val="003D3771"/>
    <w:rsid w:val="003D3851"/>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BC"/>
    <w:rsid w:val="003E0F0A"/>
    <w:rsid w:val="003E18F2"/>
    <w:rsid w:val="003E27E7"/>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084"/>
    <w:rsid w:val="003F72E5"/>
    <w:rsid w:val="003F77E6"/>
    <w:rsid w:val="003F790C"/>
    <w:rsid w:val="003F7A79"/>
    <w:rsid w:val="003F7BE4"/>
    <w:rsid w:val="003F7F44"/>
    <w:rsid w:val="004001A5"/>
    <w:rsid w:val="00400501"/>
    <w:rsid w:val="00401154"/>
    <w:rsid w:val="004014C1"/>
    <w:rsid w:val="00401ECF"/>
    <w:rsid w:val="00401FF0"/>
    <w:rsid w:val="004020E7"/>
    <w:rsid w:val="0040220B"/>
    <w:rsid w:val="00402390"/>
    <w:rsid w:val="00402392"/>
    <w:rsid w:val="0040463E"/>
    <w:rsid w:val="0040569A"/>
    <w:rsid w:val="004058DD"/>
    <w:rsid w:val="00405F53"/>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776"/>
    <w:rsid w:val="004170D2"/>
    <w:rsid w:val="00417153"/>
    <w:rsid w:val="004171BD"/>
    <w:rsid w:val="00417B6F"/>
    <w:rsid w:val="00417ED0"/>
    <w:rsid w:val="004201DC"/>
    <w:rsid w:val="00420CF1"/>
    <w:rsid w:val="004213F7"/>
    <w:rsid w:val="0042168E"/>
    <w:rsid w:val="004217D2"/>
    <w:rsid w:val="00421E94"/>
    <w:rsid w:val="00421F4A"/>
    <w:rsid w:val="00421F7E"/>
    <w:rsid w:val="004220D8"/>
    <w:rsid w:val="00422450"/>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B80"/>
    <w:rsid w:val="004311F2"/>
    <w:rsid w:val="0043122B"/>
    <w:rsid w:val="00431922"/>
    <w:rsid w:val="00431E0B"/>
    <w:rsid w:val="00432475"/>
    <w:rsid w:val="00432579"/>
    <w:rsid w:val="0043317C"/>
    <w:rsid w:val="00433BF2"/>
    <w:rsid w:val="00434262"/>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4E0"/>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142D"/>
    <w:rsid w:val="004B162A"/>
    <w:rsid w:val="004B1FA6"/>
    <w:rsid w:val="004B21ED"/>
    <w:rsid w:val="004B26C9"/>
    <w:rsid w:val="004B2EC8"/>
    <w:rsid w:val="004B3193"/>
    <w:rsid w:val="004B33F3"/>
    <w:rsid w:val="004B34AA"/>
    <w:rsid w:val="004B389E"/>
    <w:rsid w:val="004B3E02"/>
    <w:rsid w:val="004B400A"/>
    <w:rsid w:val="004B4BAC"/>
    <w:rsid w:val="004B5049"/>
    <w:rsid w:val="004B5330"/>
    <w:rsid w:val="004B6349"/>
    <w:rsid w:val="004B6573"/>
    <w:rsid w:val="004B657E"/>
    <w:rsid w:val="004B7237"/>
    <w:rsid w:val="004B729A"/>
    <w:rsid w:val="004B75F8"/>
    <w:rsid w:val="004B77EE"/>
    <w:rsid w:val="004B79A3"/>
    <w:rsid w:val="004B79A8"/>
    <w:rsid w:val="004B7A8D"/>
    <w:rsid w:val="004B7BD2"/>
    <w:rsid w:val="004B7C8D"/>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482B"/>
    <w:rsid w:val="004C4FAC"/>
    <w:rsid w:val="004C510D"/>
    <w:rsid w:val="004C58EB"/>
    <w:rsid w:val="004C5E0A"/>
    <w:rsid w:val="004C60E3"/>
    <w:rsid w:val="004C618A"/>
    <w:rsid w:val="004C6C7C"/>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74B"/>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3A"/>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80429"/>
    <w:rsid w:val="00580AEE"/>
    <w:rsid w:val="00580C1B"/>
    <w:rsid w:val="00580C3C"/>
    <w:rsid w:val="00581A8F"/>
    <w:rsid w:val="00581D2A"/>
    <w:rsid w:val="005825BF"/>
    <w:rsid w:val="00583087"/>
    <w:rsid w:val="00583A70"/>
    <w:rsid w:val="00583D9F"/>
    <w:rsid w:val="0058417D"/>
    <w:rsid w:val="005842B7"/>
    <w:rsid w:val="00584C1D"/>
    <w:rsid w:val="00584C73"/>
    <w:rsid w:val="005850DB"/>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0DA0"/>
    <w:rsid w:val="005A18E0"/>
    <w:rsid w:val="005A1A56"/>
    <w:rsid w:val="005A1B7E"/>
    <w:rsid w:val="005A276F"/>
    <w:rsid w:val="005A31D4"/>
    <w:rsid w:val="005A412A"/>
    <w:rsid w:val="005A4176"/>
    <w:rsid w:val="005A433B"/>
    <w:rsid w:val="005A46CA"/>
    <w:rsid w:val="005A48E6"/>
    <w:rsid w:val="005A4A01"/>
    <w:rsid w:val="005A4CF9"/>
    <w:rsid w:val="005A4FF6"/>
    <w:rsid w:val="005A5536"/>
    <w:rsid w:val="005A60D0"/>
    <w:rsid w:val="005A6607"/>
    <w:rsid w:val="005A664C"/>
    <w:rsid w:val="005A7677"/>
    <w:rsid w:val="005A7733"/>
    <w:rsid w:val="005B0189"/>
    <w:rsid w:val="005B0C7D"/>
    <w:rsid w:val="005B0D73"/>
    <w:rsid w:val="005B199E"/>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48CD"/>
    <w:rsid w:val="005F5321"/>
    <w:rsid w:val="005F5405"/>
    <w:rsid w:val="005F5AE6"/>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34AB"/>
    <w:rsid w:val="00613571"/>
    <w:rsid w:val="00614432"/>
    <w:rsid w:val="00614A50"/>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5B2"/>
    <w:rsid w:val="00642657"/>
    <w:rsid w:val="00642C09"/>
    <w:rsid w:val="00642DD1"/>
    <w:rsid w:val="00643152"/>
    <w:rsid w:val="0064376E"/>
    <w:rsid w:val="00643E13"/>
    <w:rsid w:val="00644429"/>
    <w:rsid w:val="00644790"/>
    <w:rsid w:val="006447A6"/>
    <w:rsid w:val="00644D3D"/>
    <w:rsid w:val="00644F56"/>
    <w:rsid w:val="00645E22"/>
    <w:rsid w:val="00645E76"/>
    <w:rsid w:val="006460A9"/>
    <w:rsid w:val="006462D3"/>
    <w:rsid w:val="00647A53"/>
    <w:rsid w:val="0065088B"/>
    <w:rsid w:val="00650B16"/>
    <w:rsid w:val="00651A18"/>
    <w:rsid w:val="00652048"/>
    <w:rsid w:val="006520B7"/>
    <w:rsid w:val="0065215A"/>
    <w:rsid w:val="006521B1"/>
    <w:rsid w:val="006527C3"/>
    <w:rsid w:val="00652C87"/>
    <w:rsid w:val="0065425F"/>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250D"/>
    <w:rsid w:val="00672BD3"/>
    <w:rsid w:val="00672F4F"/>
    <w:rsid w:val="006730AE"/>
    <w:rsid w:val="006735AC"/>
    <w:rsid w:val="00673CDC"/>
    <w:rsid w:val="00673F8A"/>
    <w:rsid w:val="0067414D"/>
    <w:rsid w:val="00674630"/>
    <w:rsid w:val="00674691"/>
    <w:rsid w:val="006746AE"/>
    <w:rsid w:val="00674AD3"/>
    <w:rsid w:val="00674BE8"/>
    <w:rsid w:val="006754E3"/>
    <w:rsid w:val="0067627C"/>
    <w:rsid w:val="006765C5"/>
    <w:rsid w:val="00676629"/>
    <w:rsid w:val="0067690C"/>
    <w:rsid w:val="0067757E"/>
    <w:rsid w:val="00680445"/>
    <w:rsid w:val="006806C1"/>
    <w:rsid w:val="0068080F"/>
    <w:rsid w:val="006812B0"/>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4B4"/>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701"/>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5F20"/>
    <w:rsid w:val="006B652F"/>
    <w:rsid w:val="006B6A0E"/>
    <w:rsid w:val="006B713B"/>
    <w:rsid w:val="006B7E12"/>
    <w:rsid w:val="006C025E"/>
    <w:rsid w:val="006C0AE6"/>
    <w:rsid w:val="006C1356"/>
    <w:rsid w:val="006C1436"/>
    <w:rsid w:val="006C17BC"/>
    <w:rsid w:val="006C1D0B"/>
    <w:rsid w:val="006C21FF"/>
    <w:rsid w:val="006C2764"/>
    <w:rsid w:val="006C310E"/>
    <w:rsid w:val="006C46A6"/>
    <w:rsid w:val="006C49EF"/>
    <w:rsid w:val="006C4D99"/>
    <w:rsid w:val="006C5CCC"/>
    <w:rsid w:val="006C63BA"/>
    <w:rsid w:val="006C6436"/>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5CB"/>
    <w:rsid w:val="006E38FB"/>
    <w:rsid w:val="006E3956"/>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A03"/>
    <w:rsid w:val="006F2CE8"/>
    <w:rsid w:val="006F2D9D"/>
    <w:rsid w:val="006F2DF2"/>
    <w:rsid w:val="006F3216"/>
    <w:rsid w:val="006F347F"/>
    <w:rsid w:val="006F3BB4"/>
    <w:rsid w:val="006F3E4F"/>
    <w:rsid w:val="006F4AED"/>
    <w:rsid w:val="006F50EC"/>
    <w:rsid w:val="006F5321"/>
    <w:rsid w:val="006F5473"/>
    <w:rsid w:val="006F56EA"/>
    <w:rsid w:val="006F5947"/>
    <w:rsid w:val="006F5A6F"/>
    <w:rsid w:val="006F5B31"/>
    <w:rsid w:val="006F5CCA"/>
    <w:rsid w:val="006F6031"/>
    <w:rsid w:val="006F6449"/>
    <w:rsid w:val="006F65F3"/>
    <w:rsid w:val="006F79AB"/>
    <w:rsid w:val="006F7DE7"/>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935"/>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4C11"/>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4FC"/>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7EC"/>
    <w:rsid w:val="00743E04"/>
    <w:rsid w:val="00743FC0"/>
    <w:rsid w:val="007440C2"/>
    <w:rsid w:val="00744EA7"/>
    <w:rsid w:val="007459F8"/>
    <w:rsid w:val="00745AA6"/>
    <w:rsid w:val="00745E5F"/>
    <w:rsid w:val="00746C9D"/>
    <w:rsid w:val="00746D3F"/>
    <w:rsid w:val="007477C3"/>
    <w:rsid w:val="00747916"/>
    <w:rsid w:val="007500B9"/>
    <w:rsid w:val="00750171"/>
    <w:rsid w:val="00750654"/>
    <w:rsid w:val="007519E9"/>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4EAA"/>
    <w:rsid w:val="0077523F"/>
    <w:rsid w:val="007752A5"/>
    <w:rsid w:val="0077558F"/>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265"/>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99"/>
    <w:rsid w:val="007A3AE2"/>
    <w:rsid w:val="007A4127"/>
    <w:rsid w:val="007A45EB"/>
    <w:rsid w:val="007A4951"/>
    <w:rsid w:val="007A4966"/>
    <w:rsid w:val="007A563D"/>
    <w:rsid w:val="007A5D12"/>
    <w:rsid w:val="007A6A21"/>
    <w:rsid w:val="007A7511"/>
    <w:rsid w:val="007B0EA8"/>
    <w:rsid w:val="007B0EB6"/>
    <w:rsid w:val="007B116E"/>
    <w:rsid w:val="007B225D"/>
    <w:rsid w:val="007B244C"/>
    <w:rsid w:val="007B28BF"/>
    <w:rsid w:val="007B2985"/>
    <w:rsid w:val="007B2C0A"/>
    <w:rsid w:val="007B2DF7"/>
    <w:rsid w:val="007B3825"/>
    <w:rsid w:val="007B3FBC"/>
    <w:rsid w:val="007B4244"/>
    <w:rsid w:val="007B4778"/>
    <w:rsid w:val="007B5744"/>
    <w:rsid w:val="007B63E7"/>
    <w:rsid w:val="007B6583"/>
    <w:rsid w:val="007B6911"/>
    <w:rsid w:val="007B6BD1"/>
    <w:rsid w:val="007B70C6"/>
    <w:rsid w:val="007B722A"/>
    <w:rsid w:val="007B7311"/>
    <w:rsid w:val="007B74CF"/>
    <w:rsid w:val="007B7C71"/>
    <w:rsid w:val="007B7EF6"/>
    <w:rsid w:val="007C02AB"/>
    <w:rsid w:val="007C0892"/>
    <w:rsid w:val="007C0E2B"/>
    <w:rsid w:val="007C18D4"/>
    <w:rsid w:val="007C1CE9"/>
    <w:rsid w:val="007C1EBD"/>
    <w:rsid w:val="007C2026"/>
    <w:rsid w:val="007C2A5A"/>
    <w:rsid w:val="007C2A60"/>
    <w:rsid w:val="007C2B4E"/>
    <w:rsid w:val="007C2C53"/>
    <w:rsid w:val="007C39BE"/>
    <w:rsid w:val="007C3C3B"/>
    <w:rsid w:val="007C3D8B"/>
    <w:rsid w:val="007C3DE2"/>
    <w:rsid w:val="007C5D1C"/>
    <w:rsid w:val="007C5FEE"/>
    <w:rsid w:val="007C676F"/>
    <w:rsid w:val="007C6808"/>
    <w:rsid w:val="007C680A"/>
    <w:rsid w:val="007C6AE8"/>
    <w:rsid w:val="007C6DED"/>
    <w:rsid w:val="007C7594"/>
    <w:rsid w:val="007D037F"/>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E6B2D"/>
    <w:rsid w:val="007E6CE8"/>
    <w:rsid w:val="007F03BE"/>
    <w:rsid w:val="007F0B46"/>
    <w:rsid w:val="007F18E9"/>
    <w:rsid w:val="007F192A"/>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1030E"/>
    <w:rsid w:val="008107E9"/>
    <w:rsid w:val="00810AFA"/>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A05"/>
    <w:rsid w:val="00830A92"/>
    <w:rsid w:val="00831576"/>
    <w:rsid w:val="008315FB"/>
    <w:rsid w:val="00831C83"/>
    <w:rsid w:val="0083249E"/>
    <w:rsid w:val="00833B96"/>
    <w:rsid w:val="00833BBB"/>
    <w:rsid w:val="00833BEB"/>
    <w:rsid w:val="00833C21"/>
    <w:rsid w:val="00833C34"/>
    <w:rsid w:val="00833DCB"/>
    <w:rsid w:val="00834529"/>
    <w:rsid w:val="00834555"/>
    <w:rsid w:val="008346A9"/>
    <w:rsid w:val="00834E72"/>
    <w:rsid w:val="00835061"/>
    <w:rsid w:val="008352EB"/>
    <w:rsid w:val="00835427"/>
    <w:rsid w:val="008354B6"/>
    <w:rsid w:val="008355B8"/>
    <w:rsid w:val="00835998"/>
    <w:rsid w:val="008359CD"/>
    <w:rsid w:val="00835A93"/>
    <w:rsid w:val="008361D3"/>
    <w:rsid w:val="00836955"/>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C43"/>
    <w:rsid w:val="00844E44"/>
    <w:rsid w:val="00844FAB"/>
    <w:rsid w:val="00845260"/>
    <w:rsid w:val="00845AB2"/>
    <w:rsid w:val="008468A3"/>
    <w:rsid w:val="00846DDF"/>
    <w:rsid w:val="0084723E"/>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567B"/>
    <w:rsid w:val="00866469"/>
    <w:rsid w:val="008664FF"/>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C5E"/>
    <w:rsid w:val="00881219"/>
    <w:rsid w:val="00881B82"/>
    <w:rsid w:val="00881CF9"/>
    <w:rsid w:val="0088267B"/>
    <w:rsid w:val="00882852"/>
    <w:rsid w:val="00882FA9"/>
    <w:rsid w:val="00883E73"/>
    <w:rsid w:val="008847E8"/>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79"/>
    <w:rsid w:val="008A7A83"/>
    <w:rsid w:val="008B04E1"/>
    <w:rsid w:val="008B0DAC"/>
    <w:rsid w:val="008B158F"/>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091F"/>
    <w:rsid w:val="008D19D5"/>
    <w:rsid w:val="008D1B86"/>
    <w:rsid w:val="008D21E9"/>
    <w:rsid w:val="008D21FE"/>
    <w:rsid w:val="008D239E"/>
    <w:rsid w:val="008D2D2B"/>
    <w:rsid w:val="008D3453"/>
    <w:rsid w:val="008D3467"/>
    <w:rsid w:val="008D3470"/>
    <w:rsid w:val="008D3C8C"/>
    <w:rsid w:val="008D3F1C"/>
    <w:rsid w:val="008D4B43"/>
    <w:rsid w:val="008D4DF9"/>
    <w:rsid w:val="008D4EB9"/>
    <w:rsid w:val="008D534F"/>
    <w:rsid w:val="008D5707"/>
    <w:rsid w:val="008D5AB0"/>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C0"/>
    <w:rsid w:val="008F10A5"/>
    <w:rsid w:val="008F118B"/>
    <w:rsid w:val="008F14FD"/>
    <w:rsid w:val="008F20B2"/>
    <w:rsid w:val="008F2D99"/>
    <w:rsid w:val="008F2F27"/>
    <w:rsid w:val="008F38A9"/>
    <w:rsid w:val="008F3A83"/>
    <w:rsid w:val="008F472E"/>
    <w:rsid w:val="008F4DF7"/>
    <w:rsid w:val="008F5F92"/>
    <w:rsid w:val="008F650C"/>
    <w:rsid w:val="008F73BE"/>
    <w:rsid w:val="008F777C"/>
    <w:rsid w:val="008F7FCC"/>
    <w:rsid w:val="009004F1"/>
    <w:rsid w:val="00900538"/>
    <w:rsid w:val="0090060D"/>
    <w:rsid w:val="00901399"/>
    <w:rsid w:val="00902250"/>
    <w:rsid w:val="009026B4"/>
    <w:rsid w:val="00902CD2"/>
    <w:rsid w:val="00902D78"/>
    <w:rsid w:val="00902EFC"/>
    <w:rsid w:val="0090332B"/>
    <w:rsid w:val="009035FF"/>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3796C"/>
    <w:rsid w:val="0094026B"/>
    <w:rsid w:val="00940C15"/>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410"/>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AAE"/>
    <w:rsid w:val="00960B29"/>
    <w:rsid w:val="00960FE1"/>
    <w:rsid w:val="009613DD"/>
    <w:rsid w:val="009616A8"/>
    <w:rsid w:val="0096311A"/>
    <w:rsid w:val="0096375F"/>
    <w:rsid w:val="00963CE2"/>
    <w:rsid w:val="0096479E"/>
    <w:rsid w:val="00964B5B"/>
    <w:rsid w:val="00964D07"/>
    <w:rsid w:val="009650B2"/>
    <w:rsid w:val="00965BDA"/>
    <w:rsid w:val="00965C9C"/>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AEA"/>
    <w:rsid w:val="009B004D"/>
    <w:rsid w:val="009B147D"/>
    <w:rsid w:val="009B2981"/>
    <w:rsid w:val="009B2C7D"/>
    <w:rsid w:val="009B3B53"/>
    <w:rsid w:val="009B3C6D"/>
    <w:rsid w:val="009B4B61"/>
    <w:rsid w:val="009B4E9E"/>
    <w:rsid w:val="009B57ED"/>
    <w:rsid w:val="009B5A11"/>
    <w:rsid w:val="009B667F"/>
    <w:rsid w:val="009B72AE"/>
    <w:rsid w:val="009C0598"/>
    <w:rsid w:val="009C05C0"/>
    <w:rsid w:val="009C0D4E"/>
    <w:rsid w:val="009C1C6D"/>
    <w:rsid w:val="009C2EC6"/>
    <w:rsid w:val="009C3BE0"/>
    <w:rsid w:val="009C4A22"/>
    <w:rsid w:val="009C4DB3"/>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808"/>
    <w:rsid w:val="00A05DB9"/>
    <w:rsid w:val="00A06454"/>
    <w:rsid w:val="00A0647E"/>
    <w:rsid w:val="00A07756"/>
    <w:rsid w:val="00A1012F"/>
    <w:rsid w:val="00A102FC"/>
    <w:rsid w:val="00A106F4"/>
    <w:rsid w:val="00A10E39"/>
    <w:rsid w:val="00A1101D"/>
    <w:rsid w:val="00A111EC"/>
    <w:rsid w:val="00A1192F"/>
    <w:rsid w:val="00A11F32"/>
    <w:rsid w:val="00A121C1"/>
    <w:rsid w:val="00A121FD"/>
    <w:rsid w:val="00A12742"/>
    <w:rsid w:val="00A12EA4"/>
    <w:rsid w:val="00A13A43"/>
    <w:rsid w:val="00A13D5E"/>
    <w:rsid w:val="00A143F7"/>
    <w:rsid w:val="00A14AA0"/>
    <w:rsid w:val="00A14EFC"/>
    <w:rsid w:val="00A1523C"/>
    <w:rsid w:val="00A158E2"/>
    <w:rsid w:val="00A159B8"/>
    <w:rsid w:val="00A15E30"/>
    <w:rsid w:val="00A16401"/>
    <w:rsid w:val="00A1654F"/>
    <w:rsid w:val="00A16873"/>
    <w:rsid w:val="00A16B20"/>
    <w:rsid w:val="00A17255"/>
    <w:rsid w:val="00A20598"/>
    <w:rsid w:val="00A20D74"/>
    <w:rsid w:val="00A20FEC"/>
    <w:rsid w:val="00A212F4"/>
    <w:rsid w:val="00A22629"/>
    <w:rsid w:val="00A229A9"/>
    <w:rsid w:val="00A22D07"/>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36D"/>
    <w:rsid w:val="00A32729"/>
    <w:rsid w:val="00A33634"/>
    <w:rsid w:val="00A33703"/>
    <w:rsid w:val="00A338A5"/>
    <w:rsid w:val="00A33BBA"/>
    <w:rsid w:val="00A34121"/>
    <w:rsid w:val="00A352D4"/>
    <w:rsid w:val="00A354D8"/>
    <w:rsid w:val="00A35513"/>
    <w:rsid w:val="00A35D10"/>
    <w:rsid w:val="00A35E71"/>
    <w:rsid w:val="00A360FF"/>
    <w:rsid w:val="00A36402"/>
    <w:rsid w:val="00A366BE"/>
    <w:rsid w:val="00A36A02"/>
    <w:rsid w:val="00A36D03"/>
    <w:rsid w:val="00A3747E"/>
    <w:rsid w:val="00A37B32"/>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7BA"/>
    <w:rsid w:val="00A63D86"/>
    <w:rsid w:val="00A63FA3"/>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423"/>
    <w:rsid w:val="00A70D2E"/>
    <w:rsid w:val="00A70EA4"/>
    <w:rsid w:val="00A712E3"/>
    <w:rsid w:val="00A71381"/>
    <w:rsid w:val="00A71660"/>
    <w:rsid w:val="00A72156"/>
    <w:rsid w:val="00A728D6"/>
    <w:rsid w:val="00A730C2"/>
    <w:rsid w:val="00A73413"/>
    <w:rsid w:val="00A737DB"/>
    <w:rsid w:val="00A743C1"/>
    <w:rsid w:val="00A74479"/>
    <w:rsid w:val="00A750DA"/>
    <w:rsid w:val="00A752A7"/>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354"/>
    <w:rsid w:val="00A9087B"/>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FE4"/>
    <w:rsid w:val="00AA19F1"/>
    <w:rsid w:val="00AA21FF"/>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B7F57"/>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39C"/>
    <w:rsid w:val="00AE4635"/>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0F99"/>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26C"/>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036"/>
    <w:rsid w:val="00B77136"/>
    <w:rsid w:val="00B773FF"/>
    <w:rsid w:val="00B774B7"/>
    <w:rsid w:val="00B77703"/>
    <w:rsid w:val="00B77850"/>
    <w:rsid w:val="00B779B0"/>
    <w:rsid w:val="00B77D7C"/>
    <w:rsid w:val="00B77E7D"/>
    <w:rsid w:val="00B80159"/>
    <w:rsid w:val="00B8023A"/>
    <w:rsid w:val="00B8047F"/>
    <w:rsid w:val="00B8092D"/>
    <w:rsid w:val="00B80A53"/>
    <w:rsid w:val="00B80E32"/>
    <w:rsid w:val="00B80FF5"/>
    <w:rsid w:val="00B81288"/>
    <w:rsid w:val="00B81922"/>
    <w:rsid w:val="00B8214D"/>
    <w:rsid w:val="00B828E9"/>
    <w:rsid w:val="00B83185"/>
    <w:rsid w:val="00B83510"/>
    <w:rsid w:val="00B83E8D"/>
    <w:rsid w:val="00B84281"/>
    <w:rsid w:val="00B8468B"/>
    <w:rsid w:val="00B84834"/>
    <w:rsid w:val="00B84991"/>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CA7"/>
    <w:rsid w:val="00BB6FBE"/>
    <w:rsid w:val="00BB717A"/>
    <w:rsid w:val="00BB7A80"/>
    <w:rsid w:val="00BB7CCA"/>
    <w:rsid w:val="00BB7EB1"/>
    <w:rsid w:val="00BC09FD"/>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D061B"/>
    <w:rsid w:val="00BD0795"/>
    <w:rsid w:val="00BD1013"/>
    <w:rsid w:val="00BD11D9"/>
    <w:rsid w:val="00BD12EC"/>
    <w:rsid w:val="00BD1486"/>
    <w:rsid w:val="00BD1975"/>
    <w:rsid w:val="00BD19A6"/>
    <w:rsid w:val="00BD1CDF"/>
    <w:rsid w:val="00BD1FCD"/>
    <w:rsid w:val="00BD250D"/>
    <w:rsid w:val="00BD2FDF"/>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2002"/>
    <w:rsid w:val="00BE248D"/>
    <w:rsid w:val="00BE280B"/>
    <w:rsid w:val="00BE28FE"/>
    <w:rsid w:val="00BE3740"/>
    <w:rsid w:val="00BE3E2A"/>
    <w:rsid w:val="00BE4442"/>
    <w:rsid w:val="00BE4666"/>
    <w:rsid w:val="00BE4CC7"/>
    <w:rsid w:val="00BE55E2"/>
    <w:rsid w:val="00BE5768"/>
    <w:rsid w:val="00BE5D54"/>
    <w:rsid w:val="00BE6116"/>
    <w:rsid w:val="00BE6750"/>
    <w:rsid w:val="00BE6866"/>
    <w:rsid w:val="00BE7511"/>
    <w:rsid w:val="00BF0C31"/>
    <w:rsid w:val="00BF1144"/>
    <w:rsid w:val="00BF115E"/>
    <w:rsid w:val="00BF2389"/>
    <w:rsid w:val="00BF268B"/>
    <w:rsid w:val="00BF2776"/>
    <w:rsid w:val="00BF2A67"/>
    <w:rsid w:val="00BF2DC4"/>
    <w:rsid w:val="00BF30CF"/>
    <w:rsid w:val="00BF3215"/>
    <w:rsid w:val="00BF36E1"/>
    <w:rsid w:val="00BF3B0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180"/>
    <w:rsid w:val="00C1558D"/>
    <w:rsid w:val="00C162AE"/>
    <w:rsid w:val="00C16980"/>
    <w:rsid w:val="00C16CFE"/>
    <w:rsid w:val="00C16DD2"/>
    <w:rsid w:val="00C17525"/>
    <w:rsid w:val="00C17F9E"/>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566D"/>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42C"/>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1185"/>
    <w:rsid w:val="00C71244"/>
    <w:rsid w:val="00C715AA"/>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1982"/>
    <w:rsid w:val="00CE205B"/>
    <w:rsid w:val="00CE2E1E"/>
    <w:rsid w:val="00CE3FA1"/>
    <w:rsid w:val="00CE412D"/>
    <w:rsid w:val="00CE4481"/>
    <w:rsid w:val="00CE5612"/>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289"/>
    <w:rsid w:val="00D46889"/>
    <w:rsid w:val="00D46BFF"/>
    <w:rsid w:val="00D46E87"/>
    <w:rsid w:val="00D47A00"/>
    <w:rsid w:val="00D50E4C"/>
    <w:rsid w:val="00D50F1E"/>
    <w:rsid w:val="00D513DF"/>
    <w:rsid w:val="00D51730"/>
    <w:rsid w:val="00D51913"/>
    <w:rsid w:val="00D519DD"/>
    <w:rsid w:val="00D51C65"/>
    <w:rsid w:val="00D5251A"/>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EB9"/>
    <w:rsid w:val="00D618EC"/>
    <w:rsid w:val="00D61AD6"/>
    <w:rsid w:val="00D61B28"/>
    <w:rsid w:val="00D61F92"/>
    <w:rsid w:val="00D61FA7"/>
    <w:rsid w:val="00D624A3"/>
    <w:rsid w:val="00D628A5"/>
    <w:rsid w:val="00D62E5F"/>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9A8"/>
    <w:rsid w:val="00D94C07"/>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0DD1"/>
    <w:rsid w:val="00DC104F"/>
    <w:rsid w:val="00DC18A9"/>
    <w:rsid w:val="00DC1D73"/>
    <w:rsid w:val="00DC1EFC"/>
    <w:rsid w:val="00DC22B9"/>
    <w:rsid w:val="00DC27B8"/>
    <w:rsid w:val="00DC2FFE"/>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6D94"/>
    <w:rsid w:val="00DE6E7F"/>
    <w:rsid w:val="00DE7B71"/>
    <w:rsid w:val="00DE7F3C"/>
    <w:rsid w:val="00DF00C4"/>
    <w:rsid w:val="00DF0847"/>
    <w:rsid w:val="00DF0AF8"/>
    <w:rsid w:val="00DF1737"/>
    <w:rsid w:val="00DF23EF"/>
    <w:rsid w:val="00DF2729"/>
    <w:rsid w:val="00DF2A6D"/>
    <w:rsid w:val="00DF2BBF"/>
    <w:rsid w:val="00DF32CB"/>
    <w:rsid w:val="00DF3B42"/>
    <w:rsid w:val="00DF3C57"/>
    <w:rsid w:val="00DF42C6"/>
    <w:rsid w:val="00DF4915"/>
    <w:rsid w:val="00DF4972"/>
    <w:rsid w:val="00DF49B3"/>
    <w:rsid w:val="00DF4CC4"/>
    <w:rsid w:val="00DF4E89"/>
    <w:rsid w:val="00DF4F2D"/>
    <w:rsid w:val="00DF565D"/>
    <w:rsid w:val="00DF5993"/>
    <w:rsid w:val="00DF5FE6"/>
    <w:rsid w:val="00DF6625"/>
    <w:rsid w:val="00DF6D7F"/>
    <w:rsid w:val="00DF7A3A"/>
    <w:rsid w:val="00DF7AEC"/>
    <w:rsid w:val="00DF7F95"/>
    <w:rsid w:val="00E004FC"/>
    <w:rsid w:val="00E010CA"/>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43F"/>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153"/>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70D93"/>
    <w:rsid w:val="00E7121E"/>
    <w:rsid w:val="00E7147A"/>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A70"/>
    <w:rsid w:val="00ED0C2D"/>
    <w:rsid w:val="00ED0E35"/>
    <w:rsid w:val="00ED1718"/>
    <w:rsid w:val="00ED1B7A"/>
    <w:rsid w:val="00ED1D8D"/>
    <w:rsid w:val="00ED2021"/>
    <w:rsid w:val="00ED253D"/>
    <w:rsid w:val="00ED292C"/>
    <w:rsid w:val="00ED2BA6"/>
    <w:rsid w:val="00ED4746"/>
    <w:rsid w:val="00ED47E6"/>
    <w:rsid w:val="00ED4853"/>
    <w:rsid w:val="00ED5A5A"/>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1673"/>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338"/>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2C5"/>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A1"/>
    <w:rsid w:val="00F600FC"/>
    <w:rsid w:val="00F60A0E"/>
    <w:rsid w:val="00F60E3A"/>
    <w:rsid w:val="00F6106C"/>
    <w:rsid w:val="00F6157D"/>
    <w:rsid w:val="00F61ABD"/>
    <w:rsid w:val="00F61B21"/>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8F6"/>
    <w:rsid w:val="00F82B06"/>
    <w:rsid w:val="00F82C61"/>
    <w:rsid w:val="00F82F09"/>
    <w:rsid w:val="00F837FD"/>
    <w:rsid w:val="00F8408C"/>
    <w:rsid w:val="00F844E4"/>
    <w:rsid w:val="00F849F3"/>
    <w:rsid w:val="00F86549"/>
    <w:rsid w:val="00F86570"/>
    <w:rsid w:val="00F8774C"/>
    <w:rsid w:val="00F87919"/>
    <w:rsid w:val="00F879D6"/>
    <w:rsid w:val="00F9010B"/>
    <w:rsid w:val="00F9056B"/>
    <w:rsid w:val="00F90D5A"/>
    <w:rsid w:val="00F90F69"/>
    <w:rsid w:val="00F91096"/>
    <w:rsid w:val="00F91147"/>
    <w:rsid w:val="00F91250"/>
    <w:rsid w:val="00F91399"/>
    <w:rsid w:val="00F91549"/>
    <w:rsid w:val="00F926C0"/>
    <w:rsid w:val="00F928B8"/>
    <w:rsid w:val="00F93331"/>
    <w:rsid w:val="00F933D1"/>
    <w:rsid w:val="00F935E9"/>
    <w:rsid w:val="00F94250"/>
    <w:rsid w:val="00F94A50"/>
    <w:rsid w:val="00F952BE"/>
    <w:rsid w:val="00F955E1"/>
    <w:rsid w:val="00F95F8D"/>
    <w:rsid w:val="00F96095"/>
    <w:rsid w:val="00F9635D"/>
    <w:rsid w:val="00F9657B"/>
    <w:rsid w:val="00F9661A"/>
    <w:rsid w:val="00F9679C"/>
    <w:rsid w:val="00F96F13"/>
    <w:rsid w:val="00F97172"/>
    <w:rsid w:val="00FA008F"/>
    <w:rsid w:val="00FA00A4"/>
    <w:rsid w:val="00FA00B3"/>
    <w:rsid w:val="00FA07D3"/>
    <w:rsid w:val="00FA0B12"/>
    <w:rsid w:val="00FA118C"/>
    <w:rsid w:val="00FA1278"/>
    <w:rsid w:val="00FA135C"/>
    <w:rsid w:val="00FA1A3F"/>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26"/>
    <w:rsid w:val="00FC06C5"/>
    <w:rsid w:val="00FC1363"/>
    <w:rsid w:val="00FC143C"/>
    <w:rsid w:val="00FC17CD"/>
    <w:rsid w:val="00FC1A25"/>
    <w:rsid w:val="00FC1A2E"/>
    <w:rsid w:val="00FC1B1F"/>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9AE"/>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99"/>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1265" TargetMode="External"/><Relationship Id="rId26" Type="http://schemas.openxmlformats.org/officeDocument/2006/relationships/hyperlink" Target="http://wm.crsg.com.cn/9-1.asp?ID=1273" TargetMode="External"/><Relationship Id="rId39" Type="http://schemas.openxmlformats.org/officeDocument/2006/relationships/hyperlink" Target="http://wm.crsg.com.cn/9-1.asp?ID=1286" TargetMode="External"/><Relationship Id="rId21" Type="http://schemas.openxmlformats.org/officeDocument/2006/relationships/hyperlink" Target="http://wm.crsg.com.cn/9-1.asp?ID=1268" TargetMode="External"/><Relationship Id="rId34" Type="http://schemas.openxmlformats.org/officeDocument/2006/relationships/hyperlink" Target="http://wm.crsg.com.cn/9-1.asp?ID=1281" TargetMode="External"/><Relationship Id="rId42" Type="http://schemas.openxmlformats.org/officeDocument/2006/relationships/hyperlink" Target="http://wm.crsg.com.cn/9-1.asp?ID=1289" TargetMode="External"/><Relationship Id="rId47" Type="http://schemas.openxmlformats.org/officeDocument/2006/relationships/hyperlink" Target="http://wm.crsg.com.cn/9-1.asp?ID=1294" TargetMode="External"/><Relationship Id="rId50" Type="http://schemas.openxmlformats.org/officeDocument/2006/relationships/hyperlink" Target="http://wm.crsg.com.cn/9-1.asp?ID=1297" TargetMode="External"/><Relationship Id="rId55" Type="http://schemas.openxmlformats.org/officeDocument/2006/relationships/hyperlink" Target="http://wm.crsg.com.cn/9-1.asp?ID=1301" TargetMode="External"/><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m.crsg.com.cn/9-1.asp?ID=1263" TargetMode="External"/><Relationship Id="rId29" Type="http://schemas.openxmlformats.org/officeDocument/2006/relationships/hyperlink" Target="http://wm.crsg.com.cn/9-1.asp?ID=1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1271" TargetMode="External"/><Relationship Id="rId32" Type="http://schemas.openxmlformats.org/officeDocument/2006/relationships/hyperlink" Target="http://wm.crsg.com.cn/9-1.asp?ID=1279" TargetMode="External"/><Relationship Id="rId37" Type="http://schemas.openxmlformats.org/officeDocument/2006/relationships/hyperlink" Target="http://wm.crsg.com.cn/9-1.asp?ID=1284" TargetMode="External"/><Relationship Id="rId40" Type="http://schemas.openxmlformats.org/officeDocument/2006/relationships/hyperlink" Target="http://wm.crsg.com.cn/9-1.asp?ID=1287" TargetMode="External"/><Relationship Id="rId45" Type="http://schemas.openxmlformats.org/officeDocument/2006/relationships/hyperlink" Target="http://wm.crsg.com.cn/9-1.asp?ID=1292" TargetMode="External"/><Relationship Id="rId53" Type="http://schemas.openxmlformats.org/officeDocument/2006/relationships/hyperlink" Target="http://wm.crsg.com.cn/9-1.asp?ID=1300" TargetMode="External"/><Relationship Id="rId58" Type="http://schemas.openxmlformats.org/officeDocument/2006/relationships/hyperlink" Target="http://wm.crsg.com.cn/9-1.asp?ID=1305" TargetMode="External"/><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m.crsg.com.cn/9-1.asp?ID=1262" TargetMode="External"/><Relationship Id="rId23" Type="http://schemas.openxmlformats.org/officeDocument/2006/relationships/hyperlink" Target="http://wm.crsg.com.cn/9-1.asp?ID=1270" TargetMode="External"/><Relationship Id="rId28" Type="http://schemas.openxmlformats.org/officeDocument/2006/relationships/hyperlink" Target="http://wm.crsg.com.cn/9-1.asp?ID=1275" TargetMode="External"/><Relationship Id="rId36" Type="http://schemas.openxmlformats.org/officeDocument/2006/relationships/hyperlink" Target="http://wm.crsg.com.cn/9-1.asp?ID=1283" TargetMode="External"/><Relationship Id="rId49" Type="http://schemas.openxmlformats.org/officeDocument/2006/relationships/hyperlink" Target="http://wm.crsg.com.cn/9-1.asp?ID=1296" TargetMode="External"/><Relationship Id="rId57" Type="http://schemas.openxmlformats.org/officeDocument/2006/relationships/hyperlink" Target="http://wm.crsg.com.cn/9-1.asp?ID=1304" TargetMode="External"/><Relationship Id="rId61" Type="http://schemas.openxmlformats.org/officeDocument/2006/relationships/hyperlink" Target="http://wm.crsg.com.cn/9-1.asp?ID=1308" TargetMode="External"/><Relationship Id="rId10" Type="http://schemas.openxmlformats.org/officeDocument/2006/relationships/header" Target="header2.xml"/><Relationship Id="rId19" Type="http://schemas.openxmlformats.org/officeDocument/2006/relationships/hyperlink" Target="http://wm.crsg.com.cn/9-1.asp?ID=1266" TargetMode="External"/><Relationship Id="rId31" Type="http://schemas.openxmlformats.org/officeDocument/2006/relationships/hyperlink" Target="http://wm.crsg.com.cn/9-1.asp?ID=1278" TargetMode="External"/><Relationship Id="rId44" Type="http://schemas.openxmlformats.org/officeDocument/2006/relationships/hyperlink" Target="http://wm.crsg.com.cn/9-1.asp?ID=1291" TargetMode="External"/><Relationship Id="rId52" Type="http://schemas.openxmlformats.org/officeDocument/2006/relationships/hyperlink" Target="http://wm.crsg.com.cn/9-1.asp?ID=1299" TargetMode="External"/><Relationship Id="rId60" Type="http://schemas.openxmlformats.org/officeDocument/2006/relationships/hyperlink" Target="http://wm.crsg.com.cn/9-1.asp?ID=1307"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1261" TargetMode="External"/><Relationship Id="rId22" Type="http://schemas.openxmlformats.org/officeDocument/2006/relationships/hyperlink" Target="http://wm.crsg.com.cn/9-1.asp?ID=1269" TargetMode="External"/><Relationship Id="rId27" Type="http://schemas.openxmlformats.org/officeDocument/2006/relationships/hyperlink" Target="http://wm.crsg.com.cn/9-1.asp?ID=1274" TargetMode="External"/><Relationship Id="rId30" Type="http://schemas.openxmlformats.org/officeDocument/2006/relationships/hyperlink" Target="http://wm.crsg.com.cn/9-1.asp?ID=1277" TargetMode="External"/><Relationship Id="rId35" Type="http://schemas.openxmlformats.org/officeDocument/2006/relationships/hyperlink" Target="http://wm.crsg.com.cn/9-1.asp?ID=1282" TargetMode="External"/><Relationship Id="rId43" Type="http://schemas.openxmlformats.org/officeDocument/2006/relationships/hyperlink" Target="http://wm.crsg.com.cn/9-1.asp?ID=1290" TargetMode="External"/><Relationship Id="rId48" Type="http://schemas.openxmlformats.org/officeDocument/2006/relationships/hyperlink" Target="http://wm.crsg.com.cn/9-1.asp?ID=1295" TargetMode="External"/><Relationship Id="rId56" Type="http://schemas.openxmlformats.org/officeDocument/2006/relationships/hyperlink" Target="http://wm.crsg.com.cn/9-1.asp?ID=1303" TargetMode="External"/><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wm.crsg.com.cn/9-1.asp?ID=1298" TargetMode="Externa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1264" TargetMode="External"/><Relationship Id="rId25" Type="http://schemas.openxmlformats.org/officeDocument/2006/relationships/hyperlink" Target="http://wm.crsg.com.cn/9-1.asp?ID=1272" TargetMode="External"/><Relationship Id="rId33" Type="http://schemas.openxmlformats.org/officeDocument/2006/relationships/hyperlink" Target="http://wm.crsg.com.cn/9-1.asp?ID=1280" TargetMode="External"/><Relationship Id="rId38" Type="http://schemas.openxmlformats.org/officeDocument/2006/relationships/hyperlink" Target="http://wm.crsg.com.cn/9-1.asp?ID=1285" TargetMode="External"/><Relationship Id="rId46" Type="http://schemas.openxmlformats.org/officeDocument/2006/relationships/hyperlink" Target="http://wm.crsg.com.cn/9-1.asp?ID=1293" TargetMode="External"/><Relationship Id="rId59" Type="http://schemas.openxmlformats.org/officeDocument/2006/relationships/hyperlink" Target="http://wm.crsg.com.cn/9-1.asp?ID=1306" TargetMode="External"/><Relationship Id="rId67" Type="http://schemas.openxmlformats.org/officeDocument/2006/relationships/fontTable" Target="fontTable.xml"/><Relationship Id="rId20" Type="http://schemas.openxmlformats.org/officeDocument/2006/relationships/hyperlink" Target="http://wm.crsg.com.cn/9-1.asp?ID=1267" TargetMode="External"/><Relationship Id="rId41" Type="http://schemas.openxmlformats.org/officeDocument/2006/relationships/hyperlink" Target="http://wm.crsg.com.cn/9-1.asp?ID=1288" TargetMode="External"/><Relationship Id="rId54" Type="http://schemas.openxmlformats.org/officeDocument/2006/relationships/hyperlink" Target="http://wm.crsg.com.cn/9-1.asp?ID=1301" TargetMode="External"/><Relationship Id="rId62" Type="http://schemas.openxmlformats.org/officeDocument/2006/relationships/hyperlink" Target="http://wm.crsg.com.cn/9-1.asp?ID=13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9A1C5-C81D-45EE-A07B-154D8DC03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43</Pages>
  <Words>4006</Words>
  <Characters>22836</Characters>
  <Application>Microsoft Office Word</Application>
  <DocSecurity>0</DocSecurity>
  <PresentationFormat/>
  <Lines>190</Lines>
  <Paragraphs>53</Paragraphs>
  <Slides>0</Slides>
  <Notes>0</Notes>
  <HiddenSlides>0</HiddenSlides>
  <MMClips>0</MMClips>
  <ScaleCrop>false</ScaleCrop>
  <Company>Lenovo (Beijing) Limited</Company>
  <LinksUpToDate>false</LinksUpToDate>
  <CharactersWithSpaces>26789</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54</cp:revision>
  <cp:lastPrinted>2016-10-10T03:04:00Z</cp:lastPrinted>
  <dcterms:created xsi:type="dcterms:W3CDTF">2017-11-30T02:37:00Z</dcterms:created>
  <dcterms:modified xsi:type="dcterms:W3CDTF">2018-01-03T08:21:00Z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