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9D2" w:rsidRDefault="007329D2">
      <w:pPr>
        <w:tabs>
          <w:tab w:val="left" w:pos="3978"/>
        </w:tabs>
        <w:spacing w:line="460" w:lineRule="exact"/>
        <w:rPr>
          <w:rFonts w:ascii="方正小标宋简体" w:eastAsia="方正小标宋简体" w:hAnsi="宋体"/>
          <w:sz w:val="44"/>
          <w:szCs w:val="44"/>
        </w:rPr>
      </w:pPr>
    </w:p>
    <w:p w:rsidR="00703682" w:rsidRDefault="00846137">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ED7AF8" w:rsidRDefault="00ED7AF8">
                  <w:pPr>
                    <w:spacing w:line="400" w:lineRule="exact"/>
                    <w:rPr>
                      <w:rFonts w:ascii="楷体_GB2312" w:eastAsia="楷体_GB2312"/>
                      <w:szCs w:val="28"/>
                    </w:rPr>
                  </w:pPr>
                  <w:r>
                    <w:rPr>
                      <w:rFonts w:ascii="楷体_GB2312" w:eastAsia="楷体_GB2312" w:hint="eastAsia"/>
                      <w:szCs w:val="28"/>
                    </w:rPr>
                    <w:t>内部资料</w:t>
                  </w:r>
                </w:p>
                <w:p w:rsidR="00ED7AF8" w:rsidRDefault="00ED7AF8">
                  <w:pPr>
                    <w:spacing w:line="400" w:lineRule="exact"/>
                    <w:rPr>
                      <w:rFonts w:ascii="楷体_GB2312" w:eastAsia="楷体_GB2312"/>
                      <w:szCs w:val="28"/>
                    </w:rPr>
                  </w:pPr>
                  <w:r>
                    <w:rPr>
                      <w:rFonts w:ascii="楷体_GB2312" w:eastAsia="楷体_GB2312" w:hint="eastAsia"/>
                      <w:szCs w:val="28"/>
                    </w:rPr>
                    <w:t>注意保管</w:t>
                  </w:r>
                </w:p>
                <w:p w:rsidR="00ED7AF8" w:rsidRDefault="00ED7AF8">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A70A66">
        <w:rPr>
          <w:rFonts w:ascii="楷体_GB2312" w:eastAsia="楷体_GB2312" w:hint="eastAsia"/>
          <w:b/>
          <w:spacing w:val="-20"/>
          <w:sz w:val="36"/>
          <w:szCs w:val="36"/>
        </w:rPr>
        <w:t>9</w:t>
      </w:r>
      <w:r>
        <w:rPr>
          <w:rFonts w:ascii="楷体_GB2312" w:eastAsia="楷体_GB2312" w:hint="eastAsia"/>
          <w:b/>
          <w:spacing w:val="-20"/>
          <w:sz w:val="36"/>
          <w:szCs w:val="36"/>
        </w:rPr>
        <w:t>-</w:t>
      </w:r>
      <w:r w:rsidR="00BB4C94">
        <w:rPr>
          <w:rFonts w:ascii="楷体_GB2312" w:eastAsia="楷体_GB2312" w:hint="eastAsia"/>
          <w:b/>
          <w:spacing w:val="-20"/>
          <w:sz w:val="36"/>
          <w:szCs w:val="36"/>
        </w:rPr>
        <w:t>7</w:t>
      </w:r>
      <w:r>
        <w:rPr>
          <w:rFonts w:ascii="楷体_GB2312" w:eastAsia="楷体_GB2312" w:hint="eastAsia"/>
          <w:b/>
          <w:spacing w:val="-20"/>
          <w:sz w:val="36"/>
          <w:szCs w:val="36"/>
        </w:rPr>
        <w:t>期 总</w:t>
      </w:r>
      <w:r w:rsidR="0055607A">
        <w:rPr>
          <w:rFonts w:ascii="楷体_GB2312" w:eastAsia="楷体_GB2312" w:hint="eastAsia"/>
          <w:b/>
          <w:spacing w:val="-20"/>
          <w:sz w:val="36"/>
          <w:szCs w:val="36"/>
        </w:rPr>
        <w:t>7</w:t>
      </w:r>
      <w:r w:rsidR="00BB4C94">
        <w:rPr>
          <w:rFonts w:ascii="楷体_GB2312" w:eastAsia="楷体_GB2312" w:hint="eastAsia"/>
          <w:b/>
          <w:spacing w:val="-20"/>
          <w:sz w:val="36"/>
          <w:szCs w:val="36"/>
        </w:rPr>
        <w:t>7</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8"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w:t>
      </w:r>
      <w:r w:rsidR="00A70A66">
        <w:rPr>
          <w:rFonts w:ascii="楷体_GB2312" w:eastAsia="楷体_GB2312" w:hint="eastAsia"/>
          <w:sz w:val="36"/>
          <w:szCs w:val="36"/>
        </w:rPr>
        <w:t>一九</w:t>
      </w:r>
      <w:r>
        <w:rPr>
          <w:rFonts w:ascii="楷体_GB2312" w:eastAsia="楷体_GB2312" w:hint="eastAsia"/>
          <w:sz w:val="36"/>
          <w:szCs w:val="36"/>
        </w:rPr>
        <w:t>年</w:t>
      </w:r>
      <w:r w:rsidR="00BB4C94">
        <w:rPr>
          <w:rFonts w:ascii="宋体" w:hAnsi="宋体" w:cs="宋体" w:hint="eastAsia"/>
          <w:sz w:val="36"/>
          <w:szCs w:val="36"/>
        </w:rPr>
        <w:t>七</w:t>
      </w:r>
      <w:r>
        <w:rPr>
          <w:rFonts w:ascii="楷体_GB2312" w:eastAsia="楷体_GB2312" w:hint="eastAsia"/>
          <w:sz w:val="36"/>
          <w:szCs w:val="36"/>
        </w:rPr>
        <w:t>月</w:t>
      </w:r>
      <w:r w:rsidR="00E9029F">
        <w:rPr>
          <w:rFonts w:ascii="楷体_GB2312" w:eastAsia="楷体_GB2312" w:hint="eastAsia"/>
          <w:sz w:val="36"/>
          <w:szCs w:val="36"/>
        </w:rPr>
        <w:t>三十</w:t>
      </w:r>
      <w:r w:rsidR="00BB4C94">
        <w:rPr>
          <w:rFonts w:ascii="楷体_GB2312" w:eastAsia="楷体_GB2312" w:hint="eastAsia"/>
          <w:sz w:val="36"/>
          <w:szCs w:val="36"/>
        </w:rPr>
        <w:t>一</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E727F8">
      <w:pPr>
        <w:ind w:firstLineChars="200" w:firstLine="670"/>
        <w:rPr>
          <w:rFonts w:ascii="仿宋_GB2312" w:eastAsia="仿宋_GB2312"/>
          <w:sz w:val="32"/>
          <w:szCs w:val="32"/>
        </w:rPr>
      </w:pP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BB4C94">
        <w:rPr>
          <w:rFonts w:ascii="仿宋_GB2312" w:eastAsia="仿宋_GB2312" w:hint="eastAsia"/>
          <w:sz w:val="32"/>
          <w:szCs w:val="32"/>
        </w:rPr>
        <w:t>76</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在新的一年，物资管理部和物贸公司感谢大家长久以来的厚爱与支持，同时也希望大家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pPr>
        <w:rPr>
          <w:rFonts w:ascii="仿宋_GB2312" w:eastAsia="仿宋_GB2312"/>
          <w:sz w:val="32"/>
          <w:szCs w:val="32"/>
        </w:rPr>
      </w:pPr>
    </w:p>
    <w:p w:rsidR="00703682" w:rsidRDefault="00703682" w:rsidP="00E727F8">
      <w:pPr>
        <w:ind w:firstLineChars="200" w:firstLine="670"/>
        <w:rPr>
          <w:rFonts w:ascii="仿宋_GB2312" w:eastAsia="仿宋_GB2312"/>
          <w:sz w:val="32"/>
          <w:szCs w:val="32"/>
        </w:rPr>
      </w:pPr>
    </w:p>
    <w:p w:rsidR="00EE6722" w:rsidRDefault="00EE6722" w:rsidP="00E727F8">
      <w:pPr>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sidR="006B5E85">
        <w:rPr>
          <w:rFonts w:ascii="仿宋_GB2312" w:eastAsia="仿宋_GB2312" w:hint="eastAsia"/>
          <w:sz w:val="32"/>
          <w:szCs w:val="32"/>
        </w:rPr>
        <w:t>李  胜</w:t>
      </w:r>
      <w:r>
        <w:rPr>
          <w:rFonts w:ascii="仿宋_GB2312" w:eastAsia="仿宋_GB2312" w:hint="eastAsia"/>
          <w:sz w:val="32"/>
          <w:szCs w:val="32"/>
        </w:rPr>
        <w:t xml:space="preserve">　董占国</w:t>
      </w:r>
    </w:p>
    <w:p w:rsidR="00703682" w:rsidRDefault="00846137" w:rsidP="00E727F8">
      <w:pPr>
        <w:ind w:firstLineChars="98" w:firstLine="328"/>
        <w:jc w:val="left"/>
        <w:rPr>
          <w:rFonts w:ascii="仿宋_GB2312" w:eastAsia="仿宋_GB2312"/>
          <w:sz w:val="32"/>
          <w:szCs w:val="32"/>
        </w:rPr>
      </w:pPr>
      <w:r w:rsidRPr="00846137">
        <w:rPr>
          <w:rFonts w:ascii="仿宋_GB2312" w:eastAsia="仿宋_GB2312"/>
          <w:sz w:val="32"/>
          <w:szCs w:val="32"/>
        </w:rPr>
        <w:pict>
          <v:line id="Line 2466" o:spid="_x0000_s1028" style="position:absolute;left:0;text-align:left;z-index:251657728" from="2.25pt,29.4pt" to="444.65pt,29.4pt"/>
        </w:pict>
      </w:r>
      <w:r w:rsidRPr="00846137">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sidRPr="00846137">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w:t>
      </w:r>
      <w:r w:rsidR="006B061A">
        <w:rPr>
          <w:rFonts w:ascii="仿宋_GB2312" w:eastAsia="仿宋_GB2312" w:hint="eastAsia"/>
          <w:sz w:val="32"/>
          <w:szCs w:val="32"/>
        </w:rPr>
        <w:t>及高管</w:t>
      </w:r>
      <w:r w:rsidR="00703682">
        <w:rPr>
          <w:rFonts w:ascii="仿宋_GB2312" w:eastAsia="仿宋_GB2312" w:hint="eastAsia"/>
          <w:sz w:val="32"/>
          <w:szCs w:val="32"/>
        </w:rPr>
        <w:t>，各部门、各子分公司、局指挥部。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BF6AE2" w:rsidRDefault="00846137" w:rsidP="00BF6AE2">
      <w:pPr>
        <w:pStyle w:val="10"/>
        <w:ind w:firstLine="30"/>
        <w:rPr>
          <w:rFonts w:asciiTheme="minorHAnsi" w:eastAsiaTheme="minorEastAsia" w:hAnsiTheme="minorHAnsi" w:cstheme="minorBidi"/>
          <w:noProof/>
          <w:snapToGrid/>
          <w:kern w:val="2"/>
          <w:sz w:val="21"/>
          <w:szCs w:val="22"/>
        </w:rPr>
      </w:pPr>
      <w:r w:rsidRPr="001918AC">
        <w:rPr>
          <w:rStyle w:val="a3"/>
          <w:rFonts w:hint="eastAsia"/>
          <w:noProof/>
        </w:rPr>
        <w:fldChar w:fldCharType="begin"/>
      </w:r>
      <w:r w:rsidR="00617DFD" w:rsidRPr="001918AC">
        <w:rPr>
          <w:rStyle w:val="a3"/>
          <w:rFonts w:hint="eastAsia"/>
          <w:noProof/>
        </w:rPr>
        <w:instrText xml:space="preserve"> TOC \o "1-3" \h \z \u </w:instrText>
      </w:r>
      <w:r w:rsidRPr="001918AC">
        <w:rPr>
          <w:rStyle w:val="a3"/>
          <w:rFonts w:hint="eastAsia"/>
          <w:noProof/>
        </w:rPr>
        <w:fldChar w:fldCharType="separate"/>
      </w:r>
      <w:hyperlink w:anchor="_Toc15561151" w:history="1">
        <w:r w:rsidR="00BF6AE2" w:rsidRPr="00295610">
          <w:rPr>
            <w:rStyle w:val="a3"/>
            <w:rFonts w:hint="eastAsia"/>
            <w:noProof/>
          </w:rPr>
          <w:t>第一部分 物资集采信息</w:t>
        </w:r>
        <w:r w:rsidR="00BF6AE2">
          <w:rPr>
            <w:noProof/>
            <w:webHidden/>
          </w:rPr>
          <w:tab/>
        </w:r>
        <w:r>
          <w:rPr>
            <w:noProof/>
            <w:webHidden/>
          </w:rPr>
          <w:fldChar w:fldCharType="begin"/>
        </w:r>
        <w:r w:rsidR="00BF6AE2">
          <w:rPr>
            <w:noProof/>
            <w:webHidden/>
          </w:rPr>
          <w:instrText xml:space="preserve"> PAGEREF _Toc15561151 \h </w:instrText>
        </w:r>
        <w:r>
          <w:rPr>
            <w:noProof/>
            <w:webHidden/>
          </w:rPr>
        </w:r>
        <w:r>
          <w:rPr>
            <w:noProof/>
            <w:webHidden/>
          </w:rPr>
          <w:fldChar w:fldCharType="separate"/>
        </w:r>
        <w:r w:rsidR="00BF6AE2">
          <w:rPr>
            <w:noProof/>
            <w:webHidden/>
          </w:rPr>
          <w:t>4</w:t>
        </w:r>
        <w:r>
          <w:rPr>
            <w:noProof/>
            <w:webHidden/>
          </w:rPr>
          <w:fldChar w:fldCharType="end"/>
        </w:r>
      </w:hyperlink>
    </w:p>
    <w:p w:rsidR="00BF6AE2" w:rsidRDefault="00846137" w:rsidP="00BF6AE2">
      <w:pPr>
        <w:pStyle w:val="10"/>
        <w:ind w:firstLine="30"/>
        <w:rPr>
          <w:rFonts w:asciiTheme="minorHAnsi" w:eastAsiaTheme="minorEastAsia" w:hAnsiTheme="minorHAnsi" w:cstheme="minorBidi"/>
          <w:noProof/>
          <w:snapToGrid/>
          <w:kern w:val="2"/>
          <w:sz w:val="21"/>
          <w:szCs w:val="22"/>
        </w:rPr>
      </w:pPr>
      <w:hyperlink w:anchor="_Toc15561152" w:history="1">
        <w:r w:rsidR="00BF6AE2" w:rsidRPr="00E462ED">
          <w:rPr>
            <w:rStyle w:val="a3"/>
            <w:rFonts w:hint="eastAsia"/>
            <w:noProof/>
          </w:rPr>
          <w:t>一、</w:t>
        </w:r>
        <w:r w:rsidR="00BF6AE2" w:rsidRPr="00E462ED">
          <w:rPr>
            <w:rStyle w:val="a3"/>
            <w:noProof/>
          </w:rPr>
          <w:t>7</w:t>
        </w:r>
        <w:r w:rsidR="00BF6AE2" w:rsidRPr="00E462ED">
          <w:rPr>
            <w:rStyle w:val="a3"/>
            <w:rFonts w:hint="eastAsia"/>
            <w:noProof/>
          </w:rPr>
          <w:t>月份物资集采信息</w:t>
        </w:r>
        <w:r w:rsidR="00BF6AE2">
          <w:rPr>
            <w:noProof/>
            <w:webHidden/>
          </w:rPr>
          <w:tab/>
        </w:r>
        <w:r>
          <w:rPr>
            <w:noProof/>
            <w:webHidden/>
          </w:rPr>
          <w:fldChar w:fldCharType="begin"/>
        </w:r>
        <w:r w:rsidR="00BF6AE2">
          <w:rPr>
            <w:noProof/>
            <w:webHidden/>
          </w:rPr>
          <w:instrText xml:space="preserve"> PAGEREF _Toc15561152 \h </w:instrText>
        </w:r>
        <w:r>
          <w:rPr>
            <w:noProof/>
            <w:webHidden/>
          </w:rPr>
        </w:r>
        <w:r>
          <w:rPr>
            <w:noProof/>
            <w:webHidden/>
          </w:rPr>
          <w:fldChar w:fldCharType="separate"/>
        </w:r>
        <w:r w:rsidR="00BF6AE2">
          <w:rPr>
            <w:noProof/>
            <w:webHidden/>
          </w:rPr>
          <w:t>4</w:t>
        </w:r>
        <w:r>
          <w:rPr>
            <w:noProof/>
            <w:webHidden/>
          </w:rPr>
          <w:fldChar w:fldCharType="end"/>
        </w:r>
      </w:hyperlink>
    </w:p>
    <w:p w:rsidR="00BF6AE2" w:rsidRDefault="00846137" w:rsidP="00BF6AE2">
      <w:pPr>
        <w:pStyle w:val="10"/>
        <w:ind w:firstLine="30"/>
        <w:rPr>
          <w:rFonts w:asciiTheme="minorHAnsi" w:eastAsiaTheme="minorEastAsia" w:hAnsiTheme="minorHAnsi" w:cstheme="minorBidi"/>
          <w:noProof/>
          <w:snapToGrid/>
          <w:kern w:val="2"/>
          <w:sz w:val="21"/>
          <w:szCs w:val="22"/>
        </w:rPr>
      </w:pPr>
      <w:hyperlink w:anchor="_Toc15561153" w:history="1">
        <w:r w:rsidR="00BF6AE2" w:rsidRPr="00E462ED">
          <w:rPr>
            <w:rStyle w:val="a3"/>
            <w:rFonts w:hint="eastAsia"/>
            <w:noProof/>
          </w:rPr>
          <w:t>二、</w:t>
        </w:r>
        <w:r w:rsidR="00BF6AE2" w:rsidRPr="00E462ED">
          <w:rPr>
            <w:rStyle w:val="a3"/>
            <w:noProof/>
          </w:rPr>
          <w:t>7</w:t>
        </w:r>
        <w:r w:rsidR="00BF6AE2" w:rsidRPr="00E462ED">
          <w:rPr>
            <w:rStyle w:val="a3"/>
            <w:rFonts w:hint="eastAsia"/>
            <w:noProof/>
          </w:rPr>
          <w:t>月份电商采购额统计</w:t>
        </w:r>
        <w:r w:rsidR="00BF6AE2">
          <w:rPr>
            <w:noProof/>
            <w:webHidden/>
          </w:rPr>
          <w:tab/>
        </w:r>
        <w:r>
          <w:rPr>
            <w:noProof/>
            <w:webHidden/>
          </w:rPr>
          <w:fldChar w:fldCharType="begin"/>
        </w:r>
        <w:r w:rsidR="00BF6AE2">
          <w:rPr>
            <w:noProof/>
            <w:webHidden/>
          </w:rPr>
          <w:instrText xml:space="preserve"> PAGEREF _Toc15561153 \h </w:instrText>
        </w:r>
        <w:r>
          <w:rPr>
            <w:noProof/>
            <w:webHidden/>
          </w:rPr>
        </w:r>
        <w:r>
          <w:rPr>
            <w:noProof/>
            <w:webHidden/>
          </w:rPr>
          <w:fldChar w:fldCharType="separate"/>
        </w:r>
        <w:r w:rsidR="00BF6AE2">
          <w:rPr>
            <w:noProof/>
            <w:webHidden/>
          </w:rPr>
          <w:t>6</w:t>
        </w:r>
        <w:r>
          <w:rPr>
            <w:noProof/>
            <w:webHidden/>
          </w:rPr>
          <w:fldChar w:fldCharType="end"/>
        </w:r>
      </w:hyperlink>
    </w:p>
    <w:p w:rsidR="00BF6AE2" w:rsidRDefault="00846137" w:rsidP="00BF6AE2">
      <w:pPr>
        <w:pStyle w:val="10"/>
        <w:ind w:firstLine="30"/>
        <w:rPr>
          <w:rFonts w:asciiTheme="minorHAnsi" w:eastAsiaTheme="minorEastAsia" w:hAnsiTheme="minorHAnsi" w:cstheme="minorBidi"/>
          <w:noProof/>
          <w:snapToGrid/>
          <w:kern w:val="2"/>
          <w:sz w:val="21"/>
          <w:szCs w:val="22"/>
        </w:rPr>
      </w:pPr>
      <w:hyperlink w:anchor="_Toc15561154" w:history="1">
        <w:r w:rsidR="00BF6AE2" w:rsidRPr="00E462ED">
          <w:rPr>
            <w:rStyle w:val="a3"/>
            <w:rFonts w:hint="eastAsia"/>
            <w:noProof/>
          </w:rPr>
          <w:t>三、</w:t>
        </w:r>
        <w:r w:rsidR="00BF6AE2" w:rsidRPr="00E462ED">
          <w:rPr>
            <w:rStyle w:val="a3"/>
            <w:noProof/>
          </w:rPr>
          <w:t>7</w:t>
        </w:r>
        <w:r w:rsidR="00BF6AE2" w:rsidRPr="00E462ED">
          <w:rPr>
            <w:rStyle w:val="a3"/>
            <w:rFonts w:hint="eastAsia"/>
            <w:noProof/>
          </w:rPr>
          <w:t>月份挂网招标工作</w:t>
        </w:r>
        <w:r w:rsidR="00BF6AE2">
          <w:rPr>
            <w:noProof/>
            <w:webHidden/>
          </w:rPr>
          <w:tab/>
        </w:r>
        <w:r>
          <w:rPr>
            <w:noProof/>
            <w:webHidden/>
          </w:rPr>
          <w:fldChar w:fldCharType="begin"/>
        </w:r>
        <w:r w:rsidR="00BF6AE2">
          <w:rPr>
            <w:noProof/>
            <w:webHidden/>
          </w:rPr>
          <w:instrText xml:space="preserve"> PAGEREF _Toc15561154 \h </w:instrText>
        </w:r>
        <w:r>
          <w:rPr>
            <w:noProof/>
            <w:webHidden/>
          </w:rPr>
        </w:r>
        <w:r>
          <w:rPr>
            <w:noProof/>
            <w:webHidden/>
          </w:rPr>
          <w:fldChar w:fldCharType="separate"/>
        </w:r>
        <w:r w:rsidR="00BF6AE2">
          <w:rPr>
            <w:noProof/>
            <w:webHidden/>
          </w:rPr>
          <w:t>7</w:t>
        </w:r>
        <w:r>
          <w:rPr>
            <w:noProof/>
            <w:webHidden/>
          </w:rPr>
          <w:fldChar w:fldCharType="end"/>
        </w:r>
      </w:hyperlink>
    </w:p>
    <w:p w:rsidR="00BF6AE2" w:rsidRDefault="00846137" w:rsidP="00BF6AE2">
      <w:pPr>
        <w:pStyle w:val="10"/>
        <w:ind w:firstLine="30"/>
        <w:rPr>
          <w:rFonts w:asciiTheme="minorHAnsi" w:eastAsiaTheme="minorEastAsia" w:hAnsiTheme="minorHAnsi" w:cstheme="minorBidi"/>
          <w:noProof/>
          <w:snapToGrid/>
          <w:kern w:val="2"/>
          <w:sz w:val="21"/>
          <w:szCs w:val="22"/>
        </w:rPr>
      </w:pPr>
      <w:hyperlink w:anchor="_Toc15561156" w:history="1">
        <w:r w:rsidR="00BF6AE2" w:rsidRPr="00295610">
          <w:rPr>
            <w:rStyle w:val="a3"/>
            <w:rFonts w:hint="eastAsia"/>
            <w:noProof/>
          </w:rPr>
          <w:t>第二部分 物资管理信息</w:t>
        </w:r>
        <w:r w:rsidR="00BF6AE2">
          <w:rPr>
            <w:noProof/>
            <w:webHidden/>
          </w:rPr>
          <w:tab/>
        </w:r>
        <w:r>
          <w:rPr>
            <w:noProof/>
            <w:webHidden/>
          </w:rPr>
          <w:fldChar w:fldCharType="begin"/>
        </w:r>
        <w:r w:rsidR="00BF6AE2">
          <w:rPr>
            <w:noProof/>
            <w:webHidden/>
          </w:rPr>
          <w:instrText xml:space="preserve"> PAGEREF _Toc15561156 \h </w:instrText>
        </w:r>
        <w:r>
          <w:rPr>
            <w:noProof/>
            <w:webHidden/>
          </w:rPr>
        </w:r>
        <w:r>
          <w:rPr>
            <w:noProof/>
            <w:webHidden/>
          </w:rPr>
          <w:fldChar w:fldCharType="separate"/>
        </w:r>
        <w:r w:rsidR="00BF6AE2">
          <w:rPr>
            <w:noProof/>
            <w:webHidden/>
          </w:rPr>
          <w:t>11</w:t>
        </w:r>
        <w:r>
          <w:rPr>
            <w:noProof/>
            <w:webHidden/>
          </w:rPr>
          <w:fldChar w:fldCharType="end"/>
        </w:r>
      </w:hyperlink>
    </w:p>
    <w:p w:rsidR="00BF6AE2" w:rsidRDefault="00846137" w:rsidP="00BF6AE2">
      <w:pPr>
        <w:pStyle w:val="10"/>
        <w:tabs>
          <w:tab w:val="left" w:pos="718"/>
        </w:tabs>
        <w:ind w:firstLine="30"/>
        <w:rPr>
          <w:rFonts w:asciiTheme="minorHAnsi" w:eastAsiaTheme="minorEastAsia" w:hAnsiTheme="minorHAnsi" w:cstheme="minorBidi"/>
          <w:noProof/>
          <w:snapToGrid/>
          <w:kern w:val="2"/>
          <w:sz w:val="21"/>
          <w:szCs w:val="22"/>
        </w:rPr>
      </w:pPr>
      <w:hyperlink w:anchor="_Toc15561157" w:history="1">
        <w:r w:rsidR="00BF6AE2" w:rsidRPr="00E462ED">
          <w:rPr>
            <w:rStyle w:val="a3"/>
            <w:rFonts w:hint="eastAsia"/>
            <w:noProof/>
          </w:rPr>
          <w:t>一、</w:t>
        </w:r>
        <w:r w:rsidR="00BF6AE2" w:rsidRPr="00E462ED">
          <w:rPr>
            <w:rStyle w:val="a3"/>
          </w:rPr>
          <w:tab/>
        </w:r>
        <w:r w:rsidR="00BF6AE2" w:rsidRPr="00E462ED">
          <w:rPr>
            <w:rStyle w:val="a3"/>
            <w:rFonts w:hint="eastAsia"/>
            <w:noProof/>
          </w:rPr>
          <w:t>集团公司</w:t>
        </w:r>
        <w:r w:rsidR="00BF6AE2" w:rsidRPr="00E462ED">
          <w:rPr>
            <w:rStyle w:val="a3"/>
            <w:noProof/>
          </w:rPr>
          <w:t>7</w:t>
        </w:r>
        <w:r w:rsidR="00BF6AE2" w:rsidRPr="00E462ED">
          <w:rPr>
            <w:rStyle w:val="a3"/>
            <w:rFonts w:hint="eastAsia"/>
            <w:noProof/>
          </w:rPr>
          <w:t>月份物资主要管理工作</w:t>
        </w:r>
        <w:r w:rsidR="00BF6AE2">
          <w:rPr>
            <w:noProof/>
            <w:webHidden/>
          </w:rPr>
          <w:tab/>
        </w:r>
        <w:r>
          <w:rPr>
            <w:noProof/>
            <w:webHidden/>
          </w:rPr>
          <w:fldChar w:fldCharType="begin"/>
        </w:r>
        <w:r w:rsidR="00BF6AE2">
          <w:rPr>
            <w:noProof/>
            <w:webHidden/>
          </w:rPr>
          <w:instrText xml:space="preserve"> PAGEREF _Toc15561157 \h </w:instrText>
        </w:r>
        <w:r>
          <w:rPr>
            <w:noProof/>
            <w:webHidden/>
          </w:rPr>
        </w:r>
        <w:r>
          <w:rPr>
            <w:noProof/>
            <w:webHidden/>
          </w:rPr>
          <w:fldChar w:fldCharType="separate"/>
        </w:r>
        <w:r w:rsidR="00BF6AE2">
          <w:rPr>
            <w:noProof/>
            <w:webHidden/>
          </w:rPr>
          <w:t>11</w:t>
        </w:r>
        <w:r>
          <w:rPr>
            <w:noProof/>
            <w:webHidden/>
          </w:rPr>
          <w:fldChar w:fldCharType="end"/>
        </w:r>
      </w:hyperlink>
    </w:p>
    <w:p w:rsidR="00BF6AE2" w:rsidRDefault="00846137" w:rsidP="00BF6AE2">
      <w:pPr>
        <w:pStyle w:val="10"/>
        <w:tabs>
          <w:tab w:val="left" w:pos="718"/>
        </w:tabs>
        <w:ind w:firstLine="30"/>
        <w:rPr>
          <w:rFonts w:asciiTheme="minorHAnsi" w:eastAsiaTheme="minorEastAsia" w:hAnsiTheme="minorHAnsi" w:cstheme="minorBidi"/>
          <w:noProof/>
          <w:snapToGrid/>
          <w:kern w:val="2"/>
          <w:sz w:val="21"/>
          <w:szCs w:val="22"/>
        </w:rPr>
      </w:pPr>
      <w:hyperlink w:anchor="_Toc15561158" w:history="1">
        <w:r w:rsidR="00BF6AE2" w:rsidRPr="00E462ED">
          <w:rPr>
            <w:rStyle w:val="a3"/>
            <w:rFonts w:hint="eastAsia"/>
            <w:noProof/>
          </w:rPr>
          <w:t>二、</w:t>
        </w:r>
        <w:r w:rsidR="00BF6AE2" w:rsidRPr="00E462ED">
          <w:rPr>
            <w:rStyle w:val="a3"/>
          </w:rPr>
          <w:tab/>
        </w:r>
        <w:r w:rsidR="00BF6AE2" w:rsidRPr="00E462ED">
          <w:rPr>
            <w:rStyle w:val="a3"/>
            <w:rFonts w:hint="eastAsia"/>
            <w:noProof/>
          </w:rPr>
          <w:t>集团公司下月物资工作计划</w:t>
        </w:r>
        <w:r w:rsidR="00BF6AE2">
          <w:rPr>
            <w:noProof/>
            <w:webHidden/>
          </w:rPr>
          <w:tab/>
        </w:r>
        <w:r>
          <w:rPr>
            <w:noProof/>
            <w:webHidden/>
          </w:rPr>
          <w:fldChar w:fldCharType="begin"/>
        </w:r>
        <w:r w:rsidR="00BF6AE2">
          <w:rPr>
            <w:noProof/>
            <w:webHidden/>
          </w:rPr>
          <w:instrText xml:space="preserve"> PAGEREF _Toc15561158 \h </w:instrText>
        </w:r>
        <w:r>
          <w:rPr>
            <w:noProof/>
            <w:webHidden/>
          </w:rPr>
        </w:r>
        <w:r>
          <w:rPr>
            <w:noProof/>
            <w:webHidden/>
          </w:rPr>
          <w:fldChar w:fldCharType="separate"/>
        </w:r>
        <w:r w:rsidR="00BF6AE2">
          <w:rPr>
            <w:noProof/>
            <w:webHidden/>
          </w:rPr>
          <w:t>14</w:t>
        </w:r>
        <w:r>
          <w:rPr>
            <w:noProof/>
            <w:webHidden/>
          </w:rPr>
          <w:fldChar w:fldCharType="end"/>
        </w:r>
      </w:hyperlink>
    </w:p>
    <w:p w:rsidR="00BF6AE2" w:rsidRDefault="00846137" w:rsidP="00BF6AE2">
      <w:pPr>
        <w:pStyle w:val="10"/>
        <w:ind w:firstLine="30"/>
        <w:rPr>
          <w:rFonts w:asciiTheme="minorHAnsi" w:eastAsiaTheme="minorEastAsia" w:hAnsiTheme="minorHAnsi" w:cstheme="minorBidi"/>
          <w:noProof/>
          <w:snapToGrid/>
          <w:kern w:val="2"/>
          <w:sz w:val="21"/>
          <w:szCs w:val="22"/>
        </w:rPr>
      </w:pPr>
      <w:hyperlink w:anchor="_Toc15561161" w:history="1">
        <w:r w:rsidR="00BF6AE2" w:rsidRPr="00295610">
          <w:rPr>
            <w:rStyle w:val="a3"/>
            <w:rFonts w:hint="eastAsia"/>
            <w:noProof/>
          </w:rPr>
          <w:t>第四部分</w:t>
        </w:r>
        <w:r w:rsidR="00BF6AE2" w:rsidRPr="00295610">
          <w:rPr>
            <w:rStyle w:val="a3"/>
            <w:noProof/>
          </w:rPr>
          <w:t xml:space="preserve">  </w:t>
        </w:r>
        <w:r w:rsidR="00BF6AE2" w:rsidRPr="00295610">
          <w:rPr>
            <w:rStyle w:val="a3"/>
            <w:rFonts w:hint="eastAsia"/>
            <w:noProof/>
          </w:rPr>
          <w:t>通讯报道管理</w:t>
        </w:r>
        <w:r w:rsidR="00BF6AE2">
          <w:rPr>
            <w:noProof/>
            <w:webHidden/>
          </w:rPr>
          <w:tab/>
        </w:r>
        <w:r>
          <w:rPr>
            <w:noProof/>
            <w:webHidden/>
          </w:rPr>
          <w:fldChar w:fldCharType="begin"/>
        </w:r>
        <w:r w:rsidR="00BF6AE2">
          <w:rPr>
            <w:noProof/>
            <w:webHidden/>
          </w:rPr>
          <w:instrText xml:space="preserve"> PAGEREF _Toc15561161 \h </w:instrText>
        </w:r>
        <w:r>
          <w:rPr>
            <w:noProof/>
            <w:webHidden/>
          </w:rPr>
        </w:r>
        <w:r>
          <w:rPr>
            <w:noProof/>
            <w:webHidden/>
          </w:rPr>
          <w:fldChar w:fldCharType="separate"/>
        </w:r>
        <w:r w:rsidR="00BF6AE2">
          <w:rPr>
            <w:noProof/>
            <w:webHidden/>
          </w:rPr>
          <w:t>37</w:t>
        </w:r>
        <w:r>
          <w:rPr>
            <w:noProof/>
            <w:webHidden/>
          </w:rPr>
          <w:fldChar w:fldCharType="end"/>
        </w:r>
      </w:hyperlink>
    </w:p>
    <w:p w:rsidR="00BF6AE2" w:rsidRDefault="00846137" w:rsidP="00BF6AE2">
      <w:pPr>
        <w:pStyle w:val="10"/>
        <w:ind w:firstLine="30"/>
        <w:rPr>
          <w:rFonts w:asciiTheme="minorHAnsi" w:eastAsiaTheme="minorEastAsia" w:hAnsiTheme="minorHAnsi" w:cstheme="minorBidi"/>
          <w:noProof/>
          <w:snapToGrid/>
          <w:kern w:val="2"/>
          <w:sz w:val="21"/>
          <w:szCs w:val="22"/>
        </w:rPr>
      </w:pPr>
      <w:hyperlink w:anchor="_Toc15561162" w:history="1">
        <w:r w:rsidR="00BF6AE2" w:rsidRPr="00295610">
          <w:rPr>
            <w:rStyle w:val="a3"/>
            <w:rFonts w:hint="eastAsia"/>
            <w:noProof/>
          </w:rPr>
          <w:t>第五部分</w:t>
        </w:r>
        <w:r w:rsidR="00BF6AE2" w:rsidRPr="00295610">
          <w:rPr>
            <w:rStyle w:val="a3"/>
            <w:noProof/>
          </w:rPr>
          <w:t xml:space="preserve">  </w:t>
        </w:r>
        <w:r w:rsidR="00BF6AE2" w:rsidRPr="00295610">
          <w:rPr>
            <w:rStyle w:val="a3"/>
            <w:rFonts w:hint="eastAsia"/>
            <w:noProof/>
          </w:rPr>
          <w:t>物贸工作动态</w:t>
        </w:r>
        <w:r w:rsidR="00BF6AE2">
          <w:rPr>
            <w:noProof/>
            <w:webHidden/>
          </w:rPr>
          <w:tab/>
        </w:r>
        <w:r>
          <w:rPr>
            <w:noProof/>
            <w:webHidden/>
          </w:rPr>
          <w:fldChar w:fldCharType="begin"/>
        </w:r>
        <w:r w:rsidR="00BF6AE2">
          <w:rPr>
            <w:noProof/>
            <w:webHidden/>
          </w:rPr>
          <w:instrText xml:space="preserve"> PAGEREF _Toc15561162 \h </w:instrText>
        </w:r>
        <w:r>
          <w:rPr>
            <w:noProof/>
            <w:webHidden/>
          </w:rPr>
        </w:r>
        <w:r>
          <w:rPr>
            <w:noProof/>
            <w:webHidden/>
          </w:rPr>
          <w:fldChar w:fldCharType="separate"/>
        </w:r>
        <w:r w:rsidR="00BF6AE2">
          <w:rPr>
            <w:noProof/>
            <w:webHidden/>
          </w:rPr>
          <w:t>38</w:t>
        </w:r>
        <w:r>
          <w:rPr>
            <w:noProof/>
            <w:webHidden/>
          </w:rPr>
          <w:fldChar w:fldCharType="end"/>
        </w:r>
      </w:hyperlink>
    </w:p>
    <w:p w:rsidR="00405F53" w:rsidRDefault="00846137" w:rsidP="00E727F8">
      <w:pPr>
        <w:pStyle w:val="10"/>
        <w:ind w:firstLine="30"/>
        <w:rPr>
          <w:rStyle w:val="a3"/>
          <w:rFonts w:ascii="仿宋_GB2312" w:eastAsia="仿宋_GB2312"/>
          <w:noProof/>
        </w:rPr>
      </w:pPr>
      <w:r w:rsidRPr="001918AC">
        <w:rPr>
          <w:rStyle w:val="a3"/>
          <w:rFonts w:hint="eastAsia"/>
          <w:noProof/>
        </w:rPr>
        <w:fldChar w:fldCharType="end"/>
      </w:r>
    </w:p>
    <w:p w:rsidR="007C5731" w:rsidRDefault="007C5731" w:rsidP="007C5731"/>
    <w:p w:rsidR="00BB57DA" w:rsidRDefault="00BB57DA" w:rsidP="007C5731"/>
    <w:p w:rsidR="00BB57DA" w:rsidRDefault="00BB57DA" w:rsidP="007C5731"/>
    <w:p w:rsidR="00962D4C" w:rsidRDefault="00962D4C" w:rsidP="007C5731"/>
    <w:p w:rsidR="00792B99" w:rsidRPr="007C5731" w:rsidRDefault="00792B99" w:rsidP="007C5731"/>
    <w:p w:rsidR="00F27009" w:rsidRDefault="00F27009" w:rsidP="00F27009"/>
    <w:p w:rsidR="00703682" w:rsidRDefault="00703682" w:rsidP="00E727F8">
      <w:pPr>
        <w:pStyle w:val="1"/>
        <w:spacing w:line="520" w:lineRule="exact"/>
        <w:ind w:leftChars="-5" w:left="-5" w:hangingChars="2" w:hanging="10"/>
        <w:jc w:val="center"/>
      </w:pPr>
      <w:r>
        <w:rPr>
          <w:rFonts w:hint="eastAsia"/>
        </w:rPr>
        <w:lastRenderedPageBreak/>
        <w:t xml:space="preserve">  </w:t>
      </w:r>
      <w:bookmarkStart w:id="0" w:name="_Toc15561151"/>
      <w:r>
        <w:rPr>
          <w:rFonts w:hint="eastAsia"/>
        </w:rPr>
        <w:t>物资集采信息</w:t>
      </w:r>
      <w:bookmarkEnd w:id="0"/>
    </w:p>
    <w:p w:rsidR="00D77A81" w:rsidRPr="00D77A81" w:rsidRDefault="00902D78" w:rsidP="00E727F8">
      <w:pPr>
        <w:ind w:leftChars="-24" w:left="-71" w:firstLineChars="200" w:firstLine="670"/>
        <w:outlineLvl w:val="0"/>
        <w:rPr>
          <w:rFonts w:ascii="宋体" w:hAnsi="宋体"/>
          <w:b/>
          <w:sz w:val="32"/>
          <w:szCs w:val="32"/>
        </w:rPr>
      </w:pPr>
      <w:r>
        <w:rPr>
          <w:rFonts w:ascii="黑体" w:eastAsia="黑体" w:hAnsi="宋体" w:hint="eastAsia"/>
          <w:color w:val="0D0D0D"/>
          <w:sz w:val="32"/>
          <w:szCs w:val="32"/>
        </w:rPr>
        <w:t xml:space="preserve">  </w:t>
      </w:r>
      <w:bookmarkStart w:id="1" w:name="_Toc15561152"/>
      <w:r w:rsidR="00D77A81" w:rsidRPr="00D77A81">
        <w:rPr>
          <w:rFonts w:ascii="宋体" w:hAnsi="宋体" w:hint="eastAsia"/>
          <w:b/>
          <w:sz w:val="32"/>
          <w:szCs w:val="32"/>
        </w:rPr>
        <w:t>一、</w:t>
      </w:r>
      <w:r w:rsidR="00F31E8A">
        <w:rPr>
          <w:rFonts w:ascii="宋体" w:hAnsi="宋体" w:hint="eastAsia"/>
          <w:b/>
          <w:sz w:val="32"/>
          <w:szCs w:val="32"/>
        </w:rPr>
        <w:t>7</w:t>
      </w:r>
      <w:r w:rsidR="00D77A81" w:rsidRPr="00D77A81">
        <w:rPr>
          <w:rFonts w:ascii="宋体" w:hAnsi="宋体" w:hint="eastAsia"/>
          <w:b/>
          <w:sz w:val="32"/>
          <w:szCs w:val="32"/>
        </w:rPr>
        <w:t>月</w:t>
      </w:r>
      <w:r w:rsidR="005E3160">
        <w:rPr>
          <w:rFonts w:ascii="宋体" w:hAnsi="宋体" w:hint="eastAsia"/>
          <w:b/>
          <w:sz w:val="32"/>
          <w:szCs w:val="32"/>
        </w:rPr>
        <w:t>份</w:t>
      </w:r>
      <w:r w:rsidR="00D77A81" w:rsidRPr="00D77A81">
        <w:rPr>
          <w:rFonts w:ascii="宋体" w:hAnsi="宋体" w:hint="eastAsia"/>
          <w:b/>
          <w:sz w:val="32"/>
          <w:szCs w:val="32"/>
        </w:rPr>
        <w:t>物资集采信息</w:t>
      </w:r>
      <w:bookmarkEnd w:id="1"/>
    </w:p>
    <w:p w:rsidR="00D77A81" w:rsidRPr="00D77A81" w:rsidRDefault="00342194" w:rsidP="00E727F8">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9328" w:type="dxa"/>
        <w:jc w:val="center"/>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92"/>
        <w:gridCol w:w="2216"/>
        <w:gridCol w:w="1217"/>
        <w:gridCol w:w="1295"/>
        <w:gridCol w:w="1682"/>
        <w:gridCol w:w="2126"/>
      </w:tblGrid>
      <w:tr w:rsidR="00CA5B6F" w:rsidRPr="007D42C8" w:rsidTr="004F75D6">
        <w:trPr>
          <w:trHeight w:val="402"/>
          <w:jc w:val="center"/>
        </w:trPr>
        <w:tc>
          <w:tcPr>
            <w:tcW w:w="792" w:type="dxa"/>
            <w:vMerge w:val="restart"/>
            <w:shd w:val="clear" w:color="auto" w:fill="auto"/>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2216" w:type="dxa"/>
            <w:vMerge w:val="restart"/>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512"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3808"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CA5B6F" w:rsidRPr="007D42C8" w:rsidTr="004F75D6">
        <w:trPr>
          <w:trHeight w:val="270"/>
          <w:jc w:val="center"/>
        </w:trPr>
        <w:tc>
          <w:tcPr>
            <w:tcW w:w="792" w:type="dxa"/>
            <w:vMerge/>
            <w:vAlign w:val="center"/>
            <w:hideMark/>
          </w:tcPr>
          <w:p w:rsidR="00CA5B6F" w:rsidRPr="007D42C8" w:rsidRDefault="00CA5B6F" w:rsidP="008107E9">
            <w:pPr>
              <w:widowControl/>
              <w:jc w:val="left"/>
              <w:rPr>
                <w:rFonts w:ascii="宋体" w:hAnsi="宋体" w:cs="宋体"/>
                <w:color w:val="0D0D0D"/>
                <w:sz w:val="22"/>
              </w:rPr>
            </w:pPr>
          </w:p>
        </w:tc>
        <w:tc>
          <w:tcPr>
            <w:tcW w:w="2216" w:type="dxa"/>
            <w:vMerge/>
            <w:vAlign w:val="center"/>
            <w:hideMark/>
          </w:tcPr>
          <w:p w:rsidR="00CA5B6F" w:rsidRPr="007D42C8" w:rsidRDefault="00CA5B6F" w:rsidP="008107E9">
            <w:pPr>
              <w:widowControl/>
              <w:jc w:val="left"/>
              <w:rPr>
                <w:rFonts w:ascii="宋体" w:hAnsi="宋体" w:cs="宋体"/>
                <w:color w:val="0D0D0D"/>
                <w:sz w:val="22"/>
              </w:rPr>
            </w:pPr>
          </w:p>
        </w:tc>
        <w:tc>
          <w:tcPr>
            <w:tcW w:w="1217" w:type="dxa"/>
            <w:shd w:val="clear" w:color="auto" w:fill="auto"/>
            <w:noWrap/>
            <w:vAlign w:val="center"/>
            <w:hideMark/>
          </w:tcPr>
          <w:p w:rsidR="00CA5B6F" w:rsidRPr="007D42C8" w:rsidRDefault="002D7378" w:rsidP="008107E9">
            <w:pPr>
              <w:widowControl/>
              <w:jc w:val="center"/>
              <w:rPr>
                <w:rFonts w:ascii="宋体" w:hAnsi="宋体" w:cs="宋体"/>
                <w:color w:val="0D0D0D"/>
                <w:sz w:val="22"/>
              </w:rPr>
            </w:pPr>
            <w:r>
              <w:rPr>
                <w:rFonts w:ascii="宋体" w:hAnsi="宋体" w:cs="宋体" w:hint="eastAsia"/>
                <w:color w:val="0D0D0D"/>
                <w:sz w:val="22"/>
              </w:rPr>
              <w:t>6</w:t>
            </w:r>
            <w:r w:rsidR="00CA5B6F">
              <w:rPr>
                <w:rFonts w:ascii="宋体" w:hAnsi="宋体" w:cs="宋体" w:hint="eastAsia"/>
                <w:color w:val="0D0D0D"/>
                <w:sz w:val="22"/>
              </w:rPr>
              <w:t>月</w:t>
            </w:r>
          </w:p>
        </w:tc>
        <w:tc>
          <w:tcPr>
            <w:tcW w:w="1295"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年累</w:t>
            </w:r>
          </w:p>
        </w:tc>
        <w:tc>
          <w:tcPr>
            <w:tcW w:w="1682"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集采指标</w:t>
            </w:r>
          </w:p>
        </w:tc>
        <w:tc>
          <w:tcPr>
            <w:tcW w:w="2126"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r>
      <w:tr w:rsidR="00C93C49" w:rsidRPr="00427E8F" w:rsidTr="004F75D6">
        <w:trPr>
          <w:trHeight w:val="402"/>
          <w:jc w:val="center"/>
        </w:trPr>
        <w:tc>
          <w:tcPr>
            <w:tcW w:w="792" w:type="dxa"/>
            <w:shd w:val="clear" w:color="auto" w:fill="auto"/>
            <w:noWrap/>
            <w:vAlign w:val="center"/>
            <w:hideMark/>
          </w:tcPr>
          <w:p w:rsidR="00C93C49" w:rsidRPr="00310B39" w:rsidRDefault="00C93C49" w:rsidP="008107E9">
            <w:pPr>
              <w:widowControl/>
              <w:jc w:val="center"/>
              <w:rPr>
                <w:rFonts w:ascii="宋体" w:hAnsi="宋体" w:cs="宋体"/>
                <w:color w:val="0D0D0D"/>
              </w:rPr>
            </w:pPr>
            <w:r w:rsidRPr="00310B39">
              <w:rPr>
                <w:rFonts w:ascii="宋体" w:hAnsi="宋体" w:cs="宋体" w:hint="eastAsia"/>
                <w:color w:val="0D0D0D"/>
              </w:rPr>
              <w:t>1</w:t>
            </w:r>
          </w:p>
        </w:tc>
        <w:tc>
          <w:tcPr>
            <w:tcW w:w="2216" w:type="dxa"/>
            <w:shd w:val="clear" w:color="auto" w:fill="auto"/>
            <w:noWrap/>
            <w:vAlign w:val="center"/>
            <w:hideMark/>
          </w:tcPr>
          <w:p w:rsidR="00C93C49" w:rsidRPr="00310B39" w:rsidRDefault="00C93C49">
            <w:pPr>
              <w:jc w:val="center"/>
              <w:rPr>
                <w:rFonts w:ascii="宋体" w:hAnsi="宋体" w:cs="宋体"/>
                <w:sz w:val="24"/>
                <w:szCs w:val="18"/>
              </w:rPr>
            </w:pPr>
            <w:r w:rsidRPr="00310B39">
              <w:rPr>
                <w:rFonts w:hint="eastAsia"/>
                <w:sz w:val="24"/>
                <w:szCs w:val="18"/>
              </w:rPr>
              <w:t>北京公司</w:t>
            </w:r>
          </w:p>
        </w:tc>
        <w:tc>
          <w:tcPr>
            <w:tcW w:w="1217"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18714</w:t>
            </w:r>
          </w:p>
        </w:tc>
        <w:tc>
          <w:tcPr>
            <w:tcW w:w="1295"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91747</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150000</w:t>
            </w:r>
          </w:p>
        </w:tc>
        <w:tc>
          <w:tcPr>
            <w:tcW w:w="2126" w:type="dxa"/>
            <w:shd w:val="clear" w:color="000000" w:fill="FFFFFF"/>
            <w:noWrap/>
            <w:vAlign w:val="center"/>
          </w:tcPr>
          <w:p w:rsidR="00C93C49" w:rsidRDefault="00C93C49">
            <w:pPr>
              <w:jc w:val="center"/>
              <w:rPr>
                <w:rFonts w:ascii="宋体" w:hAnsi="宋体" w:cs="宋体"/>
                <w:sz w:val="20"/>
                <w:szCs w:val="20"/>
              </w:rPr>
            </w:pPr>
            <w:r>
              <w:rPr>
                <w:rFonts w:hint="eastAsia"/>
                <w:sz w:val="20"/>
                <w:szCs w:val="20"/>
              </w:rPr>
              <w:t>61.16</w:t>
            </w:r>
          </w:p>
        </w:tc>
      </w:tr>
      <w:tr w:rsidR="00C93C49" w:rsidRPr="00427E8F" w:rsidTr="004F75D6">
        <w:trPr>
          <w:trHeight w:val="402"/>
          <w:jc w:val="center"/>
        </w:trPr>
        <w:tc>
          <w:tcPr>
            <w:tcW w:w="792" w:type="dxa"/>
            <w:shd w:val="clear" w:color="auto" w:fill="auto"/>
            <w:noWrap/>
            <w:vAlign w:val="center"/>
            <w:hideMark/>
          </w:tcPr>
          <w:p w:rsidR="00C93C49" w:rsidRPr="00310B39" w:rsidRDefault="00C93C49" w:rsidP="008107E9">
            <w:pPr>
              <w:widowControl/>
              <w:jc w:val="center"/>
              <w:rPr>
                <w:rFonts w:ascii="宋体" w:hAnsi="宋体" w:cs="宋体"/>
                <w:color w:val="0D0D0D"/>
              </w:rPr>
            </w:pPr>
            <w:r w:rsidRPr="00310B39">
              <w:rPr>
                <w:rFonts w:ascii="宋体" w:hAnsi="宋体" w:cs="宋体" w:hint="eastAsia"/>
                <w:color w:val="0D0D0D"/>
              </w:rPr>
              <w:t>2</w:t>
            </w:r>
          </w:p>
        </w:tc>
        <w:tc>
          <w:tcPr>
            <w:tcW w:w="2216" w:type="dxa"/>
            <w:shd w:val="clear" w:color="auto" w:fill="auto"/>
            <w:noWrap/>
            <w:vAlign w:val="center"/>
            <w:hideMark/>
          </w:tcPr>
          <w:p w:rsidR="00C93C49" w:rsidRPr="00310B39" w:rsidRDefault="00C93C49">
            <w:pPr>
              <w:jc w:val="center"/>
              <w:rPr>
                <w:rFonts w:ascii="宋体" w:hAnsi="宋体" w:cs="宋体"/>
                <w:sz w:val="24"/>
                <w:szCs w:val="18"/>
              </w:rPr>
            </w:pPr>
            <w:r w:rsidRPr="00310B39">
              <w:rPr>
                <w:rFonts w:hint="eastAsia"/>
                <w:sz w:val="24"/>
                <w:szCs w:val="18"/>
              </w:rPr>
              <w:t>太原公司</w:t>
            </w:r>
          </w:p>
        </w:tc>
        <w:tc>
          <w:tcPr>
            <w:tcW w:w="1217"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11650</w:t>
            </w:r>
          </w:p>
        </w:tc>
        <w:tc>
          <w:tcPr>
            <w:tcW w:w="1295"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76750</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160000</w:t>
            </w:r>
          </w:p>
        </w:tc>
        <w:tc>
          <w:tcPr>
            <w:tcW w:w="2126" w:type="dxa"/>
            <w:shd w:val="clear" w:color="000000" w:fill="FFFFFF"/>
            <w:noWrap/>
            <w:vAlign w:val="center"/>
          </w:tcPr>
          <w:p w:rsidR="00C93C49" w:rsidRDefault="00C93C49">
            <w:pPr>
              <w:jc w:val="center"/>
              <w:rPr>
                <w:rFonts w:ascii="宋体" w:hAnsi="宋体" w:cs="宋体"/>
                <w:sz w:val="20"/>
                <w:szCs w:val="20"/>
              </w:rPr>
            </w:pPr>
            <w:r>
              <w:rPr>
                <w:rFonts w:hint="eastAsia"/>
                <w:sz w:val="20"/>
                <w:szCs w:val="20"/>
              </w:rPr>
              <w:t>47.97</w:t>
            </w:r>
          </w:p>
        </w:tc>
      </w:tr>
      <w:tr w:rsidR="00C93C49" w:rsidRPr="00427E8F" w:rsidTr="004F75D6">
        <w:trPr>
          <w:trHeight w:val="402"/>
          <w:jc w:val="center"/>
        </w:trPr>
        <w:tc>
          <w:tcPr>
            <w:tcW w:w="792" w:type="dxa"/>
            <w:shd w:val="clear" w:color="auto" w:fill="auto"/>
            <w:noWrap/>
            <w:vAlign w:val="center"/>
            <w:hideMark/>
          </w:tcPr>
          <w:p w:rsidR="00C93C49" w:rsidRPr="00310B39" w:rsidRDefault="00C93C49" w:rsidP="008107E9">
            <w:pPr>
              <w:widowControl/>
              <w:jc w:val="center"/>
              <w:rPr>
                <w:rFonts w:ascii="宋体" w:hAnsi="宋体" w:cs="宋体"/>
                <w:color w:val="0D0D0D"/>
              </w:rPr>
            </w:pPr>
            <w:r w:rsidRPr="00310B39">
              <w:rPr>
                <w:rFonts w:ascii="宋体" w:hAnsi="宋体" w:cs="宋体" w:hint="eastAsia"/>
                <w:color w:val="0D0D0D"/>
              </w:rPr>
              <w:t>3</w:t>
            </w:r>
          </w:p>
        </w:tc>
        <w:tc>
          <w:tcPr>
            <w:tcW w:w="2216" w:type="dxa"/>
            <w:shd w:val="clear" w:color="auto" w:fill="auto"/>
            <w:noWrap/>
            <w:vAlign w:val="center"/>
            <w:hideMark/>
          </w:tcPr>
          <w:p w:rsidR="00C93C49" w:rsidRPr="00310B39" w:rsidRDefault="00C93C49">
            <w:pPr>
              <w:jc w:val="center"/>
              <w:rPr>
                <w:rFonts w:ascii="宋体" w:hAnsi="宋体" w:cs="宋体"/>
                <w:sz w:val="24"/>
                <w:szCs w:val="18"/>
              </w:rPr>
            </w:pPr>
            <w:r w:rsidRPr="00310B39">
              <w:rPr>
                <w:rFonts w:hint="eastAsia"/>
                <w:sz w:val="24"/>
                <w:szCs w:val="18"/>
              </w:rPr>
              <w:t>呼和公司</w:t>
            </w:r>
          </w:p>
        </w:tc>
        <w:tc>
          <w:tcPr>
            <w:tcW w:w="1217"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8782</w:t>
            </w:r>
          </w:p>
        </w:tc>
        <w:tc>
          <w:tcPr>
            <w:tcW w:w="1295"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58203</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70000</w:t>
            </w:r>
          </w:p>
        </w:tc>
        <w:tc>
          <w:tcPr>
            <w:tcW w:w="2126" w:type="dxa"/>
            <w:shd w:val="clear" w:color="000000" w:fill="FFFFFF"/>
            <w:noWrap/>
            <w:vAlign w:val="center"/>
          </w:tcPr>
          <w:p w:rsidR="00C93C49" w:rsidRDefault="00C93C49">
            <w:pPr>
              <w:jc w:val="center"/>
              <w:rPr>
                <w:rFonts w:ascii="宋体" w:hAnsi="宋体" w:cs="宋体"/>
                <w:sz w:val="20"/>
                <w:szCs w:val="20"/>
              </w:rPr>
            </w:pPr>
            <w:r>
              <w:rPr>
                <w:rFonts w:hint="eastAsia"/>
                <w:sz w:val="20"/>
                <w:szCs w:val="20"/>
              </w:rPr>
              <w:t>83.15</w:t>
            </w:r>
          </w:p>
        </w:tc>
      </w:tr>
      <w:tr w:rsidR="00C93C49" w:rsidRPr="00427E8F" w:rsidTr="004F75D6">
        <w:trPr>
          <w:trHeight w:val="402"/>
          <w:jc w:val="center"/>
        </w:trPr>
        <w:tc>
          <w:tcPr>
            <w:tcW w:w="792" w:type="dxa"/>
            <w:shd w:val="clear" w:color="auto" w:fill="auto"/>
            <w:noWrap/>
            <w:vAlign w:val="center"/>
            <w:hideMark/>
          </w:tcPr>
          <w:p w:rsidR="00C93C49" w:rsidRPr="00310B39" w:rsidRDefault="00C93C49" w:rsidP="008107E9">
            <w:pPr>
              <w:widowControl/>
              <w:jc w:val="center"/>
              <w:rPr>
                <w:rFonts w:ascii="宋体" w:hAnsi="宋体" w:cs="宋体"/>
                <w:color w:val="0D0D0D"/>
              </w:rPr>
            </w:pPr>
            <w:r w:rsidRPr="00310B39">
              <w:rPr>
                <w:rFonts w:ascii="宋体" w:hAnsi="宋体" w:cs="宋体" w:hint="eastAsia"/>
                <w:color w:val="0D0D0D"/>
              </w:rPr>
              <w:t>4</w:t>
            </w:r>
          </w:p>
        </w:tc>
        <w:tc>
          <w:tcPr>
            <w:tcW w:w="2216" w:type="dxa"/>
            <w:shd w:val="clear" w:color="auto" w:fill="auto"/>
            <w:noWrap/>
            <w:vAlign w:val="center"/>
            <w:hideMark/>
          </w:tcPr>
          <w:p w:rsidR="00C93C49" w:rsidRPr="00310B39" w:rsidRDefault="00C93C49">
            <w:pPr>
              <w:jc w:val="center"/>
              <w:rPr>
                <w:rFonts w:ascii="宋体" w:hAnsi="宋体" w:cs="宋体"/>
                <w:sz w:val="24"/>
                <w:szCs w:val="18"/>
              </w:rPr>
            </w:pPr>
            <w:r w:rsidRPr="00310B39">
              <w:rPr>
                <w:rFonts w:hint="eastAsia"/>
                <w:sz w:val="24"/>
                <w:szCs w:val="18"/>
              </w:rPr>
              <w:t>天津公司</w:t>
            </w:r>
          </w:p>
        </w:tc>
        <w:tc>
          <w:tcPr>
            <w:tcW w:w="1217"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13090</w:t>
            </w:r>
          </w:p>
        </w:tc>
        <w:tc>
          <w:tcPr>
            <w:tcW w:w="1295"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43503</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80000</w:t>
            </w:r>
          </w:p>
        </w:tc>
        <w:tc>
          <w:tcPr>
            <w:tcW w:w="2126" w:type="dxa"/>
            <w:shd w:val="clear" w:color="000000" w:fill="FFFFFF"/>
            <w:noWrap/>
            <w:vAlign w:val="center"/>
          </w:tcPr>
          <w:p w:rsidR="00C93C49" w:rsidRDefault="00C93C49">
            <w:pPr>
              <w:jc w:val="center"/>
              <w:rPr>
                <w:rFonts w:ascii="宋体" w:hAnsi="宋体" w:cs="宋体"/>
                <w:sz w:val="20"/>
                <w:szCs w:val="20"/>
              </w:rPr>
            </w:pPr>
            <w:r>
              <w:rPr>
                <w:rFonts w:hint="eastAsia"/>
                <w:sz w:val="20"/>
                <w:szCs w:val="20"/>
              </w:rPr>
              <w:t>54.38</w:t>
            </w:r>
          </w:p>
        </w:tc>
      </w:tr>
      <w:tr w:rsidR="00C93C49" w:rsidRPr="00427E8F" w:rsidTr="004F75D6">
        <w:trPr>
          <w:trHeight w:val="402"/>
          <w:jc w:val="center"/>
        </w:trPr>
        <w:tc>
          <w:tcPr>
            <w:tcW w:w="792" w:type="dxa"/>
            <w:shd w:val="clear" w:color="auto" w:fill="auto"/>
            <w:noWrap/>
            <w:vAlign w:val="center"/>
            <w:hideMark/>
          </w:tcPr>
          <w:p w:rsidR="00C93C49" w:rsidRPr="00310B39" w:rsidRDefault="00C93C49" w:rsidP="008107E9">
            <w:pPr>
              <w:widowControl/>
              <w:jc w:val="center"/>
              <w:rPr>
                <w:rFonts w:ascii="宋体" w:hAnsi="宋体" w:cs="宋体"/>
                <w:color w:val="0D0D0D"/>
              </w:rPr>
            </w:pPr>
            <w:r w:rsidRPr="00310B39">
              <w:rPr>
                <w:rFonts w:ascii="宋体" w:hAnsi="宋体" w:cs="宋体" w:hint="eastAsia"/>
                <w:color w:val="0D0D0D"/>
              </w:rPr>
              <w:t>5</w:t>
            </w:r>
          </w:p>
        </w:tc>
        <w:tc>
          <w:tcPr>
            <w:tcW w:w="2216" w:type="dxa"/>
            <w:shd w:val="clear" w:color="auto" w:fill="auto"/>
            <w:noWrap/>
            <w:vAlign w:val="center"/>
            <w:hideMark/>
          </w:tcPr>
          <w:p w:rsidR="00C93C49" w:rsidRPr="00310B39" w:rsidRDefault="00C93C49">
            <w:pPr>
              <w:jc w:val="center"/>
              <w:rPr>
                <w:rFonts w:ascii="宋体" w:hAnsi="宋体" w:cs="宋体"/>
                <w:sz w:val="24"/>
                <w:szCs w:val="18"/>
              </w:rPr>
            </w:pPr>
            <w:r w:rsidRPr="00310B39">
              <w:rPr>
                <w:rFonts w:hint="eastAsia"/>
                <w:sz w:val="24"/>
                <w:szCs w:val="18"/>
              </w:rPr>
              <w:t>石家庄公司</w:t>
            </w:r>
          </w:p>
        </w:tc>
        <w:tc>
          <w:tcPr>
            <w:tcW w:w="1217"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5919</w:t>
            </w:r>
          </w:p>
        </w:tc>
        <w:tc>
          <w:tcPr>
            <w:tcW w:w="1295"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54345</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80000</w:t>
            </w:r>
          </w:p>
        </w:tc>
        <w:tc>
          <w:tcPr>
            <w:tcW w:w="2126" w:type="dxa"/>
            <w:shd w:val="clear" w:color="000000" w:fill="FFFFFF"/>
            <w:noWrap/>
            <w:vAlign w:val="center"/>
          </w:tcPr>
          <w:p w:rsidR="00C93C49" w:rsidRDefault="00C93C49">
            <w:pPr>
              <w:jc w:val="center"/>
              <w:rPr>
                <w:rFonts w:ascii="宋体" w:hAnsi="宋体" w:cs="宋体"/>
                <w:sz w:val="20"/>
                <w:szCs w:val="20"/>
              </w:rPr>
            </w:pPr>
            <w:r>
              <w:rPr>
                <w:rFonts w:hint="eastAsia"/>
                <w:sz w:val="20"/>
                <w:szCs w:val="20"/>
              </w:rPr>
              <w:t>67.93</w:t>
            </w:r>
          </w:p>
        </w:tc>
      </w:tr>
      <w:tr w:rsidR="00C93C49" w:rsidRPr="00427E8F" w:rsidTr="004F75D6">
        <w:trPr>
          <w:trHeight w:val="402"/>
          <w:jc w:val="center"/>
        </w:trPr>
        <w:tc>
          <w:tcPr>
            <w:tcW w:w="792" w:type="dxa"/>
            <w:shd w:val="clear" w:color="auto" w:fill="auto"/>
            <w:noWrap/>
            <w:vAlign w:val="center"/>
            <w:hideMark/>
          </w:tcPr>
          <w:p w:rsidR="00C93C49" w:rsidRPr="00310B39" w:rsidRDefault="00C93C49" w:rsidP="008107E9">
            <w:pPr>
              <w:widowControl/>
              <w:jc w:val="center"/>
              <w:rPr>
                <w:rFonts w:ascii="宋体" w:hAnsi="宋体" w:cs="宋体"/>
                <w:color w:val="0D0D0D"/>
              </w:rPr>
            </w:pPr>
            <w:r w:rsidRPr="00310B39">
              <w:rPr>
                <w:rFonts w:ascii="宋体" w:hAnsi="宋体" w:cs="宋体" w:hint="eastAsia"/>
                <w:color w:val="0D0D0D"/>
              </w:rPr>
              <w:t>6</w:t>
            </w:r>
          </w:p>
        </w:tc>
        <w:tc>
          <w:tcPr>
            <w:tcW w:w="2216" w:type="dxa"/>
            <w:shd w:val="clear" w:color="auto" w:fill="auto"/>
            <w:noWrap/>
            <w:vAlign w:val="center"/>
            <w:hideMark/>
          </w:tcPr>
          <w:p w:rsidR="00C93C49" w:rsidRPr="00310B39" w:rsidRDefault="00C93C49">
            <w:pPr>
              <w:jc w:val="center"/>
              <w:rPr>
                <w:rFonts w:ascii="宋体" w:hAnsi="宋体" w:cs="宋体"/>
                <w:sz w:val="24"/>
                <w:szCs w:val="18"/>
              </w:rPr>
            </w:pPr>
            <w:r w:rsidRPr="00310B39">
              <w:rPr>
                <w:rFonts w:hint="eastAsia"/>
                <w:sz w:val="24"/>
                <w:szCs w:val="18"/>
              </w:rPr>
              <w:t>路桥公司</w:t>
            </w:r>
          </w:p>
        </w:tc>
        <w:tc>
          <w:tcPr>
            <w:tcW w:w="1217"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5773</w:t>
            </w:r>
          </w:p>
        </w:tc>
        <w:tc>
          <w:tcPr>
            <w:tcW w:w="1295"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45269</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75000</w:t>
            </w:r>
          </w:p>
        </w:tc>
        <w:tc>
          <w:tcPr>
            <w:tcW w:w="2126"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60.36</w:t>
            </w:r>
          </w:p>
        </w:tc>
      </w:tr>
      <w:tr w:rsidR="00C93C49" w:rsidRPr="00427E8F" w:rsidTr="004F75D6">
        <w:trPr>
          <w:trHeight w:val="402"/>
          <w:jc w:val="center"/>
        </w:trPr>
        <w:tc>
          <w:tcPr>
            <w:tcW w:w="792" w:type="dxa"/>
            <w:shd w:val="clear" w:color="auto" w:fill="auto"/>
            <w:noWrap/>
            <w:vAlign w:val="center"/>
            <w:hideMark/>
          </w:tcPr>
          <w:p w:rsidR="00C93C49" w:rsidRPr="00310B39" w:rsidRDefault="00C93C49" w:rsidP="008107E9">
            <w:pPr>
              <w:widowControl/>
              <w:jc w:val="center"/>
              <w:rPr>
                <w:rFonts w:ascii="宋体" w:hAnsi="宋体" w:cs="宋体"/>
                <w:color w:val="0D0D0D"/>
              </w:rPr>
            </w:pPr>
            <w:r w:rsidRPr="00310B39">
              <w:rPr>
                <w:rFonts w:ascii="宋体" w:hAnsi="宋体" w:cs="宋体" w:hint="eastAsia"/>
                <w:color w:val="0D0D0D"/>
              </w:rPr>
              <w:t>7</w:t>
            </w:r>
          </w:p>
        </w:tc>
        <w:tc>
          <w:tcPr>
            <w:tcW w:w="2216" w:type="dxa"/>
            <w:shd w:val="clear" w:color="auto" w:fill="auto"/>
            <w:noWrap/>
            <w:vAlign w:val="center"/>
            <w:hideMark/>
          </w:tcPr>
          <w:p w:rsidR="00C93C49" w:rsidRPr="00310B39" w:rsidRDefault="00C93C49">
            <w:pPr>
              <w:jc w:val="center"/>
              <w:rPr>
                <w:rFonts w:ascii="宋体" w:hAnsi="宋体" w:cs="宋体"/>
                <w:sz w:val="24"/>
                <w:szCs w:val="18"/>
              </w:rPr>
            </w:pPr>
            <w:r w:rsidRPr="00310B39">
              <w:rPr>
                <w:rFonts w:hint="eastAsia"/>
                <w:sz w:val="24"/>
                <w:szCs w:val="18"/>
              </w:rPr>
              <w:t>建安公司</w:t>
            </w:r>
          </w:p>
        </w:tc>
        <w:tc>
          <w:tcPr>
            <w:tcW w:w="1217"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16101</w:t>
            </w:r>
          </w:p>
        </w:tc>
        <w:tc>
          <w:tcPr>
            <w:tcW w:w="1295"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76893</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100000</w:t>
            </w:r>
          </w:p>
        </w:tc>
        <w:tc>
          <w:tcPr>
            <w:tcW w:w="2126" w:type="dxa"/>
            <w:shd w:val="clear" w:color="000000" w:fill="FFFFFF"/>
            <w:noWrap/>
            <w:vAlign w:val="center"/>
          </w:tcPr>
          <w:p w:rsidR="00C93C49" w:rsidRDefault="00C93C49">
            <w:pPr>
              <w:jc w:val="center"/>
              <w:rPr>
                <w:rFonts w:ascii="宋体" w:hAnsi="宋体" w:cs="宋体"/>
                <w:sz w:val="20"/>
                <w:szCs w:val="20"/>
              </w:rPr>
            </w:pPr>
            <w:r>
              <w:rPr>
                <w:rFonts w:hint="eastAsia"/>
                <w:sz w:val="20"/>
                <w:szCs w:val="20"/>
              </w:rPr>
              <w:t>76.89</w:t>
            </w:r>
          </w:p>
        </w:tc>
      </w:tr>
      <w:tr w:rsidR="00C93C49" w:rsidRPr="00427E8F" w:rsidTr="004F75D6">
        <w:trPr>
          <w:trHeight w:val="402"/>
          <w:jc w:val="center"/>
        </w:trPr>
        <w:tc>
          <w:tcPr>
            <w:tcW w:w="792" w:type="dxa"/>
            <w:shd w:val="clear" w:color="auto" w:fill="auto"/>
            <w:noWrap/>
            <w:vAlign w:val="center"/>
            <w:hideMark/>
          </w:tcPr>
          <w:p w:rsidR="00C93C49" w:rsidRPr="00310B39" w:rsidRDefault="00C93C49" w:rsidP="008107E9">
            <w:pPr>
              <w:widowControl/>
              <w:jc w:val="center"/>
              <w:rPr>
                <w:rFonts w:ascii="宋体" w:hAnsi="宋体" w:cs="宋体"/>
                <w:color w:val="0D0D0D"/>
              </w:rPr>
            </w:pPr>
            <w:r w:rsidRPr="00310B39">
              <w:rPr>
                <w:rFonts w:ascii="宋体" w:hAnsi="宋体" w:cs="宋体" w:hint="eastAsia"/>
                <w:color w:val="0D0D0D"/>
              </w:rPr>
              <w:t>8</w:t>
            </w:r>
          </w:p>
        </w:tc>
        <w:tc>
          <w:tcPr>
            <w:tcW w:w="2216" w:type="dxa"/>
            <w:shd w:val="clear" w:color="auto" w:fill="auto"/>
            <w:noWrap/>
            <w:vAlign w:val="center"/>
            <w:hideMark/>
          </w:tcPr>
          <w:p w:rsidR="00C93C49" w:rsidRPr="00310B39" w:rsidRDefault="00C93C49">
            <w:pPr>
              <w:jc w:val="center"/>
              <w:rPr>
                <w:rFonts w:ascii="宋体" w:hAnsi="宋体" w:cs="宋体"/>
                <w:sz w:val="24"/>
                <w:szCs w:val="18"/>
              </w:rPr>
            </w:pPr>
            <w:r w:rsidRPr="00310B39">
              <w:rPr>
                <w:rFonts w:hint="eastAsia"/>
                <w:sz w:val="24"/>
                <w:szCs w:val="18"/>
              </w:rPr>
              <w:t>电务公司</w:t>
            </w:r>
          </w:p>
        </w:tc>
        <w:tc>
          <w:tcPr>
            <w:tcW w:w="1217"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8967</w:t>
            </w:r>
          </w:p>
        </w:tc>
        <w:tc>
          <w:tcPr>
            <w:tcW w:w="1295"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54426</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80000</w:t>
            </w:r>
          </w:p>
        </w:tc>
        <w:tc>
          <w:tcPr>
            <w:tcW w:w="2126" w:type="dxa"/>
            <w:shd w:val="clear" w:color="000000" w:fill="FFFFFF"/>
            <w:noWrap/>
            <w:vAlign w:val="center"/>
          </w:tcPr>
          <w:p w:rsidR="00C93C49" w:rsidRDefault="00C93C49">
            <w:pPr>
              <w:jc w:val="center"/>
              <w:rPr>
                <w:rFonts w:ascii="宋体" w:hAnsi="宋体" w:cs="宋体"/>
                <w:sz w:val="20"/>
                <w:szCs w:val="20"/>
              </w:rPr>
            </w:pPr>
            <w:r>
              <w:rPr>
                <w:rFonts w:hint="eastAsia"/>
                <w:sz w:val="20"/>
                <w:szCs w:val="20"/>
              </w:rPr>
              <w:t>68.03</w:t>
            </w:r>
          </w:p>
        </w:tc>
      </w:tr>
      <w:tr w:rsidR="00C93C49" w:rsidRPr="00427E8F" w:rsidTr="004F75D6">
        <w:trPr>
          <w:trHeight w:val="402"/>
          <w:jc w:val="center"/>
        </w:trPr>
        <w:tc>
          <w:tcPr>
            <w:tcW w:w="792" w:type="dxa"/>
            <w:shd w:val="clear" w:color="auto" w:fill="auto"/>
            <w:noWrap/>
            <w:vAlign w:val="center"/>
            <w:hideMark/>
          </w:tcPr>
          <w:p w:rsidR="00C93C49" w:rsidRPr="00310B39" w:rsidRDefault="00C93C49" w:rsidP="008107E9">
            <w:pPr>
              <w:widowControl/>
              <w:jc w:val="center"/>
              <w:rPr>
                <w:rFonts w:ascii="宋体" w:hAnsi="宋体" w:cs="宋体"/>
                <w:color w:val="0D0D0D"/>
              </w:rPr>
            </w:pPr>
            <w:r w:rsidRPr="00310B39">
              <w:rPr>
                <w:rFonts w:ascii="宋体" w:hAnsi="宋体" w:cs="宋体" w:hint="eastAsia"/>
                <w:color w:val="0D0D0D"/>
              </w:rPr>
              <w:t>9</w:t>
            </w:r>
          </w:p>
        </w:tc>
        <w:tc>
          <w:tcPr>
            <w:tcW w:w="2216" w:type="dxa"/>
            <w:shd w:val="clear" w:color="auto" w:fill="auto"/>
            <w:noWrap/>
            <w:vAlign w:val="center"/>
            <w:hideMark/>
          </w:tcPr>
          <w:p w:rsidR="00C93C49" w:rsidRPr="00310B39" w:rsidRDefault="00C93C49">
            <w:pPr>
              <w:jc w:val="center"/>
              <w:rPr>
                <w:rFonts w:ascii="宋体" w:hAnsi="宋体" w:cs="宋体"/>
                <w:sz w:val="24"/>
                <w:szCs w:val="18"/>
              </w:rPr>
            </w:pPr>
            <w:r w:rsidRPr="00310B39">
              <w:rPr>
                <w:rFonts w:hint="eastAsia"/>
                <w:sz w:val="24"/>
                <w:szCs w:val="18"/>
              </w:rPr>
              <w:t>广州公司</w:t>
            </w:r>
          </w:p>
        </w:tc>
        <w:tc>
          <w:tcPr>
            <w:tcW w:w="1217"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5406</w:t>
            </w:r>
          </w:p>
        </w:tc>
        <w:tc>
          <w:tcPr>
            <w:tcW w:w="1295"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50121</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80000</w:t>
            </w:r>
          </w:p>
        </w:tc>
        <w:tc>
          <w:tcPr>
            <w:tcW w:w="2126" w:type="dxa"/>
            <w:shd w:val="clear" w:color="000000" w:fill="FFFFFF"/>
            <w:noWrap/>
            <w:vAlign w:val="center"/>
          </w:tcPr>
          <w:p w:rsidR="00C93C49" w:rsidRDefault="00C93C49">
            <w:pPr>
              <w:jc w:val="center"/>
              <w:rPr>
                <w:rFonts w:ascii="宋体" w:hAnsi="宋体" w:cs="宋体"/>
                <w:sz w:val="20"/>
                <w:szCs w:val="20"/>
              </w:rPr>
            </w:pPr>
            <w:r>
              <w:rPr>
                <w:rFonts w:hint="eastAsia"/>
                <w:sz w:val="20"/>
                <w:szCs w:val="20"/>
              </w:rPr>
              <w:t>62.65</w:t>
            </w:r>
          </w:p>
        </w:tc>
      </w:tr>
      <w:tr w:rsidR="00C93C49" w:rsidRPr="00427E8F" w:rsidTr="004F75D6">
        <w:trPr>
          <w:trHeight w:val="402"/>
          <w:jc w:val="center"/>
        </w:trPr>
        <w:tc>
          <w:tcPr>
            <w:tcW w:w="792" w:type="dxa"/>
            <w:shd w:val="clear" w:color="auto" w:fill="auto"/>
            <w:noWrap/>
            <w:vAlign w:val="center"/>
            <w:hideMark/>
          </w:tcPr>
          <w:p w:rsidR="00C93C49" w:rsidRPr="00310B39" w:rsidRDefault="00C93C49" w:rsidP="008107E9">
            <w:pPr>
              <w:widowControl/>
              <w:jc w:val="center"/>
              <w:rPr>
                <w:rFonts w:ascii="宋体" w:hAnsi="宋体" w:cs="宋体"/>
                <w:color w:val="0D0D0D"/>
              </w:rPr>
            </w:pPr>
            <w:r w:rsidRPr="00310B39">
              <w:rPr>
                <w:rFonts w:ascii="宋体" w:hAnsi="宋体" w:cs="宋体" w:hint="eastAsia"/>
                <w:color w:val="0D0D0D"/>
              </w:rPr>
              <w:t>10</w:t>
            </w:r>
          </w:p>
        </w:tc>
        <w:tc>
          <w:tcPr>
            <w:tcW w:w="2216" w:type="dxa"/>
            <w:shd w:val="clear" w:color="auto" w:fill="auto"/>
            <w:noWrap/>
            <w:vAlign w:val="center"/>
            <w:hideMark/>
          </w:tcPr>
          <w:p w:rsidR="00C93C49" w:rsidRPr="00310B39" w:rsidRDefault="00C93C49">
            <w:pPr>
              <w:jc w:val="center"/>
              <w:rPr>
                <w:rFonts w:ascii="宋体" w:hAnsi="宋体" w:cs="宋体"/>
                <w:sz w:val="24"/>
                <w:szCs w:val="18"/>
              </w:rPr>
            </w:pPr>
            <w:r w:rsidRPr="00310B39">
              <w:rPr>
                <w:rFonts w:hint="eastAsia"/>
                <w:sz w:val="24"/>
                <w:szCs w:val="18"/>
              </w:rPr>
              <w:t>交通公司</w:t>
            </w:r>
          </w:p>
        </w:tc>
        <w:tc>
          <w:tcPr>
            <w:tcW w:w="1217"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7174</w:t>
            </w:r>
          </w:p>
        </w:tc>
        <w:tc>
          <w:tcPr>
            <w:tcW w:w="1295"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24157</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45000</w:t>
            </w:r>
          </w:p>
        </w:tc>
        <w:tc>
          <w:tcPr>
            <w:tcW w:w="2126" w:type="dxa"/>
            <w:shd w:val="clear" w:color="000000" w:fill="FFFFFF"/>
            <w:noWrap/>
            <w:vAlign w:val="center"/>
          </w:tcPr>
          <w:p w:rsidR="00C93C49" w:rsidRDefault="00C93C49">
            <w:pPr>
              <w:jc w:val="center"/>
              <w:rPr>
                <w:rFonts w:ascii="宋体" w:hAnsi="宋体" w:cs="宋体"/>
                <w:sz w:val="20"/>
                <w:szCs w:val="20"/>
              </w:rPr>
            </w:pPr>
            <w:r>
              <w:rPr>
                <w:rFonts w:hint="eastAsia"/>
                <w:sz w:val="20"/>
                <w:szCs w:val="20"/>
              </w:rPr>
              <w:t>53.68</w:t>
            </w:r>
          </w:p>
        </w:tc>
      </w:tr>
      <w:tr w:rsidR="00C93C49" w:rsidRPr="00427E8F" w:rsidTr="004F75D6">
        <w:trPr>
          <w:trHeight w:val="402"/>
          <w:jc w:val="center"/>
        </w:trPr>
        <w:tc>
          <w:tcPr>
            <w:tcW w:w="792" w:type="dxa"/>
            <w:shd w:val="clear" w:color="auto" w:fill="auto"/>
            <w:noWrap/>
            <w:vAlign w:val="center"/>
            <w:hideMark/>
          </w:tcPr>
          <w:p w:rsidR="00C93C49" w:rsidRPr="00310B39" w:rsidRDefault="00C93C49" w:rsidP="008107E9">
            <w:pPr>
              <w:widowControl/>
              <w:jc w:val="center"/>
              <w:rPr>
                <w:rFonts w:ascii="宋体" w:hAnsi="宋体" w:cs="宋体"/>
                <w:color w:val="0D0D0D"/>
              </w:rPr>
            </w:pPr>
            <w:r w:rsidRPr="00310B39">
              <w:rPr>
                <w:rFonts w:ascii="宋体" w:hAnsi="宋体" w:cs="宋体" w:hint="eastAsia"/>
                <w:color w:val="0D0D0D"/>
              </w:rPr>
              <w:t>11</w:t>
            </w:r>
          </w:p>
        </w:tc>
        <w:tc>
          <w:tcPr>
            <w:tcW w:w="2216" w:type="dxa"/>
            <w:shd w:val="clear" w:color="auto" w:fill="auto"/>
            <w:noWrap/>
            <w:vAlign w:val="center"/>
            <w:hideMark/>
          </w:tcPr>
          <w:p w:rsidR="00C93C49" w:rsidRPr="00310B39" w:rsidRDefault="00C93C49">
            <w:pPr>
              <w:jc w:val="center"/>
              <w:rPr>
                <w:rFonts w:ascii="宋体" w:hAnsi="宋体" w:cs="宋体"/>
                <w:sz w:val="24"/>
                <w:szCs w:val="18"/>
              </w:rPr>
            </w:pPr>
            <w:r w:rsidRPr="00310B39">
              <w:rPr>
                <w:rFonts w:hint="eastAsia"/>
                <w:sz w:val="24"/>
                <w:szCs w:val="18"/>
              </w:rPr>
              <w:t>丰桥公司</w:t>
            </w:r>
          </w:p>
        </w:tc>
        <w:tc>
          <w:tcPr>
            <w:tcW w:w="1217"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5272</w:t>
            </w:r>
          </w:p>
        </w:tc>
        <w:tc>
          <w:tcPr>
            <w:tcW w:w="1295"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35458</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60000</w:t>
            </w:r>
          </w:p>
        </w:tc>
        <w:tc>
          <w:tcPr>
            <w:tcW w:w="2126" w:type="dxa"/>
            <w:shd w:val="clear" w:color="000000" w:fill="FFFFFF"/>
            <w:noWrap/>
            <w:vAlign w:val="center"/>
          </w:tcPr>
          <w:p w:rsidR="00C93C49" w:rsidRDefault="00C93C49">
            <w:pPr>
              <w:jc w:val="center"/>
              <w:rPr>
                <w:rFonts w:ascii="宋体" w:hAnsi="宋体" w:cs="宋体"/>
                <w:sz w:val="20"/>
                <w:szCs w:val="20"/>
              </w:rPr>
            </w:pPr>
            <w:r>
              <w:rPr>
                <w:rFonts w:hint="eastAsia"/>
                <w:sz w:val="20"/>
                <w:szCs w:val="20"/>
              </w:rPr>
              <w:t>59.10</w:t>
            </w:r>
          </w:p>
        </w:tc>
      </w:tr>
      <w:tr w:rsidR="00C93C49" w:rsidRPr="00427E8F" w:rsidTr="004F75D6">
        <w:trPr>
          <w:trHeight w:val="402"/>
          <w:jc w:val="center"/>
        </w:trPr>
        <w:tc>
          <w:tcPr>
            <w:tcW w:w="792" w:type="dxa"/>
            <w:shd w:val="clear" w:color="auto" w:fill="auto"/>
            <w:noWrap/>
            <w:vAlign w:val="center"/>
            <w:hideMark/>
          </w:tcPr>
          <w:p w:rsidR="00C93C49" w:rsidRPr="00310B39" w:rsidRDefault="00C93C49" w:rsidP="008107E9">
            <w:pPr>
              <w:widowControl/>
              <w:jc w:val="center"/>
              <w:rPr>
                <w:rFonts w:ascii="宋体" w:hAnsi="宋体" w:cs="宋体"/>
                <w:color w:val="0D0D0D"/>
              </w:rPr>
            </w:pPr>
            <w:r w:rsidRPr="00310B39">
              <w:rPr>
                <w:rFonts w:ascii="宋体" w:hAnsi="宋体" w:cs="宋体" w:hint="eastAsia"/>
                <w:color w:val="0D0D0D"/>
              </w:rPr>
              <w:t>12</w:t>
            </w:r>
          </w:p>
        </w:tc>
        <w:tc>
          <w:tcPr>
            <w:tcW w:w="2216" w:type="dxa"/>
            <w:shd w:val="clear" w:color="auto" w:fill="auto"/>
            <w:noWrap/>
            <w:vAlign w:val="center"/>
            <w:hideMark/>
          </w:tcPr>
          <w:p w:rsidR="00C93C49" w:rsidRPr="00310B39" w:rsidRDefault="00C93C49">
            <w:pPr>
              <w:jc w:val="center"/>
              <w:rPr>
                <w:rFonts w:ascii="宋体" w:hAnsi="宋体" w:cs="宋体"/>
                <w:sz w:val="24"/>
                <w:szCs w:val="18"/>
              </w:rPr>
            </w:pPr>
            <w:r w:rsidRPr="00310B39">
              <w:rPr>
                <w:rFonts w:hint="eastAsia"/>
                <w:sz w:val="24"/>
                <w:szCs w:val="18"/>
              </w:rPr>
              <w:t>海外公司</w:t>
            </w:r>
          </w:p>
        </w:tc>
        <w:tc>
          <w:tcPr>
            <w:tcW w:w="1217"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75</w:t>
            </w:r>
          </w:p>
        </w:tc>
        <w:tc>
          <w:tcPr>
            <w:tcW w:w="1295"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987</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10000</w:t>
            </w:r>
          </w:p>
        </w:tc>
        <w:tc>
          <w:tcPr>
            <w:tcW w:w="2126" w:type="dxa"/>
            <w:shd w:val="clear" w:color="000000" w:fill="FFFFFF"/>
            <w:noWrap/>
            <w:vAlign w:val="center"/>
          </w:tcPr>
          <w:p w:rsidR="00C93C49" w:rsidRDefault="00C93C49">
            <w:pPr>
              <w:jc w:val="center"/>
              <w:rPr>
                <w:rFonts w:ascii="宋体" w:hAnsi="宋体" w:cs="宋体"/>
                <w:sz w:val="20"/>
                <w:szCs w:val="20"/>
              </w:rPr>
            </w:pPr>
            <w:r>
              <w:rPr>
                <w:rFonts w:hint="eastAsia"/>
                <w:sz w:val="20"/>
                <w:szCs w:val="20"/>
              </w:rPr>
              <w:t>9.87</w:t>
            </w:r>
          </w:p>
        </w:tc>
      </w:tr>
      <w:tr w:rsidR="00C93C49" w:rsidRPr="00427E8F" w:rsidTr="004F75D6">
        <w:trPr>
          <w:trHeight w:val="402"/>
          <w:jc w:val="center"/>
        </w:trPr>
        <w:tc>
          <w:tcPr>
            <w:tcW w:w="792" w:type="dxa"/>
            <w:shd w:val="clear" w:color="auto" w:fill="auto"/>
            <w:noWrap/>
            <w:vAlign w:val="center"/>
            <w:hideMark/>
          </w:tcPr>
          <w:p w:rsidR="00C93C49" w:rsidRPr="00310B39" w:rsidRDefault="00C93C49" w:rsidP="008107E9">
            <w:pPr>
              <w:widowControl/>
              <w:jc w:val="center"/>
              <w:rPr>
                <w:rFonts w:ascii="宋体" w:hAnsi="宋体" w:cs="宋体"/>
                <w:color w:val="0D0D0D"/>
              </w:rPr>
            </w:pPr>
            <w:r w:rsidRPr="00310B39">
              <w:rPr>
                <w:rFonts w:ascii="宋体" w:hAnsi="宋体" w:cs="宋体" w:hint="eastAsia"/>
                <w:color w:val="0D0D0D"/>
              </w:rPr>
              <w:t>13</w:t>
            </w:r>
          </w:p>
        </w:tc>
        <w:tc>
          <w:tcPr>
            <w:tcW w:w="2216" w:type="dxa"/>
            <w:shd w:val="clear" w:color="auto" w:fill="auto"/>
            <w:noWrap/>
            <w:vAlign w:val="center"/>
            <w:hideMark/>
          </w:tcPr>
          <w:p w:rsidR="00C93C49" w:rsidRPr="00310B39" w:rsidRDefault="00C93C49">
            <w:pPr>
              <w:jc w:val="center"/>
              <w:rPr>
                <w:rFonts w:ascii="宋体" w:hAnsi="宋体" w:cs="宋体"/>
                <w:sz w:val="24"/>
                <w:szCs w:val="18"/>
              </w:rPr>
            </w:pPr>
            <w:r w:rsidRPr="00310B39">
              <w:rPr>
                <w:rFonts w:hint="eastAsia"/>
                <w:sz w:val="24"/>
                <w:szCs w:val="18"/>
              </w:rPr>
              <w:t>物贸公司</w:t>
            </w:r>
          </w:p>
        </w:tc>
        <w:tc>
          <w:tcPr>
            <w:tcW w:w="1217"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5042</w:t>
            </w:r>
          </w:p>
        </w:tc>
        <w:tc>
          <w:tcPr>
            <w:tcW w:w="1295" w:type="dxa"/>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35054</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60000</w:t>
            </w:r>
          </w:p>
        </w:tc>
        <w:tc>
          <w:tcPr>
            <w:tcW w:w="2126" w:type="dxa"/>
            <w:shd w:val="clear" w:color="000000" w:fill="FFFFFF"/>
            <w:noWrap/>
            <w:vAlign w:val="center"/>
          </w:tcPr>
          <w:p w:rsidR="00C93C49" w:rsidRDefault="00C93C49">
            <w:pPr>
              <w:jc w:val="center"/>
              <w:rPr>
                <w:rFonts w:ascii="宋体" w:hAnsi="宋体" w:cs="宋体"/>
                <w:sz w:val="20"/>
                <w:szCs w:val="20"/>
              </w:rPr>
            </w:pPr>
            <w:r>
              <w:rPr>
                <w:rFonts w:hint="eastAsia"/>
                <w:sz w:val="20"/>
                <w:szCs w:val="20"/>
              </w:rPr>
              <w:t>58.42</w:t>
            </w:r>
          </w:p>
        </w:tc>
      </w:tr>
      <w:tr w:rsidR="00C93C49" w:rsidRPr="00427E8F" w:rsidTr="004F75D6">
        <w:trPr>
          <w:trHeight w:val="402"/>
          <w:jc w:val="center"/>
        </w:trPr>
        <w:tc>
          <w:tcPr>
            <w:tcW w:w="792" w:type="dxa"/>
            <w:vAlign w:val="center"/>
          </w:tcPr>
          <w:p w:rsidR="00C93C49" w:rsidRPr="00310B39" w:rsidRDefault="00C93C49" w:rsidP="003A761F">
            <w:pPr>
              <w:widowControl/>
              <w:jc w:val="center"/>
              <w:rPr>
                <w:rFonts w:ascii="宋体" w:hAnsi="宋体" w:cs="宋体"/>
                <w:color w:val="0D0D0D"/>
              </w:rPr>
            </w:pPr>
            <w:r w:rsidRPr="00310B39">
              <w:rPr>
                <w:rFonts w:ascii="宋体" w:hAnsi="宋体" w:cs="宋体" w:hint="eastAsia"/>
                <w:color w:val="0D0D0D"/>
              </w:rPr>
              <w:t>14</w:t>
            </w:r>
          </w:p>
        </w:tc>
        <w:tc>
          <w:tcPr>
            <w:tcW w:w="2216" w:type="dxa"/>
            <w:vAlign w:val="center"/>
          </w:tcPr>
          <w:p w:rsidR="00C93C49" w:rsidRPr="00310B39" w:rsidRDefault="00C93C49" w:rsidP="008107E9">
            <w:pPr>
              <w:jc w:val="center"/>
              <w:rPr>
                <w:rFonts w:ascii="宋体" w:hAnsi="宋体" w:cs="宋体"/>
                <w:color w:val="0D0D0D" w:themeColor="text1" w:themeTint="F2"/>
                <w:sz w:val="24"/>
              </w:rPr>
            </w:pPr>
            <w:r>
              <w:rPr>
                <w:rFonts w:ascii="宋体" w:hAnsi="宋体" w:cs="宋体" w:hint="eastAsia"/>
                <w:color w:val="0D0D0D" w:themeColor="text1" w:themeTint="F2"/>
                <w:sz w:val="24"/>
              </w:rPr>
              <w:t>集采供应额</w:t>
            </w:r>
          </w:p>
        </w:tc>
        <w:tc>
          <w:tcPr>
            <w:tcW w:w="1217"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111965</w:t>
            </w:r>
          </w:p>
        </w:tc>
        <w:tc>
          <w:tcPr>
            <w:tcW w:w="1295"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646913</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1050000</w:t>
            </w:r>
          </w:p>
        </w:tc>
        <w:tc>
          <w:tcPr>
            <w:tcW w:w="2126"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61.61</w:t>
            </w:r>
          </w:p>
        </w:tc>
      </w:tr>
      <w:tr w:rsidR="00C93C49" w:rsidRPr="00427E8F" w:rsidTr="004F75D6">
        <w:trPr>
          <w:trHeight w:val="402"/>
          <w:jc w:val="center"/>
        </w:trPr>
        <w:tc>
          <w:tcPr>
            <w:tcW w:w="792" w:type="dxa"/>
            <w:vAlign w:val="center"/>
          </w:tcPr>
          <w:p w:rsidR="00C93C49" w:rsidRPr="00310B39" w:rsidRDefault="00C93C49" w:rsidP="003A761F">
            <w:pPr>
              <w:widowControl/>
              <w:jc w:val="center"/>
              <w:rPr>
                <w:rFonts w:ascii="宋体" w:hAnsi="宋体" w:cs="宋体"/>
                <w:color w:val="0D0D0D"/>
              </w:rPr>
            </w:pPr>
            <w:r w:rsidRPr="00310B39">
              <w:rPr>
                <w:rFonts w:ascii="宋体" w:hAnsi="宋体" w:cs="宋体" w:hint="eastAsia"/>
                <w:color w:val="0D0D0D"/>
              </w:rPr>
              <w:t>15</w:t>
            </w:r>
          </w:p>
        </w:tc>
        <w:tc>
          <w:tcPr>
            <w:tcW w:w="2216" w:type="dxa"/>
            <w:vAlign w:val="center"/>
          </w:tcPr>
          <w:p w:rsidR="00C93C49" w:rsidRPr="00310B39" w:rsidRDefault="00C93C49" w:rsidP="008107E9">
            <w:pPr>
              <w:jc w:val="center"/>
              <w:rPr>
                <w:color w:val="0D0D0D" w:themeColor="text1" w:themeTint="F2"/>
                <w:sz w:val="24"/>
              </w:rPr>
            </w:pPr>
            <w:r>
              <w:rPr>
                <w:rFonts w:hint="eastAsia"/>
                <w:color w:val="0D0D0D" w:themeColor="text1" w:themeTint="F2"/>
                <w:sz w:val="24"/>
              </w:rPr>
              <w:t>采购供应总额</w:t>
            </w:r>
          </w:p>
        </w:tc>
        <w:tc>
          <w:tcPr>
            <w:tcW w:w="1217"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112389</w:t>
            </w:r>
          </w:p>
        </w:tc>
        <w:tc>
          <w:tcPr>
            <w:tcW w:w="1295"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649306</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 xml:space="preserve">　</w:t>
            </w:r>
          </w:p>
        </w:tc>
        <w:tc>
          <w:tcPr>
            <w:tcW w:w="2126"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#DIV/0!</w:t>
            </w:r>
          </w:p>
        </w:tc>
      </w:tr>
      <w:tr w:rsidR="00C93C49" w:rsidRPr="00427E8F" w:rsidTr="004F75D6">
        <w:trPr>
          <w:trHeight w:val="402"/>
          <w:jc w:val="center"/>
        </w:trPr>
        <w:tc>
          <w:tcPr>
            <w:tcW w:w="792" w:type="dxa"/>
            <w:vAlign w:val="center"/>
          </w:tcPr>
          <w:p w:rsidR="00C93C49" w:rsidRPr="00310B39" w:rsidRDefault="00C93C49" w:rsidP="003A761F">
            <w:pPr>
              <w:widowControl/>
              <w:jc w:val="center"/>
              <w:rPr>
                <w:rFonts w:ascii="宋体" w:hAnsi="宋体" w:cs="宋体"/>
                <w:color w:val="0D0D0D"/>
              </w:rPr>
            </w:pPr>
            <w:r w:rsidRPr="00310B39">
              <w:rPr>
                <w:rFonts w:ascii="宋体" w:hAnsi="宋体" w:cs="宋体" w:hint="eastAsia"/>
                <w:color w:val="0D0D0D"/>
              </w:rPr>
              <w:t>16</w:t>
            </w:r>
          </w:p>
        </w:tc>
        <w:tc>
          <w:tcPr>
            <w:tcW w:w="2216" w:type="dxa"/>
            <w:vAlign w:val="center"/>
          </w:tcPr>
          <w:p w:rsidR="00C93C49" w:rsidRPr="00310B39" w:rsidRDefault="00C93C49" w:rsidP="008107E9">
            <w:pPr>
              <w:jc w:val="center"/>
              <w:rPr>
                <w:color w:val="0D0D0D" w:themeColor="text1" w:themeTint="F2"/>
                <w:sz w:val="24"/>
                <w:szCs w:val="20"/>
              </w:rPr>
            </w:pPr>
            <w:r>
              <w:rPr>
                <w:rFonts w:hint="eastAsia"/>
                <w:color w:val="0D0D0D" w:themeColor="text1" w:themeTint="F2"/>
                <w:sz w:val="24"/>
                <w:szCs w:val="20"/>
              </w:rPr>
              <w:t>物资集中度</w:t>
            </w:r>
          </w:p>
        </w:tc>
        <w:tc>
          <w:tcPr>
            <w:tcW w:w="1217"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99.62</w:t>
            </w:r>
          </w:p>
        </w:tc>
        <w:tc>
          <w:tcPr>
            <w:tcW w:w="1295"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98.27</w:t>
            </w:r>
          </w:p>
        </w:tc>
        <w:tc>
          <w:tcPr>
            <w:tcW w:w="1682"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 xml:space="preserve">　</w:t>
            </w:r>
          </w:p>
        </w:tc>
        <w:tc>
          <w:tcPr>
            <w:tcW w:w="2126" w:type="dxa"/>
            <w:shd w:val="clear" w:color="auto" w:fill="auto"/>
            <w:noWrap/>
            <w:vAlign w:val="center"/>
          </w:tcPr>
          <w:p w:rsidR="00C93C49" w:rsidRDefault="00C93C49">
            <w:pPr>
              <w:jc w:val="center"/>
              <w:rPr>
                <w:rFonts w:ascii="宋体" w:hAnsi="宋体" w:cs="宋体"/>
                <w:sz w:val="20"/>
                <w:szCs w:val="20"/>
              </w:rPr>
            </w:pPr>
            <w:r>
              <w:rPr>
                <w:rFonts w:hint="eastAsia"/>
                <w:sz w:val="20"/>
                <w:szCs w:val="20"/>
              </w:rPr>
              <w:t xml:space="preserve">　</w:t>
            </w:r>
          </w:p>
        </w:tc>
      </w:tr>
    </w:tbl>
    <w:p w:rsidR="00F13B64" w:rsidRDefault="00F13B64" w:rsidP="00E727F8">
      <w:pPr>
        <w:ind w:leftChars="-24" w:left="-71" w:firstLineChars="200" w:firstLine="670"/>
        <w:outlineLvl w:val="0"/>
        <w:rPr>
          <w:rFonts w:ascii="黑体" w:eastAsia="黑体" w:hAnsi="宋体"/>
          <w:color w:val="0D0D0D" w:themeColor="text1" w:themeTint="F2"/>
          <w:sz w:val="32"/>
          <w:szCs w:val="32"/>
        </w:rPr>
      </w:pPr>
    </w:p>
    <w:p w:rsidR="00E445D3" w:rsidRDefault="00E445D3" w:rsidP="00E727F8">
      <w:pPr>
        <w:ind w:leftChars="-24" w:left="-71" w:firstLineChars="200" w:firstLine="670"/>
        <w:outlineLvl w:val="0"/>
        <w:rPr>
          <w:rFonts w:ascii="黑体" w:eastAsia="黑体" w:hAnsi="宋体"/>
          <w:color w:val="0D0D0D" w:themeColor="text1" w:themeTint="F2"/>
          <w:sz w:val="32"/>
          <w:szCs w:val="32"/>
        </w:rPr>
      </w:pPr>
    </w:p>
    <w:p w:rsidR="006A161E" w:rsidRDefault="006A161E" w:rsidP="006A161E">
      <w:pPr>
        <w:ind w:leftChars="-24" w:left="-71" w:firstLineChars="200" w:firstLine="670"/>
        <w:outlineLvl w:val="0"/>
        <w:rPr>
          <w:rFonts w:ascii="黑体" w:eastAsia="黑体" w:hAnsi="宋体"/>
          <w:color w:val="0D0D0D" w:themeColor="text1" w:themeTint="F2"/>
          <w:sz w:val="32"/>
          <w:szCs w:val="32"/>
        </w:rPr>
        <w:sectPr w:rsidR="006A161E" w:rsidSect="006A161E">
          <w:headerReference w:type="even" r:id="rId9"/>
          <w:headerReference w:type="default" r:id="rId10"/>
          <w:footerReference w:type="even" r:id="rId11"/>
          <w:footerReference w:type="default" r:id="rId12"/>
          <w:headerReference w:type="first" r:id="rId13"/>
          <w:pgSz w:w="11906" w:h="16838"/>
          <w:pgMar w:top="2098" w:right="1474" w:bottom="1985" w:left="1588" w:header="1134" w:footer="1361" w:gutter="0"/>
          <w:cols w:space="720"/>
          <w:docGrid w:type="linesAndChars" w:linePitch="531" w:charSpace="3031"/>
        </w:sectPr>
      </w:pPr>
    </w:p>
    <w:p w:rsidR="006A161E" w:rsidRPr="00A672DC" w:rsidRDefault="006A161E" w:rsidP="006A161E">
      <w:pPr>
        <w:ind w:leftChars="-24" w:left="-67" w:firstLineChars="200" w:firstLine="640"/>
        <w:outlineLvl w:val="0"/>
        <w:rPr>
          <w:rFonts w:ascii="黑体" w:eastAsia="黑体" w:hAnsi="宋体"/>
          <w:color w:val="0D0D0D" w:themeColor="text1" w:themeTint="F2"/>
          <w:sz w:val="32"/>
          <w:szCs w:val="32"/>
        </w:rPr>
      </w:pPr>
      <w:bookmarkStart w:id="2" w:name="_Toc15561153"/>
      <w:r w:rsidRPr="00A672DC">
        <w:rPr>
          <w:rFonts w:ascii="黑体" w:eastAsia="黑体" w:hAnsi="宋体" w:hint="eastAsia"/>
          <w:color w:val="0D0D0D" w:themeColor="text1" w:themeTint="F2"/>
          <w:sz w:val="32"/>
          <w:szCs w:val="32"/>
        </w:rPr>
        <w:lastRenderedPageBreak/>
        <w:t>二</w:t>
      </w:r>
      <w:r>
        <w:rPr>
          <w:rFonts w:ascii="黑体" w:eastAsia="黑体" w:hAnsi="宋体" w:hint="eastAsia"/>
          <w:color w:val="0D0D0D" w:themeColor="text1" w:themeTint="F2"/>
          <w:sz w:val="32"/>
          <w:szCs w:val="32"/>
        </w:rPr>
        <w:t>、</w:t>
      </w:r>
      <w:r w:rsidR="00F31E8A">
        <w:rPr>
          <w:rFonts w:ascii="黑体" w:eastAsia="黑体" w:hAnsi="宋体" w:hint="eastAsia"/>
          <w:color w:val="0D0D0D" w:themeColor="text1" w:themeTint="F2"/>
          <w:sz w:val="32"/>
          <w:szCs w:val="32"/>
        </w:rPr>
        <w:t>7</w:t>
      </w:r>
      <w:r w:rsidRPr="00A672DC">
        <w:rPr>
          <w:rFonts w:ascii="黑体" w:eastAsia="黑体" w:hAnsi="宋体" w:hint="eastAsia"/>
          <w:color w:val="0D0D0D" w:themeColor="text1" w:themeTint="F2"/>
          <w:sz w:val="32"/>
          <w:szCs w:val="32"/>
        </w:rPr>
        <w:t>月份电商采购额统计</w:t>
      </w:r>
      <w:bookmarkEnd w:id="2"/>
    </w:p>
    <w:p w:rsidR="006A161E" w:rsidRDefault="006A161E" w:rsidP="006A161E">
      <w:pPr>
        <w:spacing w:line="560" w:lineRule="exact"/>
        <w:ind w:firstLineChars="200" w:firstLine="640"/>
        <w:jc w:val="left"/>
        <w:rPr>
          <w:rFonts w:ascii="黑体" w:eastAsia="黑体" w:hAnsi="宋体"/>
          <w:color w:val="0D0D0D" w:themeColor="text1" w:themeTint="F2"/>
          <w:sz w:val="32"/>
          <w:szCs w:val="32"/>
        </w:rPr>
      </w:pPr>
      <w:r w:rsidRPr="007D42C8">
        <w:rPr>
          <w:rFonts w:ascii="仿宋_GB2312" w:eastAsia="仿宋_GB2312" w:hint="eastAsia"/>
          <w:color w:val="0D0D0D"/>
          <w:sz w:val="32"/>
          <w:szCs w:val="32"/>
        </w:rPr>
        <w:t>各子分公司具体完成情况见下表：</w:t>
      </w:r>
    </w:p>
    <w:tbl>
      <w:tblPr>
        <w:tblW w:w="19640" w:type="dxa"/>
        <w:tblInd w:w="103" w:type="dxa"/>
        <w:tblLook w:val="04A0"/>
      </w:tblPr>
      <w:tblGrid>
        <w:gridCol w:w="460"/>
        <w:gridCol w:w="1388"/>
        <w:gridCol w:w="992"/>
        <w:gridCol w:w="709"/>
        <w:gridCol w:w="709"/>
        <w:gridCol w:w="1134"/>
        <w:gridCol w:w="1134"/>
        <w:gridCol w:w="1559"/>
        <w:gridCol w:w="1134"/>
        <w:gridCol w:w="1134"/>
        <w:gridCol w:w="1276"/>
        <w:gridCol w:w="1134"/>
        <w:gridCol w:w="992"/>
        <w:gridCol w:w="2125"/>
        <w:gridCol w:w="1880"/>
        <w:gridCol w:w="1880"/>
      </w:tblGrid>
      <w:tr w:rsidR="006A161E" w:rsidRPr="006A161E" w:rsidTr="00B97DFD">
        <w:trPr>
          <w:gridAfter w:val="3"/>
          <w:wAfter w:w="5885" w:type="dxa"/>
          <w:trHeight w:val="296"/>
        </w:trPr>
        <w:tc>
          <w:tcPr>
            <w:tcW w:w="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序号</w:t>
            </w:r>
          </w:p>
        </w:tc>
        <w:tc>
          <w:tcPr>
            <w:tcW w:w="13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单位名称</w:t>
            </w:r>
          </w:p>
        </w:tc>
        <w:tc>
          <w:tcPr>
            <w:tcW w:w="7371" w:type="dxa"/>
            <w:gridSpan w:val="7"/>
            <w:tcBorders>
              <w:top w:val="single" w:sz="4" w:space="0" w:color="auto"/>
              <w:left w:val="nil"/>
              <w:bottom w:val="single" w:sz="4" w:space="0" w:color="auto"/>
              <w:right w:val="single" w:sz="4" w:space="0" w:color="000000"/>
            </w:tcBorders>
            <w:shd w:val="clear" w:color="auto" w:fill="auto"/>
            <w:vAlign w:val="center"/>
            <w:hideMark/>
          </w:tcPr>
          <w:p w:rsidR="006A161E" w:rsidRPr="003D7241" w:rsidRDefault="00B97DFD" w:rsidP="006A161E">
            <w:pPr>
              <w:widowControl/>
              <w:jc w:val="center"/>
              <w:rPr>
                <w:rFonts w:ascii="宋体" w:hAnsi="宋体" w:cs="宋体"/>
                <w:snapToGrid/>
                <w:color w:val="0D0D0D" w:themeColor="text1" w:themeTint="F2"/>
                <w:sz w:val="20"/>
                <w:szCs w:val="20"/>
              </w:rPr>
            </w:pPr>
            <w:r>
              <w:rPr>
                <w:rFonts w:ascii="宋体" w:hAnsi="宋体" w:cs="宋体" w:hint="eastAsia"/>
                <w:snapToGrid/>
                <w:color w:val="0D0D0D" w:themeColor="text1" w:themeTint="F2"/>
                <w:sz w:val="20"/>
                <w:szCs w:val="20"/>
              </w:rPr>
              <w:t>年累</w:t>
            </w:r>
            <w:r w:rsidR="006A161E" w:rsidRPr="003D7241">
              <w:rPr>
                <w:rFonts w:ascii="宋体" w:hAnsi="宋体" w:cs="宋体" w:hint="eastAsia"/>
                <w:snapToGrid/>
                <w:color w:val="0D0D0D" w:themeColor="text1" w:themeTint="F2"/>
                <w:sz w:val="20"/>
                <w:szCs w:val="20"/>
              </w:rPr>
              <w:t>统计</w:t>
            </w:r>
          </w:p>
        </w:tc>
        <w:tc>
          <w:tcPr>
            <w:tcW w:w="45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161E" w:rsidRPr="003D7241" w:rsidRDefault="00B97DFD" w:rsidP="006A161E">
            <w:pPr>
              <w:widowControl/>
              <w:jc w:val="center"/>
              <w:rPr>
                <w:rFonts w:ascii="宋体" w:hAnsi="宋体" w:cs="宋体"/>
                <w:snapToGrid/>
                <w:color w:val="0D0D0D" w:themeColor="text1" w:themeTint="F2"/>
                <w:sz w:val="20"/>
                <w:szCs w:val="20"/>
              </w:rPr>
            </w:pPr>
            <w:r>
              <w:rPr>
                <w:rFonts w:ascii="宋体" w:hAnsi="宋体" w:cs="宋体" w:hint="eastAsia"/>
                <w:snapToGrid/>
                <w:color w:val="0D0D0D" w:themeColor="text1" w:themeTint="F2"/>
                <w:sz w:val="20"/>
                <w:szCs w:val="20"/>
              </w:rPr>
              <w:t>年度</w:t>
            </w:r>
            <w:r w:rsidR="002D7378">
              <w:rPr>
                <w:rFonts w:ascii="宋体" w:hAnsi="宋体" w:cs="宋体" w:hint="eastAsia"/>
                <w:snapToGrid/>
                <w:color w:val="0D0D0D" w:themeColor="text1" w:themeTint="F2"/>
                <w:sz w:val="20"/>
                <w:szCs w:val="20"/>
              </w:rPr>
              <w:t>统计</w:t>
            </w:r>
            <w:r w:rsidR="006A161E" w:rsidRPr="003D7241">
              <w:rPr>
                <w:rFonts w:ascii="宋体" w:hAnsi="宋体" w:cs="宋体" w:hint="eastAsia"/>
                <w:snapToGrid/>
                <w:color w:val="0D0D0D" w:themeColor="text1" w:themeTint="F2"/>
                <w:sz w:val="20"/>
                <w:szCs w:val="20"/>
              </w:rPr>
              <w:t>(万元)</w:t>
            </w:r>
          </w:p>
        </w:tc>
      </w:tr>
      <w:tr w:rsidR="00B97DFD" w:rsidRPr="006A161E" w:rsidTr="00B97DFD">
        <w:trPr>
          <w:gridAfter w:val="3"/>
          <w:wAfter w:w="5885" w:type="dxa"/>
          <w:trHeight w:val="389"/>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1388"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网购项目数</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阿里巴巴采购专区</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中铁物资商城</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合计金额</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在线支付金额</w:t>
            </w:r>
          </w:p>
        </w:tc>
      </w:tr>
      <w:tr w:rsidR="00B97DFD" w:rsidRPr="006A161E" w:rsidTr="00B97DFD">
        <w:trPr>
          <w:gridAfter w:val="3"/>
          <w:wAfter w:w="5885" w:type="dxa"/>
          <w:trHeight w:val="447"/>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1388" w:type="dxa"/>
            <w:vMerge/>
            <w:tcBorders>
              <w:top w:val="single" w:sz="4" w:space="0" w:color="auto"/>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B97DFD">
              <w:rPr>
                <w:rFonts w:ascii="宋体" w:hAnsi="宋体" w:cs="宋体" w:hint="eastAsia"/>
                <w:snapToGrid/>
                <w:sz w:val="20"/>
                <w:szCs w:val="20"/>
              </w:rPr>
              <w:t>询价次数</w:t>
            </w:r>
          </w:p>
        </w:tc>
        <w:tc>
          <w:tcPr>
            <w:tcW w:w="709" w:type="dxa"/>
            <w:tcBorders>
              <w:top w:val="nil"/>
              <w:left w:val="nil"/>
              <w:bottom w:val="single" w:sz="4" w:space="0" w:color="auto"/>
              <w:right w:val="single" w:sz="4" w:space="0" w:color="auto"/>
            </w:tcBorders>
            <w:shd w:val="clear" w:color="auto" w:fill="auto"/>
            <w:vAlign w:val="center"/>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询价金额</w:t>
            </w: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1559"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中信支付金额</w:t>
            </w:r>
          </w:p>
        </w:tc>
        <w:tc>
          <w:tcPr>
            <w:tcW w:w="1134" w:type="dxa"/>
            <w:vMerge/>
            <w:tcBorders>
              <w:top w:val="nil"/>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指标</w:t>
            </w:r>
          </w:p>
        </w:tc>
        <w:tc>
          <w:tcPr>
            <w:tcW w:w="1276"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完成率</w:t>
            </w: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指标</w:t>
            </w:r>
          </w:p>
        </w:tc>
        <w:tc>
          <w:tcPr>
            <w:tcW w:w="992"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完成率</w:t>
            </w:r>
          </w:p>
        </w:tc>
      </w:tr>
      <w:tr w:rsidR="00C93C49" w:rsidRPr="006A161E" w:rsidTr="00B97DFD">
        <w:trPr>
          <w:trHeight w:val="3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1</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北京公司</w:t>
            </w:r>
          </w:p>
        </w:tc>
        <w:tc>
          <w:tcPr>
            <w:tcW w:w="992" w:type="dxa"/>
            <w:tcBorders>
              <w:top w:val="nil"/>
              <w:left w:val="nil"/>
              <w:bottom w:val="single" w:sz="4" w:space="0" w:color="auto"/>
              <w:right w:val="single" w:sz="4" w:space="0" w:color="auto"/>
            </w:tcBorders>
            <w:shd w:val="clear" w:color="auto" w:fill="auto"/>
            <w:vAlign w:val="center"/>
            <w:hideMark/>
          </w:tcPr>
          <w:p w:rsidR="00C93C49" w:rsidRDefault="00C93C49">
            <w:pPr>
              <w:jc w:val="center"/>
              <w:rPr>
                <w:rFonts w:ascii="宋体" w:hAnsi="宋体" w:cs="宋体"/>
                <w:sz w:val="20"/>
                <w:szCs w:val="20"/>
              </w:rPr>
            </w:pPr>
            <w:r>
              <w:rPr>
                <w:rFonts w:hint="eastAsia"/>
                <w:sz w:val="20"/>
                <w:szCs w:val="20"/>
              </w:rPr>
              <w:t xml:space="preserve">36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23315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5825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5825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26000</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89.67</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18200</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32.01</w:t>
            </w:r>
          </w:p>
        </w:tc>
        <w:tc>
          <w:tcPr>
            <w:tcW w:w="2125" w:type="dxa"/>
            <w:vAlign w:val="center"/>
          </w:tcPr>
          <w:p w:rsidR="00C93C49" w:rsidRDefault="00C93C49">
            <w:pPr>
              <w:jc w:val="center"/>
              <w:rPr>
                <w:rFonts w:ascii="宋体" w:hAnsi="宋体" w:cs="宋体"/>
                <w:sz w:val="20"/>
                <w:szCs w:val="20"/>
              </w:rPr>
            </w:pPr>
          </w:p>
        </w:tc>
        <w:tc>
          <w:tcPr>
            <w:tcW w:w="1880" w:type="dxa"/>
            <w:vAlign w:val="center"/>
          </w:tcPr>
          <w:p w:rsidR="00C93C49" w:rsidRDefault="00C93C49">
            <w:pPr>
              <w:jc w:val="center"/>
              <w:rPr>
                <w:rFonts w:ascii="宋体" w:hAnsi="宋体" w:cs="宋体"/>
                <w:sz w:val="20"/>
                <w:szCs w:val="20"/>
              </w:rPr>
            </w:pPr>
            <w:r>
              <w:rPr>
                <w:rFonts w:hint="eastAsia"/>
                <w:sz w:val="20"/>
                <w:szCs w:val="20"/>
              </w:rPr>
              <w:t xml:space="preserve">5429 </w:t>
            </w:r>
          </w:p>
        </w:tc>
        <w:tc>
          <w:tcPr>
            <w:tcW w:w="1880" w:type="dxa"/>
            <w:vAlign w:val="center"/>
          </w:tcPr>
          <w:p w:rsidR="00C93C49" w:rsidRDefault="00C93C49">
            <w:pPr>
              <w:jc w:val="center"/>
              <w:rPr>
                <w:rFonts w:ascii="宋体" w:hAnsi="宋体" w:cs="宋体"/>
                <w:sz w:val="20"/>
                <w:szCs w:val="20"/>
              </w:rPr>
            </w:pPr>
            <w:r>
              <w:rPr>
                <w:rFonts w:hint="eastAsia"/>
                <w:sz w:val="20"/>
                <w:szCs w:val="20"/>
              </w:rPr>
              <w:t xml:space="preserve">5429 </w:t>
            </w:r>
          </w:p>
        </w:tc>
      </w:tr>
      <w:tr w:rsidR="00C93C49" w:rsidRPr="006A161E" w:rsidTr="00B97DFD">
        <w:trPr>
          <w:trHeight w:val="27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太原公司</w:t>
            </w:r>
          </w:p>
        </w:tc>
        <w:tc>
          <w:tcPr>
            <w:tcW w:w="992" w:type="dxa"/>
            <w:tcBorders>
              <w:top w:val="nil"/>
              <w:left w:val="nil"/>
              <w:bottom w:val="single" w:sz="4" w:space="0" w:color="auto"/>
              <w:right w:val="single" w:sz="4" w:space="0" w:color="auto"/>
            </w:tcBorders>
            <w:shd w:val="clear" w:color="auto" w:fill="auto"/>
            <w:vAlign w:val="center"/>
            <w:hideMark/>
          </w:tcPr>
          <w:p w:rsidR="00C93C49" w:rsidRDefault="00C93C49">
            <w:pPr>
              <w:jc w:val="center"/>
              <w:rPr>
                <w:rFonts w:ascii="宋体" w:hAnsi="宋体" w:cs="宋体"/>
                <w:sz w:val="20"/>
                <w:szCs w:val="20"/>
              </w:rPr>
            </w:pPr>
            <w:r>
              <w:rPr>
                <w:rFonts w:hint="eastAsia"/>
                <w:sz w:val="20"/>
                <w:szCs w:val="20"/>
              </w:rPr>
              <w:t xml:space="preserve">35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12630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7243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7243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27500</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45.93</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19200</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37.72</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7023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7023 </w:t>
            </w:r>
          </w:p>
        </w:tc>
      </w:tr>
      <w:tr w:rsidR="00C93C49" w:rsidRPr="006A161E" w:rsidTr="00B97DFD">
        <w:trPr>
          <w:trHeight w:val="27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3</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呼和公司</w:t>
            </w:r>
          </w:p>
        </w:tc>
        <w:tc>
          <w:tcPr>
            <w:tcW w:w="992" w:type="dxa"/>
            <w:tcBorders>
              <w:top w:val="nil"/>
              <w:left w:val="nil"/>
              <w:bottom w:val="single" w:sz="4" w:space="0" w:color="auto"/>
              <w:right w:val="single" w:sz="4" w:space="0" w:color="auto"/>
            </w:tcBorders>
            <w:shd w:val="clear" w:color="auto" w:fill="auto"/>
            <w:vAlign w:val="center"/>
            <w:hideMark/>
          </w:tcPr>
          <w:p w:rsidR="00C93C49" w:rsidRDefault="00C93C49">
            <w:pPr>
              <w:jc w:val="center"/>
              <w:rPr>
                <w:rFonts w:ascii="宋体" w:hAnsi="宋体" w:cs="宋体"/>
                <w:sz w:val="20"/>
                <w:szCs w:val="20"/>
              </w:rPr>
            </w:pPr>
            <w:r>
              <w:rPr>
                <w:rFonts w:hint="eastAsia"/>
                <w:sz w:val="20"/>
                <w:szCs w:val="20"/>
              </w:rPr>
              <w:t xml:space="preserve">8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2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399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399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4211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399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10500</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40.10</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8300</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0.00</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399 </w:t>
            </w:r>
          </w:p>
        </w:tc>
      </w:tr>
      <w:tr w:rsidR="00C93C49" w:rsidRPr="006A161E" w:rsidTr="00B97DFD">
        <w:trPr>
          <w:trHeight w:val="266"/>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4</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天津公司</w:t>
            </w:r>
          </w:p>
        </w:tc>
        <w:tc>
          <w:tcPr>
            <w:tcW w:w="992" w:type="dxa"/>
            <w:tcBorders>
              <w:top w:val="nil"/>
              <w:left w:val="nil"/>
              <w:bottom w:val="single" w:sz="4" w:space="0" w:color="auto"/>
              <w:right w:val="single" w:sz="4" w:space="0" w:color="auto"/>
            </w:tcBorders>
            <w:shd w:val="clear" w:color="auto" w:fill="auto"/>
            <w:vAlign w:val="center"/>
            <w:hideMark/>
          </w:tcPr>
          <w:p w:rsidR="00C93C49" w:rsidRDefault="00C93C49">
            <w:pPr>
              <w:jc w:val="center"/>
              <w:rPr>
                <w:rFonts w:ascii="宋体" w:hAnsi="宋体" w:cs="宋体"/>
                <w:sz w:val="20"/>
                <w:szCs w:val="20"/>
              </w:rPr>
            </w:pPr>
            <w:r>
              <w:rPr>
                <w:rFonts w:hint="eastAsia"/>
                <w:sz w:val="20"/>
                <w:szCs w:val="20"/>
              </w:rPr>
              <w:t xml:space="preserve">10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2435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745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745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14000</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17.39</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9600</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7.76</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724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724 </w:t>
            </w:r>
          </w:p>
        </w:tc>
      </w:tr>
      <w:tr w:rsidR="00C93C49" w:rsidRPr="006A161E" w:rsidTr="00B97DFD">
        <w:trPr>
          <w:trHeight w:val="28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5</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路桥公司</w:t>
            </w:r>
          </w:p>
        </w:tc>
        <w:tc>
          <w:tcPr>
            <w:tcW w:w="992" w:type="dxa"/>
            <w:tcBorders>
              <w:top w:val="nil"/>
              <w:left w:val="nil"/>
              <w:bottom w:val="single" w:sz="4" w:space="0" w:color="auto"/>
              <w:right w:val="single" w:sz="4" w:space="0" w:color="auto"/>
            </w:tcBorders>
            <w:shd w:val="clear" w:color="auto" w:fill="auto"/>
            <w:vAlign w:val="center"/>
            <w:hideMark/>
          </w:tcPr>
          <w:p w:rsidR="00C93C49" w:rsidRDefault="00C93C49">
            <w:pPr>
              <w:jc w:val="center"/>
              <w:rPr>
                <w:rFonts w:ascii="宋体" w:hAnsi="宋体" w:cs="宋体"/>
                <w:sz w:val="20"/>
                <w:szCs w:val="20"/>
              </w:rPr>
            </w:pPr>
            <w:r>
              <w:rPr>
                <w:rFonts w:hint="eastAsia"/>
                <w:sz w:val="20"/>
                <w:szCs w:val="20"/>
              </w:rPr>
              <w:t xml:space="preserve">15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7478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714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714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15000</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49.85</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10500</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6.80</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674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674 </w:t>
            </w:r>
          </w:p>
        </w:tc>
      </w:tr>
      <w:tr w:rsidR="00C93C49" w:rsidRPr="006A161E" w:rsidTr="00B97DFD">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6</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石家庄公司</w:t>
            </w:r>
          </w:p>
        </w:tc>
        <w:tc>
          <w:tcPr>
            <w:tcW w:w="992" w:type="dxa"/>
            <w:tcBorders>
              <w:top w:val="nil"/>
              <w:left w:val="nil"/>
              <w:bottom w:val="single" w:sz="4" w:space="0" w:color="auto"/>
              <w:right w:val="single" w:sz="4" w:space="0" w:color="auto"/>
            </w:tcBorders>
            <w:shd w:val="clear" w:color="auto" w:fill="auto"/>
            <w:vAlign w:val="center"/>
            <w:hideMark/>
          </w:tcPr>
          <w:p w:rsidR="00C93C49" w:rsidRDefault="00C93C49">
            <w:pPr>
              <w:jc w:val="center"/>
              <w:rPr>
                <w:rFonts w:ascii="宋体" w:hAnsi="宋体" w:cs="宋体"/>
                <w:sz w:val="20"/>
                <w:szCs w:val="20"/>
              </w:rPr>
            </w:pPr>
            <w:r>
              <w:rPr>
                <w:rFonts w:hint="eastAsia"/>
                <w:sz w:val="20"/>
                <w:szCs w:val="20"/>
              </w:rPr>
              <w:t xml:space="preserve">37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16757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1867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1867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13000</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128.90</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9100</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20.52</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1819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1819 </w:t>
            </w:r>
          </w:p>
        </w:tc>
      </w:tr>
      <w:tr w:rsidR="00C93C49" w:rsidRPr="006A161E" w:rsidTr="00B97DFD">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7</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交通公司</w:t>
            </w:r>
          </w:p>
        </w:tc>
        <w:tc>
          <w:tcPr>
            <w:tcW w:w="992" w:type="dxa"/>
            <w:tcBorders>
              <w:top w:val="nil"/>
              <w:left w:val="nil"/>
              <w:bottom w:val="single" w:sz="4" w:space="0" w:color="auto"/>
              <w:right w:val="single" w:sz="4" w:space="0" w:color="auto"/>
            </w:tcBorders>
            <w:shd w:val="clear" w:color="auto" w:fill="auto"/>
            <w:vAlign w:val="center"/>
            <w:hideMark/>
          </w:tcPr>
          <w:p w:rsidR="00C93C49" w:rsidRDefault="00C93C49">
            <w:pPr>
              <w:jc w:val="center"/>
              <w:rPr>
                <w:rFonts w:ascii="宋体" w:hAnsi="宋体" w:cs="宋体"/>
                <w:sz w:val="20"/>
                <w:szCs w:val="20"/>
              </w:rPr>
            </w:pPr>
            <w:r>
              <w:rPr>
                <w:rFonts w:hint="eastAsia"/>
                <w:sz w:val="20"/>
                <w:szCs w:val="20"/>
              </w:rPr>
              <w:t xml:space="preserve">22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10190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5810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5810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17500</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58.23</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12200</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47.63</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5443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5443 </w:t>
            </w:r>
          </w:p>
        </w:tc>
      </w:tr>
      <w:tr w:rsidR="00C93C49" w:rsidRPr="006A161E" w:rsidTr="00B97DFD">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8</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建安公司</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23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21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2445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2445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9687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3889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6333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14000</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69.19</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9800</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39.68</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3499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5192 </w:t>
            </w:r>
          </w:p>
        </w:tc>
      </w:tr>
      <w:tr w:rsidR="00C93C49" w:rsidRPr="006A161E" w:rsidTr="00B97DFD">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9</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广州公司</w:t>
            </w:r>
          </w:p>
        </w:tc>
        <w:tc>
          <w:tcPr>
            <w:tcW w:w="992" w:type="dxa"/>
            <w:tcBorders>
              <w:top w:val="nil"/>
              <w:left w:val="nil"/>
              <w:bottom w:val="single" w:sz="4" w:space="0" w:color="auto"/>
              <w:right w:val="single" w:sz="4" w:space="0" w:color="auto"/>
            </w:tcBorders>
            <w:shd w:val="clear" w:color="auto" w:fill="auto"/>
            <w:vAlign w:val="center"/>
            <w:hideMark/>
          </w:tcPr>
          <w:p w:rsidR="00C93C49" w:rsidRDefault="00C93C49">
            <w:pPr>
              <w:jc w:val="center"/>
              <w:rPr>
                <w:rFonts w:ascii="宋体" w:hAnsi="宋体" w:cs="宋体"/>
                <w:sz w:val="20"/>
                <w:szCs w:val="20"/>
              </w:rPr>
            </w:pPr>
            <w:r>
              <w:rPr>
                <w:rFonts w:hint="eastAsia"/>
                <w:sz w:val="20"/>
                <w:szCs w:val="20"/>
              </w:rPr>
              <w:t xml:space="preserve">9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76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76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2941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108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184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14000</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21.01</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9800</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1.10</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98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174 </w:t>
            </w:r>
          </w:p>
        </w:tc>
      </w:tr>
      <w:tr w:rsidR="00C93C49" w:rsidRPr="006A161E" w:rsidTr="00B97DFD">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10</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电务公司</w:t>
            </w:r>
          </w:p>
        </w:tc>
        <w:tc>
          <w:tcPr>
            <w:tcW w:w="992" w:type="dxa"/>
            <w:tcBorders>
              <w:top w:val="nil"/>
              <w:left w:val="nil"/>
              <w:bottom w:val="single" w:sz="4" w:space="0" w:color="auto"/>
              <w:right w:val="single" w:sz="4" w:space="0" w:color="auto"/>
            </w:tcBorders>
            <w:shd w:val="clear" w:color="auto" w:fill="auto"/>
            <w:vAlign w:val="center"/>
            <w:hideMark/>
          </w:tcPr>
          <w:p w:rsidR="00C93C49" w:rsidRDefault="00C93C49">
            <w:pPr>
              <w:jc w:val="center"/>
              <w:rPr>
                <w:rFonts w:ascii="宋体" w:hAnsi="宋体" w:cs="宋体"/>
                <w:sz w:val="20"/>
                <w:szCs w:val="20"/>
              </w:rPr>
            </w:pPr>
            <w:r>
              <w:rPr>
                <w:rFonts w:hint="eastAsia"/>
                <w:sz w:val="20"/>
                <w:szCs w:val="20"/>
              </w:rPr>
              <w:t xml:space="preserve">20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46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9243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1802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1802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7500</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123.24</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5800</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31.07</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1592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1592 </w:t>
            </w:r>
          </w:p>
        </w:tc>
      </w:tr>
      <w:tr w:rsidR="00C93C49" w:rsidRPr="006A161E" w:rsidTr="00B97DFD">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11</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丰桥公司</w:t>
            </w:r>
          </w:p>
        </w:tc>
        <w:tc>
          <w:tcPr>
            <w:tcW w:w="992" w:type="dxa"/>
            <w:tcBorders>
              <w:top w:val="nil"/>
              <w:left w:val="nil"/>
              <w:bottom w:val="single" w:sz="4" w:space="0" w:color="auto"/>
              <w:right w:val="single" w:sz="4" w:space="0" w:color="auto"/>
            </w:tcBorders>
            <w:shd w:val="clear" w:color="auto" w:fill="auto"/>
            <w:vAlign w:val="center"/>
            <w:hideMark/>
          </w:tcPr>
          <w:p w:rsidR="00C93C49" w:rsidRDefault="00C93C49">
            <w:pPr>
              <w:jc w:val="center"/>
              <w:rPr>
                <w:rFonts w:ascii="宋体" w:hAnsi="宋体" w:cs="宋体"/>
                <w:sz w:val="20"/>
                <w:szCs w:val="20"/>
              </w:rPr>
            </w:pPr>
            <w:r>
              <w:rPr>
                <w:rFonts w:hint="eastAsia"/>
                <w:sz w:val="20"/>
                <w:szCs w:val="20"/>
              </w:rPr>
              <w:t xml:space="preserve">22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5961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1409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1409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11000</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54.19</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7500</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18.78</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1303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1303 </w:t>
            </w:r>
          </w:p>
        </w:tc>
      </w:tr>
      <w:tr w:rsidR="00C93C49" w:rsidRPr="006A161E" w:rsidTr="00B97DFD">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12</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海外公司</w:t>
            </w:r>
          </w:p>
        </w:tc>
        <w:tc>
          <w:tcPr>
            <w:tcW w:w="992" w:type="dxa"/>
            <w:tcBorders>
              <w:top w:val="nil"/>
              <w:left w:val="nil"/>
              <w:bottom w:val="single" w:sz="4" w:space="0" w:color="auto"/>
              <w:right w:val="single" w:sz="4" w:space="0" w:color="auto"/>
            </w:tcBorders>
            <w:shd w:val="clear" w:color="auto" w:fill="auto"/>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0.00</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0 </w:t>
            </w:r>
          </w:p>
        </w:tc>
      </w:tr>
      <w:tr w:rsidR="00C93C49" w:rsidRPr="006A161E" w:rsidTr="00B97DFD">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13</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置业公司</w:t>
            </w:r>
          </w:p>
        </w:tc>
        <w:tc>
          <w:tcPr>
            <w:tcW w:w="992" w:type="dxa"/>
            <w:tcBorders>
              <w:top w:val="nil"/>
              <w:left w:val="nil"/>
              <w:bottom w:val="single" w:sz="4" w:space="0" w:color="auto"/>
              <w:right w:val="single" w:sz="4" w:space="0" w:color="auto"/>
            </w:tcBorders>
            <w:shd w:val="clear" w:color="auto" w:fill="auto"/>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0.00</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0 </w:t>
            </w:r>
          </w:p>
        </w:tc>
      </w:tr>
      <w:tr w:rsidR="00C93C49" w:rsidRPr="006A161E" w:rsidTr="00B97DFD">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Pr>
                <w:rFonts w:ascii="宋体" w:hAnsi="宋体" w:cs="宋体" w:hint="eastAsia"/>
                <w:snapToGrid/>
                <w:sz w:val="20"/>
                <w:szCs w:val="20"/>
              </w:rPr>
              <w:t>14</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设计院</w:t>
            </w:r>
          </w:p>
        </w:tc>
        <w:tc>
          <w:tcPr>
            <w:tcW w:w="992" w:type="dxa"/>
            <w:tcBorders>
              <w:top w:val="nil"/>
              <w:left w:val="nil"/>
              <w:bottom w:val="single" w:sz="4" w:space="0" w:color="auto"/>
              <w:right w:val="single" w:sz="4" w:space="0" w:color="auto"/>
            </w:tcBorders>
            <w:shd w:val="clear" w:color="auto" w:fill="auto"/>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0.00</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0 </w:t>
            </w:r>
          </w:p>
        </w:tc>
      </w:tr>
      <w:tr w:rsidR="00C93C49" w:rsidRPr="006A161E" w:rsidTr="00B97DFD">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B97DFD">
            <w:pPr>
              <w:widowControl/>
              <w:jc w:val="center"/>
              <w:rPr>
                <w:rFonts w:ascii="宋体" w:hAnsi="宋体" w:cs="宋体"/>
                <w:snapToGrid/>
                <w:sz w:val="20"/>
                <w:szCs w:val="20"/>
              </w:rPr>
            </w:pPr>
            <w:r w:rsidRPr="006A161E">
              <w:rPr>
                <w:rFonts w:ascii="宋体" w:hAnsi="宋体" w:cs="宋体" w:hint="eastAsia"/>
                <w:snapToGrid/>
                <w:sz w:val="20"/>
                <w:szCs w:val="20"/>
              </w:rPr>
              <w:t>1</w:t>
            </w:r>
            <w:r>
              <w:rPr>
                <w:rFonts w:ascii="宋体" w:hAnsi="宋体" w:cs="宋体" w:hint="eastAsia"/>
                <w:snapToGrid/>
                <w:sz w:val="20"/>
                <w:szCs w:val="20"/>
              </w:rPr>
              <w:t>5</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物贸公司</w:t>
            </w:r>
          </w:p>
        </w:tc>
        <w:tc>
          <w:tcPr>
            <w:tcW w:w="992" w:type="dxa"/>
            <w:tcBorders>
              <w:top w:val="nil"/>
              <w:left w:val="nil"/>
              <w:bottom w:val="single" w:sz="4" w:space="0" w:color="auto"/>
              <w:right w:val="single" w:sz="4" w:space="0" w:color="auto"/>
            </w:tcBorders>
            <w:shd w:val="clear" w:color="auto" w:fill="auto"/>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0.00</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0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0 </w:t>
            </w:r>
          </w:p>
        </w:tc>
      </w:tr>
      <w:tr w:rsidR="00C93C49" w:rsidRPr="006A161E" w:rsidTr="00B97DFD">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C93C49" w:rsidRPr="006A161E" w:rsidRDefault="00C93C49" w:rsidP="00B97DFD">
            <w:pPr>
              <w:widowControl/>
              <w:jc w:val="center"/>
              <w:rPr>
                <w:rFonts w:ascii="宋体" w:hAnsi="宋体" w:cs="宋体"/>
                <w:snapToGrid/>
                <w:sz w:val="20"/>
                <w:szCs w:val="20"/>
              </w:rPr>
            </w:pPr>
            <w:r w:rsidRPr="006A161E">
              <w:rPr>
                <w:rFonts w:ascii="宋体" w:hAnsi="宋体" w:cs="宋体" w:hint="eastAsia"/>
                <w:snapToGrid/>
                <w:sz w:val="20"/>
                <w:szCs w:val="20"/>
              </w:rPr>
              <w:t>1</w:t>
            </w:r>
            <w:r>
              <w:rPr>
                <w:rFonts w:ascii="宋体" w:hAnsi="宋体" w:cs="宋体" w:hint="eastAsia"/>
                <w:snapToGrid/>
                <w:sz w:val="20"/>
                <w:szCs w:val="20"/>
              </w:rPr>
              <w:t>6</w:t>
            </w:r>
          </w:p>
        </w:tc>
        <w:tc>
          <w:tcPr>
            <w:tcW w:w="1388" w:type="dxa"/>
            <w:tcBorders>
              <w:top w:val="nil"/>
              <w:left w:val="nil"/>
              <w:bottom w:val="single" w:sz="4" w:space="0" w:color="auto"/>
              <w:right w:val="single" w:sz="4" w:space="0" w:color="auto"/>
            </w:tcBorders>
            <w:shd w:val="clear" w:color="auto" w:fill="auto"/>
            <w:noWrap/>
            <w:vAlign w:val="center"/>
            <w:hideMark/>
          </w:tcPr>
          <w:p w:rsidR="00C93C49" w:rsidRPr="006A161E" w:rsidRDefault="00C93C49" w:rsidP="006A161E">
            <w:pPr>
              <w:widowControl/>
              <w:jc w:val="center"/>
              <w:rPr>
                <w:rFonts w:ascii="宋体" w:hAnsi="宋体" w:cs="宋体"/>
                <w:snapToGrid/>
                <w:sz w:val="20"/>
                <w:szCs w:val="20"/>
              </w:rPr>
            </w:pPr>
            <w:r w:rsidRPr="006A161E">
              <w:rPr>
                <w:rFonts w:ascii="宋体" w:hAnsi="宋体" w:cs="宋体" w:hint="eastAsia"/>
                <w:snapToGrid/>
                <w:sz w:val="20"/>
                <w:szCs w:val="20"/>
              </w:rPr>
              <w:t>合计</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237 </w:t>
            </w:r>
          </w:p>
        </w:tc>
        <w:tc>
          <w:tcPr>
            <w:tcW w:w="70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23 </w:t>
            </w:r>
          </w:p>
        </w:tc>
        <w:tc>
          <w:tcPr>
            <w:tcW w:w="709" w:type="dxa"/>
            <w:tcBorders>
              <w:top w:val="nil"/>
              <w:left w:val="nil"/>
              <w:bottom w:val="single" w:sz="4" w:space="0" w:color="auto"/>
              <w:right w:val="single" w:sz="4" w:space="0" w:color="auto"/>
            </w:tcBorders>
            <w:shd w:val="clear" w:color="auto" w:fill="auto"/>
            <w:vAlign w:val="center"/>
          </w:tcPr>
          <w:p w:rsidR="00C93C49" w:rsidRDefault="00C93C49">
            <w:pPr>
              <w:jc w:val="center"/>
              <w:rPr>
                <w:rFonts w:ascii="宋体" w:hAnsi="宋体" w:cs="宋体"/>
                <w:sz w:val="20"/>
                <w:szCs w:val="20"/>
              </w:rPr>
            </w:pPr>
            <w:r>
              <w:rPr>
                <w:rFonts w:hint="eastAsia"/>
                <w:sz w:val="20"/>
                <w:szCs w:val="20"/>
              </w:rPr>
              <w:t xml:space="preserve">2966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2920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104848 </w:t>
            </w:r>
          </w:p>
        </w:tc>
        <w:tc>
          <w:tcPr>
            <w:tcW w:w="1559"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29412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32332 </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170008 </w:t>
            </w:r>
          </w:p>
        </w:tc>
        <w:tc>
          <w:tcPr>
            <w:tcW w:w="1276"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17.30</w:t>
            </w:r>
          </w:p>
        </w:tc>
        <w:tc>
          <w:tcPr>
            <w:tcW w:w="1134"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 xml:space="preserve">120008 </w:t>
            </w:r>
          </w:p>
        </w:tc>
        <w:tc>
          <w:tcPr>
            <w:tcW w:w="992" w:type="dxa"/>
            <w:tcBorders>
              <w:top w:val="nil"/>
              <w:left w:val="nil"/>
              <w:bottom w:val="single" w:sz="4" w:space="0" w:color="auto"/>
              <w:right w:val="single" w:sz="4" w:space="0" w:color="auto"/>
            </w:tcBorders>
            <w:shd w:val="clear" w:color="auto" w:fill="auto"/>
            <w:noWrap/>
            <w:vAlign w:val="center"/>
            <w:hideMark/>
          </w:tcPr>
          <w:p w:rsidR="00C93C49" w:rsidRDefault="00C93C49">
            <w:pPr>
              <w:jc w:val="center"/>
              <w:rPr>
                <w:rFonts w:ascii="宋体" w:hAnsi="宋体" w:cs="宋体"/>
                <w:sz w:val="20"/>
                <w:szCs w:val="20"/>
              </w:rPr>
            </w:pPr>
            <w:r>
              <w:rPr>
                <w:rFonts w:hint="eastAsia"/>
                <w:sz w:val="20"/>
                <w:szCs w:val="20"/>
              </w:rPr>
              <w:t>19.02</w:t>
            </w:r>
          </w:p>
        </w:tc>
        <w:tc>
          <w:tcPr>
            <w:tcW w:w="2125" w:type="dxa"/>
            <w:vAlign w:val="center"/>
          </w:tcPr>
          <w:p w:rsidR="00C93C49" w:rsidRDefault="00C93C49">
            <w:pPr>
              <w:jc w:val="center"/>
              <w:rPr>
                <w:rFonts w:ascii="宋体" w:hAnsi="宋体" w:cs="宋体"/>
                <w:sz w:val="20"/>
                <w:szCs w:val="20"/>
              </w:rPr>
            </w:pP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27604 </w:t>
            </w:r>
          </w:p>
        </w:tc>
        <w:tc>
          <w:tcPr>
            <w:tcW w:w="0" w:type="auto"/>
            <w:vAlign w:val="center"/>
          </w:tcPr>
          <w:p w:rsidR="00C93C49" w:rsidRDefault="00C93C49">
            <w:pPr>
              <w:jc w:val="center"/>
              <w:rPr>
                <w:rFonts w:ascii="宋体" w:hAnsi="宋体" w:cs="宋体"/>
                <w:sz w:val="20"/>
                <w:szCs w:val="20"/>
              </w:rPr>
            </w:pPr>
            <w:r>
              <w:rPr>
                <w:rFonts w:hint="eastAsia"/>
                <w:sz w:val="20"/>
                <w:szCs w:val="20"/>
              </w:rPr>
              <w:t xml:space="preserve">29771 </w:t>
            </w:r>
          </w:p>
        </w:tc>
      </w:tr>
    </w:tbl>
    <w:p w:rsidR="003D7241" w:rsidRDefault="003D7241" w:rsidP="006A161E">
      <w:pPr>
        <w:spacing w:line="560" w:lineRule="exact"/>
        <w:ind w:firstLineChars="200" w:firstLine="640"/>
        <w:jc w:val="left"/>
        <w:rPr>
          <w:rFonts w:ascii="仿宋_GB2312" w:eastAsia="仿宋_GB2312"/>
          <w:color w:val="0D0D0D"/>
          <w:sz w:val="32"/>
          <w:szCs w:val="32"/>
        </w:rPr>
        <w:sectPr w:rsidR="003D7241" w:rsidSect="006A161E">
          <w:pgSz w:w="16838" w:h="11906" w:orient="landscape"/>
          <w:pgMar w:top="1588" w:right="2098" w:bottom="1474" w:left="1985" w:header="1134" w:footer="1361" w:gutter="0"/>
          <w:cols w:space="720"/>
          <w:docGrid w:linePitch="531" w:charSpace="3031"/>
        </w:sectPr>
      </w:pPr>
    </w:p>
    <w:p w:rsidR="0004596E" w:rsidRDefault="00703682" w:rsidP="0004596E">
      <w:pPr>
        <w:spacing w:line="500" w:lineRule="exact"/>
        <w:outlineLvl w:val="0"/>
        <w:rPr>
          <w:rFonts w:ascii="黑体" w:eastAsia="黑体" w:hAnsi="宋体"/>
          <w:color w:val="0D0D0D" w:themeColor="text1" w:themeTint="F2"/>
          <w:sz w:val="32"/>
          <w:szCs w:val="32"/>
        </w:rPr>
      </w:pPr>
      <w:bookmarkStart w:id="3" w:name="_Toc15561154"/>
      <w:r w:rsidRPr="000D1C7E">
        <w:rPr>
          <w:rFonts w:ascii="黑体" w:eastAsia="黑体" w:hAnsi="宋体" w:hint="eastAsia"/>
          <w:color w:val="0D0D0D" w:themeColor="text1" w:themeTint="F2"/>
          <w:sz w:val="32"/>
          <w:szCs w:val="32"/>
        </w:rPr>
        <w:lastRenderedPageBreak/>
        <w:t>三、</w:t>
      </w:r>
      <w:r w:rsidR="00F31E8A">
        <w:rPr>
          <w:rFonts w:ascii="黑体" w:eastAsia="黑体" w:hAnsi="宋体" w:hint="eastAsia"/>
          <w:color w:val="0D0D0D" w:themeColor="text1" w:themeTint="F2"/>
          <w:sz w:val="32"/>
          <w:szCs w:val="32"/>
        </w:rPr>
        <w:t>7</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Default="00F31E8A" w:rsidP="00F00A1A">
      <w:pPr>
        <w:spacing w:line="500" w:lineRule="exact"/>
        <w:ind w:firstLineChars="200" w:firstLine="640"/>
        <w:outlineLvl w:val="0"/>
        <w:rPr>
          <w:rFonts w:ascii="仿宋_GB2312" w:eastAsia="仿宋_GB2312" w:hAnsi="宋体"/>
          <w:color w:val="0D0D0D"/>
          <w:sz w:val="32"/>
          <w:szCs w:val="32"/>
        </w:rPr>
      </w:pPr>
      <w:bookmarkStart w:id="4" w:name="_Toc2257750"/>
      <w:bookmarkStart w:id="5" w:name="_Toc5087974"/>
      <w:bookmarkStart w:id="6" w:name="_Toc5096966"/>
      <w:bookmarkStart w:id="7" w:name="_Toc5177506"/>
      <w:bookmarkStart w:id="8" w:name="_Toc5177617"/>
      <w:bookmarkStart w:id="9" w:name="_Toc8202963"/>
      <w:bookmarkStart w:id="10" w:name="_Toc10449390"/>
      <w:bookmarkStart w:id="11" w:name="_Toc12889950"/>
      <w:bookmarkStart w:id="12" w:name="_Toc15561155"/>
      <w:r>
        <w:rPr>
          <w:rFonts w:ascii="仿宋_GB2312" w:eastAsia="仿宋_GB2312" w:hint="eastAsia"/>
          <w:color w:val="0D0D0D"/>
          <w:sz w:val="32"/>
          <w:szCs w:val="32"/>
        </w:rPr>
        <w:t>7</w:t>
      </w:r>
      <w:r w:rsidR="00316542">
        <w:rPr>
          <w:rFonts w:ascii="仿宋_GB2312" w:eastAsia="仿宋_GB2312" w:hint="eastAsia"/>
          <w:color w:val="0D0D0D"/>
          <w:sz w:val="32"/>
          <w:szCs w:val="32"/>
        </w:rPr>
        <w:t>月</w:t>
      </w:r>
      <w:r w:rsidR="00342194" w:rsidRPr="00342194">
        <w:rPr>
          <w:rFonts w:ascii="仿宋_GB2312" w:eastAsia="仿宋_GB2312" w:hint="eastAsia"/>
          <w:color w:val="0D0D0D"/>
          <w:sz w:val="32"/>
          <w:szCs w:val="32"/>
        </w:rPr>
        <w:t>份，集团公司共挂网招标采购或竞争性谈判采购</w:t>
      </w:r>
      <w:r w:rsidR="00342194" w:rsidRPr="00BF6AE2">
        <w:rPr>
          <w:rFonts w:ascii="仿宋_GB2312" w:eastAsia="仿宋_GB2312" w:hint="eastAsia"/>
          <w:color w:val="0D0D0D" w:themeColor="text1" w:themeTint="F2"/>
          <w:sz w:val="32"/>
          <w:szCs w:val="32"/>
        </w:rPr>
        <w:t>共</w:t>
      </w:r>
      <w:r w:rsidR="00BF6AE2" w:rsidRPr="00BF6AE2">
        <w:rPr>
          <w:rFonts w:ascii="仿宋_GB2312" w:eastAsia="仿宋_GB2312" w:hint="eastAsia"/>
          <w:color w:val="0D0D0D" w:themeColor="text1" w:themeTint="F2"/>
          <w:sz w:val="32"/>
          <w:szCs w:val="32"/>
        </w:rPr>
        <w:t>81</w:t>
      </w:r>
      <w:r w:rsidR="00535CD5" w:rsidRPr="00403515">
        <w:rPr>
          <w:rFonts w:ascii="仿宋_GB2312" w:eastAsia="仿宋_GB2312" w:hint="eastAsia"/>
          <w:color w:val="0D0D0D" w:themeColor="text1" w:themeTint="F2"/>
          <w:sz w:val="32"/>
          <w:szCs w:val="32"/>
        </w:rPr>
        <w:t>项，</w:t>
      </w:r>
      <w:r w:rsidR="00342194" w:rsidRPr="00403515">
        <w:rPr>
          <w:rFonts w:ascii="仿宋_GB2312" w:eastAsia="仿宋_GB2312" w:hint="eastAsia"/>
          <w:color w:val="0D0D0D" w:themeColor="text1" w:themeTint="F2"/>
          <w:sz w:val="32"/>
          <w:szCs w:val="32"/>
        </w:rPr>
        <w:t>对</w:t>
      </w:r>
      <w:r w:rsidR="00342194" w:rsidRPr="00403515">
        <w:rPr>
          <w:rFonts w:ascii="仿宋_GB2312" w:eastAsia="仿宋_GB2312" w:hAnsi="宋体" w:hint="eastAsia"/>
          <w:color w:val="0D0D0D" w:themeColor="text1" w:themeTint="F2"/>
          <w:sz w:val="32"/>
          <w:szCs w:val="32"/>
        </w:rPr>
        <w:t>主要物资在鲁班网、中铁六局物资网和中国采购与招标网</w:t>
      </w:r>
      <w:r w:rsidR="00342194" w:rsidRPr="00342194">
        <w:rPr>
          <w:rFonts w:ascii="仿宋_GB2312" w:eastAsia="仿宋_GB2312" w:hAnsi="宋体" w:hint="eastAsia"/>
          <w:color w:val="0D0D0D"/>
          <w:sz w:val="32"/>
          <w:szCs w:val="32"/>
        </w:rPr>
        <w:t>进行了挂网。</w:t>
      </w:r>
      <w:bookmarkEnd w:id="4"/>
      <w:bookmarkEnd w:id="5"/>
      <w:bookmarkEnd w:id="6"/>
      <w:bookmarkEnd w:id="7"/>
      <w:bookmarkEnd w:id="8"/>
      <w:bookmarkEnd w:id="9"/>
      <w:bookmarkEnd w:id="10"/>
      <w:bookmarkEnd w:id="11"/>
      <w:bookmarkEnd w:id="12"/>
    </w:p>
    <w:p w:rsidR="00B80789" w:rsidRPr="0004596E" w:rsidRDefault="00B80789" w:rsidP="00F00A1A">
      <w:pPr>
        <w:spacing w:line="500" w:lineRule="exact"/>
        <w:ind w:firstLineChars="200" w:firstLine="640"/>
        <w:outlineLvl w:val="0"/>
        <w:rPr>
          <w:rFonts w:ascii="黑体" w:eastAsia="黑体" w:hAnsi="宋体"/>
          <w:color w:val="0D0D0D" w:themeColor="text1" w:themeTint="F2"/>
          <w:sz w:val="32"/>
          <w:szCs w:val="32"/>
        </w:rPr>
      </w:pPr>
    </w:p>
    <w:tbl>
      <w:tblPr>
        <w:tblW w:w="9965"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39"/>
        <w:gridCol w:w="8163"/>
        <w:gridCol w:w="1263"/>
      </w:tblGrid>
      <w:tr w:rsidR="00583D9F" w:rsidRPr="007D42C8" w:rsidTr="00DE6A79">
        <w:trPr>
          <w:trHeight w:val="360"/>
          <w:jc w:val="center"/>
        </w:trPr>
        <w:tc>
          <w:tcPr>
            <w:tcW w:w="539"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序号</w:t>
            </w:r>
          </w:p>
        </w:tc>
        <w:tc>
          <w:tcPr>
            <w:tcW w:w="81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名称</w:t>
            </w:r>
          </w:p>
        </w:tc>
        <w:tc>
          <w:tcPr>
            <w:tcW w:w="1263" w:type="dxa"/>
            <w:shd w:val="clear" w:color="auto" w:fill="auto"/>
            <w:noWrap/>
            <w:vAlign w:val="center"/>
            <w:hideMark/>
          </w:tcPr>
          <w:p w:rsidR="00583D9F" w:rsidRPr="007D42C8" w:rsidRDefault="00583D9F"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挂网时间</w:t>
            </w:r>
          </w:p>
        </w:tc>
      </w:tr>
      <w:tr w:rsidR="00D92CEC" w:rsidRPr="007D42C8" w:rsidTr="00DE6A79">
        <w:trPr>
          <w:trHeight w:val="522"/>
          <w:jc w:val="center"/>
        </w:trPr>
        <w:tc>
          <w:tcPr>
            <w:tcW w:w="539" w:type="dxa"/>
            <w:shd w:val="clear" w:color="auto" w:fill="auto"/>
            <w:noWrap/>
            <w:vAlign w:val="center"/>
            <w:hideMark/>
          </w:tcPr>
          <w:p w:rsidR="00D92CEC" w:rsidRPr="007D42C8" w:rsidRDefault="00D92CEC"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w:t>
            </w:r>
          </w:p>
        </w:tc>
        <w:tc>
          <w:tcPr>
            <w:tcW w:w="8163" w:type="dxa"/>
            <w:shd w:val="clear" w:color="000000" w:fill="FFFFFF"/>
            <w:vAlign w:val="center"/>
            <w:hideMark/>
          </w:tcPr>
          <w:p w:rsidR="00D92CEC" w:rsidRPr="00B4655F" w:rsidRDefault="009A2685" w:rsidP="009A2685">
            <w:pPr>
              <w:spacing w:before="100" w:beforeAutospacing="1" w:after="100"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4" w:tooltip="中铁六局（长辛店北十五路-长辛店北二十七路）道路工程钢材采购竞争性谈判公告" w:history="1">
              <w:r>
                <w:rPr>
                  <w:rStyle w:val="a3"/>
                  <w:rFonts w:ascii="微软雅黑" w:eastAsia="微软雅黑" w:hAnsi="微软雅黑" w:hint="eastAsia"/>
                  <w:color w:val="000000"/>
                  <w:sz w:val="18"/>
                  <w:szCs w:val="18"/>
                  <w:shd w:val="clear" w:color="auto" w:fill="FFFFFF"/>
                </w:rPr>
                <w:t>中铁六局（长辛店北十五路-长辛店北二十七路）道路工程钢材采购竞争性谈判公告</w:t>
              </w:r>
            </w:hyperlink>
          </w:p>
        </w:tc>
        <w:tc>
          <w:tcPr>
            <w:tcW w:w="1263" w:type="dxa"/>
            <w:shd w:val="clear" w:color="000000" w:fill="FFFFFF"/>
            <w:vAlign w:val="center"/>
            <w:hideMark/>
          </w:tcPr>
          <w:p w:rsidR="00D92CEC" w:rsidRPr="007D42C8" w:rsidRDefault="009A2685" w:rsidP="00B4655F">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2019-07-01</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2</w:t>
            </w:r>
          </w:p>
        </w:tc>
        <w:tc>
          <w:tcPr>
            <w:tcW w:w="8163" w:type="dxa"/>
            <w:shd w:val="clear" w:color="000000" w:fill="FFFFFF"/>
            <w:vAlign w:val="center"/>
            <w:hideMark/>
          </w:tcPr>
          <w:p w:rsidR="008107E9" w:rsidRPr="007D42C8" w:rsidRDefault="009A2685" w:rsidP="00583D9F">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5" w:tooltip="中铁六局集团北京铁路建设有限公司北京轨道交通昌平线南延9标工程钢材采购竞争性谈判公告" w:history="1">
              <w:r>
                <w:rPr>
                  <w:rStyle w:val="a3"/>
                  <w:rFonts w:ascii="微软雅黑" w:eastAsia="微软雅黑" w:hAnsi="微软雅黑" w:hint="eastAsia"/>
                  <w:color w:val="000000"/>
                  <w:sz w:val="18"/>
                  <w:szCs w:val="18"/>
                  <w:shd w:val="clear" w:color="auto" w:fill="FFFFFF"/>
                </w:rPr>
                <w:t>中铁六局集团北京铁路建设有限公司北京轨道交通昌平线南延9标工程钢材采购竞争性谈判公告</w:t>
              </w:r>
            </w:hyperlink>
          </w:p>
        </w:tc>
        <w:tc>
          <w:tcPr>
            <w:tcW w:w="1263" w:type="dxa"/>
            <w:shd w:val="clear" w:color="000000" w:fill="FFFFFF"/>
            <w:vAlign w:val="center"/>
            <w:hideMark/>
          </w:tcPr>
          <w:p w:rsidR="008107E9" w:rsidRPr="007D42C8" w:rsidRDefault="009A2685"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2019-07-01</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3</w:t>
            </w:r>
          </w:p>
        </w:tc>
        <w:tc>
          <w:tcPr>
            <w:tcW w:w="8163" w:type="dxa"/>
            <w:shd w:val="clear" w:color="000000" w:fill="FFFFFF"/>
            <w:vAlign w:val="center"/>
            <w:hideMark/>
          </w:tcPr>
          <w:p w:rsidR="008107E9" w:rsidRPr="007D42C8" w:rsidRDefault="009A2685" w:rsidP="009E2C5B">
            <w:pPr>
              <w:widowControl/>
              <w:spacing w:line="300" w:lineRule="exact"/>
              <w:jc w:val="left"/>
              <w:rPr>
                <w:rFonts w:ascii="微软雅黑" w:eastAsia="微软雅黑" w:hAnsi="微软雅黑"/>
                <w:color w:val="0D0D0D"/>
                <w:sz w:val="20"/>
                <w:szCs w:val="20"/>
                <w:shd w:val="clear" w:color="auto" w:fill="FFFFFF"/>
              </w:rPr>
            </w:pPr>
            <w:r>
              <w:rPr>
                <w:rFonts w:ascii="微软雅黑" w:eastAsia="微软雅黑" w:hAnsi="微软雅黑" w:hint="eastAsia"/>
                <w:color w:val="000000"/>
                <w:sz w:val="18"/>
                <w:szCs w:val="18"/>
                <w:shd w:val="clear" w:color="auto" w:fill="FFFFFF"/>
              </w:rPr>
              <w:t>·</w:t>
            </w:r>
            <w:hyperlink r:id="rId16" w:tooltip="中铁六局集团北京铁路建设有限公司330国道武义江大桥改建工程T梁钢模板采购谈判公告" w:history="1">
              <w:r>
                <w:rPr>
                  <w:rStyle w:val="a3"/>
                  <w:rFonts w:ascii="微软雅黑" w:eastAsia="微软雅黑" w:hAnsi="微软雅黑" w:hint="eastAsia"/>
                  <w:color w:val="000000"/>
                  <w:sz w:val="18"/>
                  <w:szCs w:val="18"/>
                  <w:shd w:val="clear" w:color="auto" w:fill="FFFFFF"/>
                </w:rPr>
                <w:t>中铁六局集团北京铁路建设有限公司330国道武义江大桥改建工程T梁钢模板采购谈判公告</w:t>
              </w:r>
            </w:hyperlink>
          </w:p>
        </w:tc>
        <w:tc>
          <w:tcPr>
            <w:tcW w:w="1263" w:type="dxa"/>
            <w:shd w:val="clear" w:color="000000" w:fill="FFFFFF"/>
            <w:vAlign w:val="center"/>
            <w:hideMark/>
          </w:tcPr>
          <w:p w:rsidR="008107E9" w:rsidRPr="007D42C8" w:rsidRDefault="009A2685" w:rsidP="00E6339D">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2019-07-01</w:t>
            </w:r>
          </w:p>
        </w:tc>
      </w:tr>
      <w:tr w:rsidR="008107E9" w:rsidRPr="007D42C8" w:rsidTr="00DE6A79">
        <w:trPr>
          <w:trHeight w:val="522"/>
          <w:jc w:val="center"/>
        </w:trPr>
        <w:tc>
          <w:tcPr>
            <w:tcW w:w="539" w:type="dxa"/>
            <w:shd w:val="clear" w:color="auto" w:fill="auto"/>
            <w:noWrap/>
            <w:vAlign w:val="center"/>
            <w:hideMark/>
          </w:tcPr>
          <w:p w:rsidR="008107E9" w:rsidRPr="007D42C8" w:rsidRDefault="008107E9"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4</w:t>
            </w:r>
          </w:p>
        </w:tc>
        <w:tc>
          <w:tcPr>
            <w:tcW w:w="8163" w:type="dxa"/>
            <w:shd w:val="clear" w:color="000000" w:fill="FFFFFF"/>
            <w:vAlign w:val="center"/>
            <w:hideMark/>
          </w:tcPr>
          <w:p w:rsidR="008107E9" w:rsidRPr="007D42C8" w:rsidRDefault="009A2685" w:rsidP="009A2685">
            <w:pPr>
              <w:spacing w:before="100" w:beforeAutospacing="1" w:after="100"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7" w:tooltip="中铁六局集团北京铁路建设有限公司新建京张铁路二标工程钢材采购招标公告" w:history="1">
              <w:r>
                <w:rPr>
                  <w:rStyle w:val="a3"/>
                  <w:rFonts w:ascii="微软雅黑" w:eastAsia="微软雅黑" w:hAnsi="微软雅黑" w:hint="eastAsia"/>
                  <w:color w:val="000000"/>
                  <w:sz w:val="18"/>
                  <w:szCs w:val="18"/>
                  <w:shd w:val="clear" w:color="auto" w:fill="FFFFFF"/>
                </w:rPr>
                <w:t>中铁六局集团北京铁路建设有限公司新建京张铁路二标工程钢材采购招标公告</w:t>
              </w:r>
            </w:hyperlink>
          </w:p>
        </w:tc>
        <w:tc>
          <w:tcPr>
            <w:tcW w:w="1263" w:type="dxa"/>
            <w:shd w:val="clear" w:color="000000" w:fill="FFFFFF"/>
            <w:vAlign w:val="center"/>
            <w:hideMark/>
          </w:tcPr>
          <w:p w:rsidR="008107E9" w:rsidRPr="007D42C8" w:rsidRDefault="009A2685" w:rsidP="004B7237">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2019-07-01</w:t>
            </w:r>
          </w:p>
        </w:tc>
      </w:tr>
      <w:tr w:rsidR="004B7237" w:rsidRPr="007D42C8" w:rsidTr="00DE6A79">
        <w:trPr>
          <w:trHeight w:val="465"/>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5</w:t>
            </w:r>
          </w:p>
        </w:tc>
        <w:tc>
          <w:tcPr>
            <w:tcW w:w="8163" w:type="dxa"/>
            <w:shd w:val="clear" w:color="000000" w:fill="FFFFFF"/>
            <w:vAlign w:val="center"/>
            <w:hideMark/>
          </w:tcPr>
          <w:p w:rsidR="004B7237" w:rsidRPr="007D42C8" w:rsidRDefault="009A268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8" w:tooltip="中铁六局集团有限公司佛山市城市轨道交通地铁三号线工程3203-4项目商品混凝土采购招标公告" w:history="1">
              <w:r>
                <w:rPr>
                  <w:rStyle w:val="a3"/>
                  <w:rFonts w:ascii="微软雅黑" w:eastAsia="微软雅黑" w:hAnsi="微软雅黑" w:hint="eastAsia"/>
                  <w:color w:val="000000"/>
                  <w:sz w:val="18"/>
                  <w:szCs w:val="18"/>
                  <w:shd w:val="clear" w:color="auto" w:fill="FFFFFF"/>
                </w:rPr>
                <w:t>中铁六局集团有限公司佛山市城市轨道交通地铁三号线工程3203-4项目商品混凝土采购招标公告</w:t>
              </w:r>
            </w:hyperlink>
          </w:p>
        </w:tc>
        <w:tc>
          <w:tcPr>
            <w:tcW w:w="1263" w:type="dxa"/>
            <w:shd w:val="clear" w:color="000000" w:fill="FFFFFF"/>
            <w:vAlign w:val="center"/>
            <w:hideMark/>
          </w:tcPr>
          <w:p w:rsidR="004B7237" w:rsidRPr="007D42C8" w:rsidRDefault="009A2685" w:rsidP="00B35F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6</w:t>
            </w:r>
          </w:p>
        </w:tc>
        <w:tc>
          <w:tcPr>
            <w:tcW w:w="8163" w:type="dxa"/>
            <w:shd w:val="clear" w:color="000000" w:fill="FFFFFF"/>
            <w:vAlign w:val="center"/>
            <w:hideMark/>
          </w:tcPr>
          <w:p w:rsidR="004B7237" w:rsidRPr="007D42C8" w:rsidRDefault="009A268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19" w:tooltip="中铁六局建安公司天津陈塘庄铁路职工经适房项目工程铸铁管竞价采购公告" w:history="1">
              <w:r>
                <w:rPr>
                  <w:rStyle w:val="a3"/>
                  <w:rFonts w:ascii="微软雅黑" w:eastAsia="微软雅黑" w:hAnsi="微软雅黑" w:hint="eastAsia"/>
                  <w:color w:val="000000"/>
                  <w:sz w:val="18"/>
                  <w:szCs w:val="18"/>
                  <w:shd w:val="clear" w:color="auto" w:fill="FFFFFF"/>
                </w:rPr>
                <w:t>中铁六局建安公司天津陈塘庄铁路职工经适房项目工程铸铁管竞价采购公告</w:t>
              </w:r>
            </w:hyperlink>
          </w:p>
        </w:tc>
        <w:tc>
          <w:tcPr>
            <w:tcW w:w="1263" w:type="dxa"/>
            <w:shd w:val="clear" w:color="000000" w:fill="FFFFFF"/>
            <w:vAlign w:val="center"/>
            <w:hideMark/>
          </w:tcPr>
          <w:p w:rsidR="004B7237"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7</w:t>
            </w:r>
          </w:p>
        </w:tc>
        <w:tc>
          <w:tcPr>
            <w:tcW w:w="8163" w:type="dxa"/>
            <w:shd w:val="clear" w:color="000000" w:fill="FFFFFF"/>
            <w:vAlign w:val="center"/>
            <w:hideMark/>
          </w:tcPr>
          <w:p w:rsidR="004B7237" w:rsidRPr="007D42C8" w:rsidRDefault="009A268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0" w:tooltip="中铁六局太原铁路建设有限公司京通铁路电改工程水泥采购招标公告" w:history="1">
              <w:r>
                <w:rPr>
                  <w:rStyle w:val="a3"/>
                  <w:rFonts w:ascii="微软雅黑" w:eastAsia="微软雅黑" w:hAnsi="微软雅黑" w:hint="eastAsia"/>
                  <w:color w:val="000000"/>
                  <w:sz w:val="18"/>
                  <w:szCs w:val="18"/>
                  <w:shd w:val="clear" w:color="auto" w:fill="FFFFFF"/>
                </w:rPr>
                <w:t>中铁六局太原铁路建设有限公司京通铁路电改工程水泥采购招标公告</w:t>
              </w:r>
            </w:hyperlink>
          </w:p>
        </w:tc>
        <w:tc>
          <w:tcPr>
            <w:tcW w:w="1263" w:type="dxa"/>
            <w:shd w:val="clear" w:color="000000" w:fill="FFFFFF"/>
            <w:vAlign w:val="center"/>
            <w:hideMark/>
          </w:tcPr>
          <w:p w:rsidR="004B7237" w:rsidRPr="00BE0ABE" w:rsidRDefault="009A2685" w:rsidP="00DF4856">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2019-07-02</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8</w:t>
            </w:r>
          </w:p>
        </w:tc>
        <w:tc>
          <w:tcPr>
            <w:tcW w:w="8163" w:type="dxa"/>
            <w:shd w:val="clear" w:color="000000" w:fill="FFFFFF"/>
            <w:vAlign w:val="center"/>
            <w:hideMark/>
          </w:tcPr>
          <w:p w:rsidR="004B7237" w:rsidRPr="00516DE1" w:rsidRDefault="009A2685" w:rsidP="00516DE1">
            <w:pPr>
              <w:spacing w:beforeAutospacing="1" w:afterAutospacing="1"/>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1" w:tooltip="中铁六局太原公司设备采购谈判公告" w:history="1">
              <w:r>
                <w:rPr>
                  <w:rStyle w:val="a3"/>
                  <w:rFonts w:ascii="微软雅黑" w:eastAsia="微软雅黑" w:hAnsi="微软雅黑" w:hint="eastAsia"/>
                  <w:color w:val="000000"/>
                  <w:sz w:val="18"/>
                  <w:szCs w:val="18"/>
                  <w:shd w:val="clear" w:color="auto" w:fill="FFFFFF"/>
                </w:rPr>
                <w:t>中铁六局太原公司设备采购谈判公告</w:t>
              </w:r>
            </w:hyperlink>
          </w:p>
        </w:tc>
        <w:tc>
          <w:tcPr>
            <w:tcW w:w="1263" w:type="dxa"/>
            <w:shd w:val="clear" w:color="000000" w:fill="FFFFFF"/>
            <w:vAlign w:val="center"/>
            <w:hideMark/>
          </w:tcPr>
          <w:p w:rsidR="004B7237" w:rsidRPr="00BE0ABE" w:rsidRDefault="009A2685" w:rsidP="0066654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2019-07-02</w:t>
            </w:r>
          </w:p>
        </w:tc>
      </w:tr>
      <w:tr w:rsidR="004B7237" w:rsidRPr="007D42C8" w:rsidTr="00310B39">
        <w:trPr>
          <w:trHeight w:val="64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9</w:t>
            </w:r>
          </w:p>
        </w:tc>
        <w:tc>
          <w:tcPr>
            <w:tcW w:w="8163" w:type="dxa"/>
            <w:shd w:val="clear" w:color="000000" w:fill="FFFFFF"/>
            <w:vAlign w:val="center"/>
            <w:hideMark/>
          </w:tcPr>
          <w:p w:rsidR="004B7237" w:rsidRPr="007D42C8" w:rsidRDefault="009A2685" w:rsidP="00D17BC3">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2" w:tooltip="中铁六局建安公司新建崇礼铁路太子城站站房及相关工程静态标识竞争性谈判公告" w:history="1">
              <w:r>
                <w:rPr>
                  <w:rStyle w:val="a3"/>
                  <w:rFonts w:ascii="微软雅黑" w:eastAsia="微软雅黑" w:hAnsi="微软雅黑" w:hint="eastAsia"/>
                  <w:color w:val="000000"/>
                  <w:sz w:val="18"/>
                  <w:szCs w:val="18"/>
                  <w:shd w:val="clear" w:color="auto" w:fill="FFFFFF"/>
                </w:rPr>
                <w:t>中铁六局建安公司新建崇礼铁路太子城站站房及相关工程静态标识竞争性谈判公告</w:t>
              </w:r>
            </w:hyperlink>
          </w:p>
        </w:tc>
        <w:tc>
          <w:tcPr>
            <w:tcW w:w="1263" w:type="dxa"/>
            <w:shd w:val="clear" w:color="000000" w:fill="FFFFFF"/>
            <w:vAlign w:val="center"/>
            <w:hideMark/>
          </w:tcPr>
          <w:p w:rsidR="004B7237" w:rsidRPr="00BE0ABE" w:rsidRDefault="009A2685" w:rsidP="0066654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2019-07-03</w:t>
            </w:r>
          </w:p>
        </w:tc>
      </w:tr>
      <w:tr w:rsidR="004B7237" w:rsidRPr="007D42C8" w:rsidTr="00DE6A79">
        <w:trPr>
          <w:trHeight w:val="434"/>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10</w:t>
            </w:r>
          </w:p>
        </w:tc>
        <w:tc>
          <w:tcPr>
            <w:tcW w:w="8163" w:type="dxa"/>
            <w:shd w:val="clear" w:color="000000" w:fill="FFFFFF"/>
            <w:vAlign w:val="center"/>
            <w:hideMark/>
          </w:tcPr>
          <w:p w:rsidR="004B7237" w:rsidRPr="007D42C8" w:rsidRDefault="009A268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3" w:tooltip="中铁六局集团北京铁路建设有限公司北京东站货场铁路职工住房项目基坑支护及降水工程钢材采购竞争性谈判公告" w:history="1">
              <w:r>
                <w:rPr>
                  <w:rStyle w:val="a3"/>
                  <w:rFonts w:ascii="微软雅黑" w:eastAsia="微软雅黑" w:hAnsi="微软雅黑" w:hint="eastAsia"/>
                  <w:color w:val="000000"/>
                  <w:sz w:val="18"/>
                  <w:szCs w:val="18"/>
                  <w:shd w:val="clear" w:color="auto" w:fill="FFFFFF"/>
                </w:rPr>
                <w:t>中铁六局集团北京铁路建设有限公司北京东站货场铁路职工住房项目基坑支护及降水工程钢材采购竞争性谈判公告</w:t>
              </w:r>
            </w:hyperlink>
          </w:p>
        </w:tc>
        <w:tc>
          <w:tcPr>
            <w:tcW w:w="1263" w:type="dxa"/>
            <w:shd w:val="clear" w:color="000000" w:fill="FFFFFF"/>
            <w:vAlign w:val="center"/>
            <w:hideMark/>
          </w:tcPr>
          <w:p w:rsidR="004B7237" w:rsidRPr="00BE0ABE" w:rsidRDefault="009A2685">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2019-07-03</w:t>
            </w:r>
          </w:p>
        </w:tc>
      </w:tr>
      <w:tr w:rsidR="004B7237" w:rsidRPr="007D42C8" w:rsidTr="00DE6A79">
        <w:trPr>
          <w:trHeight w:val="399"/>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11</w:t>
            </w:r>
          </w:p>
        </w:tc>
        <w:tc>
          <w:tcPr>
            <w:tcW w:w="8163" w:type="dxa"/>
            <w:shd w:val="clear" w:color="000000" w:fill="FFFFFF"/>
            <w:vAlign w:val="center"/>
            <w:hideMark/>
          </w:tcPr>
          <w:p w:rsidR="004B7237" w:rsidRPr="007D42C8" w:rsidRDefault="00846137">
            <w:pPr>
              <w:spacing w:beforeAutospacing="1" w:afterAutospacing="1" w:line="335" w:lineRule="atLeast"/>
              <w:rPr>
                <w:rFonts w:ascii="微软雅黑" w:eastAsia="微软雅黑" w:hAnsi="微软雅黑" w:cs="宋体"/>
                <w:color w:val="0D0D0D"/>
                <w:sz w:val="20"/>
                <w:szCs w:val="20"/>
              </w:rPr>
            </w:pPr>
            <w:hyperlink r:id="rId24" w:tooltip="中铁六局建安公司钢材采购招标公告" w:history="1">
              <w:r w:rsidR="009A2685">
                <w:rPr>
                  <w:rStyle w:val="a3"/>
                  <w:rFonts w:ascii="微软雅黑" w:eastAsia="微软雅黑" w:hAnsi="微软雅黑" w:hint="eastAsia"/>
                  <w:color w:val="000000"/>
                  <w:sz w:val="18"/>
                  <w:szCs w:val="18"/>
                  <w:shd w:val="clear" w:color="auto" w:fill="FFFFFF"/>
                </w:rPr>
                <w:t>中铁六局建安公司钢材采购招标公告</w:t>
              </w:r>
            </w:hyperlink>
          </w:p>
        </w:tc>
        <w:tc>
          <w:tcPr>
            <w:tcW w:w="1263" w:type="dxa"/>
            <w:shd w:val="clear" w:color="000000" w:fill="FFFFFF"/>
            <w:vAlign w:val="center"/>
            <w:hideMark/>
          </w:tcPr>
          <w:p w:rsidR="004B7237" w:rsidRPr="00BE0ABE" w:rsidRDefault="009A2685" w:rsidP="004B0D5C">
            <w:pPr>
              <w:spacing w:before="100" w:beforeAutospacing="1" w:after="100" w:afterAutospacing="1" w:line="335" w:lineRule="atLeast"/>
              <w:jc w:val="righ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2019-07-03</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12</w:t>
            </w:r>
          </w:p>
        </w:tc>
        <w:tc>
          <w:tcPr>
            <w:tcW w:w="8163" w:type="dxa"/>
            <w:shd w:val="clear" w:color="000000" w:fill="FFFFFF"/>
            <w:vAlign w:val="center"/>
            <w:hideMark/>
          </w:tcPr>
          <w:p w:rsidR="004B7237" w:rsidRPr="007D42C8" w:rsidRDefault="009A268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5" w:tooltip="中铁六局建安分公司（G、J地块）混凝土采购招标公告" w:history="1">
              <w:r>
                <w:rPr>
                  <w:rStyle w:val="a3"/>
                  <w:rFonts w:ascii="微软雅黑" w:eastAsia="微软雅黑" w:hAnsi="微软雅黑" w:hint="eastAsia"/>
                  <w:color w:val="000000"/>
                  <w:sz w:val="18"/>
                  <w:szCs w:val="18"/>
                  <w:shd w:val="clear" w:color="auto" w:fill="FFFFFF"/>
                </w:rPr>
                <w:t>中铁六局建安分公司（G、J地块）混凝土采购招标公告</w:t>
              </w:r>
            </w:hyperlink>
          </w:p>
        </w:tc>
        <w:tc>
          <w:tcPr>
            <w:tcW w:w="1263" w:type="dxa"/>
            <w:shd w:val="clear" w:color="000000" w:fill="FFFFFF"/>
            <w:vAlign w:val="center"/>
            <w:hideMark/>
          </w:tcPr>
          <w:p w:rsidR="004B7237" w:rsidRPr="0066654C" w:rsidRDefault="009A2685" w:rsidP="00A70A66">
            <w:pPr>
              <w:spacing w:before="100" w:beforeAutospacing="1" w:after="100" w:afterAutospacing="1" w:line="335" w:lineRule="atLeast"/>
              <w:jc w:val="right"/>
              <w:rPr>
                <w:rFonts w:ascii="微软雅黑" w:eastAsia="微软雅黑" w:hAnsi="微软雅黑" w:cs="宋体"/>
                <w:b/>
                <w:color w:val="0D0D0D"/>
                <w:sz w:val="20"/>
                <w:szCs w:val="20"/>
              </w:rPr>
            </w:pPr>
            <w:r>
              <w:rPr>
                <w:rFonts w:ascii="微软雅黑" w:eastAsia="微软雅黑" w:hAnsi="微软雅黑" w:hint="eastAsia"/>
                <w:color w:val="000000"/>
                <w:sz w:val="18"/>
                <w:szCs w:val="18"/>
                <w:shd w:val="clear" w:color="auto" w:fill="FFFFFF"/>
              </w:rPr>
              <w:t>2019-07-03</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13</w:t>
            </w:r>
          </w:p>
        </w:tc>
        <w:tc>
          <w:tcPr>
            <w:tcW w:w="8163" w:type="dxa"/>
            <w:shd w:val="clear" w:color="000000" w:fill="FFFFFF"/>
            <w:vAlign w:val="center"/>
            <w:hideMark/>
          </w:tcPr>
          <w:p w:rsidR="004B7237" w:rsidRPr="007D42C8" w:rsidRDefault="009A268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6" w:tooltip="中铁六局集团建安分公司太子城高铁站客运枢纽项目混凝土采购招标公告" w:history="1">
              <w:r>
                <w:rPr>
                  <w:rStyle w:val="a3"/>
                  <w:rFonts w:ascii="微软雅黑" w:eastAsia="微软雅黑" w:hAnsi="微软雅黑" w:hint="eastAsia"/>
                  <w:color w:val="000000"/>
                  <w:sz w:val="18"/>
                  <w:szCs w:val="18"/>
                  <w:shd w:val="clear" w:color="auto" w:fill="FFFFFF"/>
                </w:rPr>
                <w:t>中铁六局集团建安分公司太子城高铁站客运枢纽项目混凝土采购招标公告</w:t>
              </w:r>
            </w:hyperlink>
          </w:p>
        </w:tc>
        <w:tc>
          <w:tcPr>
            <w:tcW w:w="1263" w:type="dxa"/>
            <w:shd w:val="clear" w:color="000000" w:fill="FFFFFF"/>
            <w:vAlign w:val="center"/>
            <w:hideMark/>
          </w:tcPr>
          <w:p w:rsidR="004B7237" w:rsidRPr="007D42C8" w:rsidRDefault="009A268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2019-07-03</w:t>
            </w:r>
          </w:p>
        </w:tc>
      </w:tr>
      <w:tr w:rsidR="004B7237" w:rsidRPr="007D42C8" w:rsidTr="00DE6A79">
        <w:trPr>
          <w:trHeight w:val="597"/>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14</w:t>
            </w:r>
          </w:p>
        </w:tc>
        <w:tc>
          <w:tcPr>
            <w:tcW w:w="8163" w:type="dxa"/>
            <w:shd w:val="clear" w:color="000000" w:fill="FFFFFF"/>
            <w:vAlign w:val="center"/>
            <w:hideMark/>
          </w:tcPr>
          <w:p w:rsidR="004B7237" w:rsidRPr="007D42C8" w:rsidRDefault="009A2685" w:rsidP="009E2C5B">
            <w:pPr>
              <w:widowControl/>
              <w:spacing w:line="300" w:lineRule="exact"/>
              <w:jc w:val="lef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7" w:tooltip="中铁六局集团天津铁路建设有限公司南港工程、城建工程废旧钢模板处置谈判公告" w:history="1">
              <w:r>
                <w:rPr>
                  <w:rStyle w:val="a3"/>
                  <w:rFonts w:ascii="微软雅黑" w:eastAsia="微软雅黑" w:hAnsi="微软雅黑" w:hint="eastAsia"/>
                  <w:color w:val="000000"/>
                  <w:sz w:val="18"/>
                  <w:szCs w:val="18"/>
                  <w:shd w:val="clear" w:color="auto" w:fill="FFFFFF"/>
                </w:rPr>
                <w:t>中铁六局集团天津铁路建设有限公司南港工程、城建工程废旧钢模板处置谈判公告</w:t>
              </w:r>
            </w:hyperlink>
          </w:p>
        </w:tc>
        <w:tc>
          <w:tcPr>
            <w:tcW w:w="1263" w:type="dxa"/>
            <w:shd w:val="clear" w:color="000000" w:fill="FFFFFF"/>
            <w:vAlign w:val="center"/>
            <w:hideMark/>
          </w:tcPr>
          <w:p w:rsidR="004B7237" w:rsidRPr="007D42C8" w:rsidRDefault="009A268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15</w:t>
            </w:r>
          </w:p>
        </w:tc>
        <w:tc>
          <w:tcPr>
            <w:tcW w:w="8163" w:type="dxa"/>
            <w:shd w:val="clear" w:color="000000" w:fill="FFFFFF"/>
            <w:vAlign w:val="center"/>
            <w:hideMark/>
          </w:tcPr>
          <w:p w:rsidR="004B7237" w:rsidRPr="007D42C8" w:rsidRDefault="009A2685" w:rsidP="009A2685">
            <w:pPr>
              <w:spacing w:before="100" w:beforeAutospacing="1" w:after="100"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8" w:tooltip="中铁六局京通铁路电改工程站前项目声屏障立柱采购招标公告" w:history="1">
              <w:r>
                <w:rPr>
                  <w:rStyle w:val="a3"/>
                  <w:rFonts w:ascii="微软雅黑" w:eastAsia="微软雅黑" w:hAnsi="微软雅黑" w:hint="eastAsia"/>
                  <w:color w:val="000000"/>
                  <w:sz w:val="18"/>
                  <w:szCs w:val="18"/>
                  <w:shd w:val="clear" w:color="auto" w:fill="FFFFFF"/>
                </w:rPr>
                <w:t>中铁六局京通铁路电改工程站前项目声屏障立柱采购招标公告</w:t>
              </w:r>
            </w:hyperlink>
          </w:p>
        </w:tc>
        <w:tc>
          <w:tcPr>
            <w:tcW w:w="1263" w:type="dxa"/>
            <w:shd w:val="clear" w:color="000000" w:fill="FFFFFF"/>
            <w:vAlign w:val="center"/>
            <w:hideMark/>
          </w:tcPr>
          <w:p w:rsidR="004B7237" w:rsidRPr="007D42C8" w:rsidRDefault="009A268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16</w:t>
            </w:r>
          </w:p>
        </w:tc>
        <w:tc>
          <w:tcPr>
            <w:tcW w:w="8163" w:type="dxa"/>
            <w:shd w:val="clear" w:color="000000" w:fill="FFFFFF"/>
            <w:vAlign w:val="center"/>
            <w:hideMark/>
          </w:tcPr>
          <w:p w:rsidR="004B7237" w:rsidRPr="00EB2CE2" w:rsidRDefault="009A2685" w:rsidP="0030723F">
            <w:pPr>
              <w:spacing w:beforeAutospacing="1" w:afterAutospacing="1" w:line="300"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29" w:tooltip="中铁六局丰桥公司张家口地下综合管廊工程防水材料采购招标公告" w:history="1">
              <w:r>
                <w:rPr>
                  <w:rStyle w:val="a3"/>
                  <w:rFonts w:ascii="微软雅黑" w:eastAsia="微软雅黑" w:hAnsi="微软雅黑" w:hint="eastAsia"/>
                  <w:color w:val="000000"/>
                  <w:sz w:val="18"/>
                  <w:szCs w:val="18"/>
                  <w:shd w:val="clear" w:color="auto" w:fill="FFFFFF"/>
                </w:rPr>
                <w:t>中铁六局丰桥公司张家口地下综合管廊工程防水材料采购招标公告</w:t>
              </w:r>
            </w:hyperlink>
          </w:p>
        </w:tc>
        <w:tc>
          <w:tcPr>
            <w:tcW w:w="1263" w:type="dxa"/>
            <w:shd w:val="clear" w:color="000000" w:fill="FFFFFF"/>
            <w:vAlign w:val="center"/>
            <w:hideMark/>
          </w:tcPr>
          <w:p w:rsidR="004B7237" w:rsidRPr="007D42C8" w:rsidRDefault="009A2685" w:rsidP="00EB64C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sidRPr="007D42C8">
              <w:rPr>
                <w:rFonts w:ascii="宋体" w:hAnsi="宋体" w:cs="宋体" w:hint="eastAsia"/>
                <w:snapToGrid/>
                <w:color w:val="0D0D0D"/>
                <w:sz w:val="24"/>
              </w:rPr>
              <w:t>17</w:t>
            </w:r>
          </w:p>
        </w:tc>
        <w:tc>
          <w:tcPr>
            <w:tcW w:w="8163" w:type="dxa"/>
            <w:shd w:val="clear" w:color="000000" w:fill="FFFFFF"/>
            <w:vAlign w:val="center"/>
            <w:hideMark/>
          </w:tcPr>
          <w:p w:rsidR="004B7237" w:rsidRPr="007D42C8" w:rsidRDefault="009A268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0" w:tooltip="中铁六局集团有限公司商合杭铁路阜阳至杭州段宣绩铁路引入宣城站同步实施工程采购招标公告" w:history="1">
              <w:r>
                <w:rPr>
                  <w:rStyle w:val="a3"/>
                  <w:rFonts w:ascii="微软雅黑" w:eastAsia="微软雅黑" w:hAnsi="微软雅黑" w:hint="eastAsia"/>
                  <w:color w:val="000000"/>
                  <w:sz w:val="18"/>
                  <w:szCs w:val="18"/>
                  <w:shd w:val="clear" w:color="auto" w:fill="FFFFFF"/>
                </w:rPr>
                <w:t>中铁六局集团有限公司商合杭铁路阜阳至杭州段宣绩铁路引入宣城站同步实施工程采购招标公告</w:t>
              </w:r>
            </w:hyperlink>
          </w:p>
        </w:tc>
        <w:tc>
          <w:tcPr>
            <w:tcW w:w="1263" w:type="dxa"/>
            <w:shd w:val="clear" w:color="000000" w:fill="FFFFFF"/>
            <w:vAlign w:val="center"/>
            <w:hideMark/>
          </w:tcPr>
          <w:p w:rsidR="004B7237"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18</w:t>
            </w:r>
          </w:p>
        </w:tc>
        <w:tc>
          <w:tcPr>
            <w:tcW w:w="8163" w:type="dxa"/>
            <w:shd w:val="clear" w:color="000000" w:fill="FFFFFF"/>
            <w:vAlign w:val="center"/>
            <w:hideMark/>
          </w:tcPr>
          <w:p w:rsidR="004B7237" w:rsidRPr="007D42C8" w:rsidRDefault="009A2685" w:rsidP="00893A23">
            <w:pPr>
              <w:spacing w:beforeAutospacing="1" w:afterAutospacing="1" w:line="300" w:lineRule="atLeast"/>
              <w:jc w:val="left"/>
              <w:rPr>
                <w:rFonts w:ascii="宋体" w:hAnsi="宋体" w:cs="宋体"/>
                <w:snapToGrid/>
                <w:color w:val="0D0D0D"/>
                <w:sz w:val="24"/>
              </w:rPr>
            </w:pPr>
            <w:r>
              <w:rPr>
                <w:rFonts w:ascii="微软雅黑" w:eastAsia="微软雅黑" w:hAnsi="微软雅黑" w:hint="eastAsia"/>
                <w:color w:val="000000"/>
                <w:sz w:val="18"/>
                <w:szCs w:val="18"/>
                <w:shd w:val="clear" w:color="auto" w:fill="FFFFFF"/>
              </w:rPr>
              <w:t>·</w:t>
            </w:r>
            <w:hyperlink r:id="rId31" w:tooltip="中铁六局集团有限公司红桥区团结路地道改造工程一标段采购招标公告" w:history="1">
              <w:r>
                <w:rPr>
                  <w:rStyle w:val="a3"/>
                  <w:rFonts w:ascii="微软雅黑" w:eastAsia="微软雅黑" w:hAnsi="微软雅黑" w:hint="eastAsia"/>
                  <w:color w:val="000000"/>
                  <w:sz w:val="18"/>
                  <w:szCs w:val="18"/>
                  <w:shd w:val="clear" w:color="auto" w:fill="FFFFFF"/>
                </w:rPr>
                <w:t>中铁六局集团有限公司红桥区团结路地道改造工程一标段采购招标公告</w:t>
              </w:r>
            </w:hyperlink>
          </w:p>
        </w:tc>
        <w:tc>
          <w:tcPr>
            <w:tcW w:w="1263" w:type="dxa"/>
            <w:shd w:val="clear" w:color="000000" w:fill="FFFFFF"/>
            <w:vAlign w:val="center"/>
            <w:hideMark/>
          </w:tcPr>
          <w:p w:rsidR="004B7237" w:rsidRPr="007D42C8" w:rsidRDefault="009A2685" w:rsidP="00290FA8">
            <w:pPr>
              <w:spacing w:before="100" w:beforeAutospacing="1" w:after="100" w:afterAutospacing="1" w:line="335" w:lineRule="atLeast"/>
              <w:jc w:val="right"/>
              <w:rPr>
                <w:rFonts w:ascii="微软雅黑" w:eastAsia="微软雅黑" w:hAnsi="微软雅黑"/>
                <w:color w:val="0D0D0D"/>
                <w:sz w:val="20"/>
                <w:szCs w:val="20"/>
              </w:rPr>
            </w:pPr>
            <w:r>
              <w:rPr>
                <w:rFonts w:ascii="微软雅黑" w:eastAsia="微软雅黑" w:hAnsi="微软雅黑" w:hint="eastAsia"/>
                <w:color w:val="000000"/>
                <w:sz w:val="18"/>
                <w:szCs w:val="18"/>
                <w:shd w:val="clear" w:color="auto" w:fill="FFFFFF"/>
              </w:rPr>
              <w:t>2019-07-04</w:t>
            </w:r>
          </w:p>
        </w:tc>
      </w:tr>
      <w:tr w:rsidR="004B7237" w:rsidRPr="007D42C8" w:rsidTr="00DE6A79">
        <w:trPr>
          <w:trHeight w:val="522"/>
          <w:jc w:val="center"/>
        </w:trPr>
        <w:tc>
          <w:tcPr>
            <w:tcW w:w="539" w:type="dxa"/>
            <w:shd w:val="clear" w:color="auto" w:fill="auto"/>
            <w:noWrap/>
            <w:vAlign w:val="center"/>
            <w:hideMark/>
          </w:tcPr>
          <w:p w:rsidR="004B7237" w:rsidRPr="007D42C8" w:rsidRDefault="004B7237"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19</w:t>
            </w:r>
          </w:p>
        </w:tc>
        <w:tc>
          <w:tcPr>
            <w:tcW w:w="8163" w:type="dxa"/>
            <w:shd w:val="clear" w:color="000000" w:fill="FFFFFF"/>
            <w:vAlign w:val="center"/>
            <w:hideMark/>
          </w:tcPr>
          <w:p w:rsidR="004B7237" w:rsidRPr="007D42C8" w:rsidRDefault="009A2685">
            <w:pPr>
              <w:spacing w:beforeAutospacing="1" w:afterAutospacing="1" w:line="335" w:lineRule="atLeas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w:t>
            </w:r>
            <w:hyperlink r:id="rId32" w:tooltip="中铁六局集团有限公司北京地铁17号线工程土建施工16合同段项目经理部商品混凝土采购招标公告" w:history="1">
              <w:r>
                <w:rPr>
                  <w:rStyle w:val="a3"/>
                  <w:rFonts w:ascii="微软雅黑" w:eastAsia="微软雅黑" w:hAnsi="微软雅黑" w:hint="eastAsia"/>
                  <w:color w:val="000000"/>
                  <w:sz w:val="18"/>
                  <w:szCs w:val="18"/>
                  <w:shd w:val="clear" w:color="auto" w:fill="FFFFFF"/>
                </w:rPr>
                <w:t>中铁六局集团有限公司北京地铁17号线工程土建施工16合同段项目经理部商品混凝土采购招标公告</w:t>
              </w:r>
            </w:hyperlink>
          </w:p>
        </w:tc>
        <w:tc>
          <w:tcPr>
            <w:tcW w:w="1263" w:type="dxa"/>
            <w:shd w:val="clear" w:color="000000" w:fill="FFFFFF"/>
            <w:vAlign w:val="center"/>
            <w:hideMark/>
          </w:tcPr>
          <w:p w:rsidR="004B7237"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2019-07-04</w:t>
            </w:r>
          </w:p>
        </w:tc>
      </w:tr>
      <w:tr w:rsidR="0004596E" w:rsidRPr="007D42C8" w:rsidTr="00DE6A79">
        <w:trPr>
          <w:trHeight w:val="522"/>
          <w:jc w:val="center"/>
        </w:trPr>
        <w:tc>
          <w:tcPr>
            <w:tcW w:w="539" w:type="dxa"/>
            <w:shd w:val="clear" w:color="auto" w:fill="auto"/>
            <w:noWrap/>
            <w:vAlign w:val="center"/>
            <w:hideMark/>
          </w:tcPr>
          <w:p w:rsidR="0004596E" w:rsidRDefault="0004596E"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20</w:t>
            </w:r>
          </w:p>
        </w:tc>
        <w:tc>
          <w:tcPr>
            <w:tcW w:w="8163" w:type="dxa"/>
            <w:shd w:val="clear" w:color="000000" w:fill="FFFFFF"/>
            <w:vAlign w:val="center"/>
            <w:hideMark/>
          </w:tcPr>
          <w:p w:rsidR="0004596E" w:rsidRDefault="009A2685" w:rsidP="00DF1233">
            <w:pPr>
              <w:spacing w:before="100" w:beforeAutospacing="1" w:after="100"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3" w:tooltip="中铁六局集团有限公司建投遵化热电有限责任公司铁路专用线工程采购招标公告" w:history="1">
              <w:r>
                <w:rPr>
                  <w:rStyle w:val="a3"/>
                  <w:rFonts w:ascii="微软雅黑" w:eastAsia="微软雅黑" w:hAnsi="微软雅黑" w:hint="eastAsia"/>
                  <w:color w:val="000000"/>
                  <w:sz w:val="18"/>
                  <w:szCs w:val="18"/>
                  <w:shd w:val="clear" w:color="auto" w:fill="FFFFFF"/>
                </w:rPr>
                <w:t>中铁六局集团有限公司建投遵化热电有限责任公司铁路专用线工程采购招标公告</w:t>
              </w:r>
            </w:hyperlink>
          </w:p>
        </w:tc>
        <w:tc>
          <w:tcPr>
            <w:tcW w:w="1263" w:type="dxa"/>
            <w:shd w:val="clear" w:color="000000" w:fill="FFFFFF"/>
            <w:vAlign w:val="center"/>
            <w:hideMark/>
          </w:tcPr>
          <w:p w:rsidR="0004596E"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2019-07-04</w:t>
            </w:r>
          </w:p>
        </w:tc>
      </w:tr>
      <w:tr w:rsidR="00756ACE" w:rsidRPr="007D42C8" w:rsidTr="00DE6A79">
        <w:trPr>
          <w:trHeight w:val="522"/>
          <w:jc w:val="center"/>
        </w:trPr>
        <w:tc>
          <w:tcPr>
            <w:tcW w:w="539" w:type="dxa"/>
            <w:shd w:val="clear" w:color="auto" w:fill="auto"/>
            <w:noWrap/>
            <w:vAlign w:val="center"/>
            <w:hideMark/>
          </w:tcPr>
          <w:p w:rsidR="00756ACE" w:rsidRDefault="00310B39"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21</w:t>
            </w:r>
          </w:p>
        </w:tc>
        <w:tc>
          <w:tcPr>
            <w:tcW w:w="8163" w:type="dxa"/>
            <w:shd w:val="clear" w:color="000000" w:fill="FFFFFF"/>
            <w:vAlign w:val="center"/>
            <w:hideMark/>
          </w:tcPr>
          <w:p w:rsidR="00756ACE"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4" w:tooltip="中铁六局集团有限公司贵阳轨道交通3号线一期工程土建14标段项目经理部粉煤灰与砂子采购招标公告" w:history="1">
              <w:r>
                <w:rPr>
                  <w:rStyle w:val="a3"/>
                  <w:rFonts w:ascii="微软雅黑" w:eastAsia="微软雅黑" w:hAnsi="微软雅黑" w:hint="eastAsia"/>
                  <w:color w:val="000000"/>
                  <w:sz w:val="18"/>
                  <w:szCs w:val="18"/>
                  <w:shd w:val="clear" w:color="auto" w:fill="FFFFFF"/>
                </w:rPr>
                <w:t>中铁六局集团有限公司贵阳轨道交通3号线一期工程土建14标段项目经理部粉煤灰与砂子采购招标公告</w:t>
              </w:r>
            </w:hyperlink>
          </w:p>
        </w:tc>
        <w:tc>
          <w:tcPr>
            <w:tcW w:w="1263" w:type="dxa"/>
            <w:shd w:val="clear" w:color="000000" w:fill="FFFFFF"/>
            <w:vAlign w:val="center"/>
            <w:hideMark/>
          </w:tcPr>
          <w:p w:rsidR="00756ACE"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22</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5" w:tooltip="中铁六局集团有限公司建投遵化热电有限责任公司铁路专用线工程采购招标公告" w:history="1">
              <w:r>
                <w:rPr>
                  <w:rStyle w:val="a3"/>
                  <w:rFonts w:ascii="微软雅黑" w:eastAsia="微软雅黑" w:hAnsi="微软雅黑" w:hint="eastAsia"/>
                  <w:color w:val="000000"/>
                  <w:sz w:val="18"/>
                  <w:szCs w:val="18"/>
                  <w:shd w:val="clear" w:color="auto" w:fill="FFFFFF"/>
                </w:rPr>
                <w:t>中铁六局集团有限公司建投遵化热电有限责任公司铁路专用线工程采购招标公告</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23</w:t>
            </w:r>
          </w:p>
        </w:tc>
        <w:tc>
          <w:tcPr>
            <w:tcW w:w="8163" w:type="dxa"/>
            <w:shd w:val="clear" w:color="000000" w:fill="FFFFFF"/>
            <w:vAlign w:val="center"/>
            <w:hideMark/>
          </w:tcPr>
          <w:p w:rsidR="00B35FC4" w:rsidRDefault="00846137">
            <w:pPr>
              <w:spacing w:beforeAutospacing="1" w:afterAutospacing="1" w:line="335" w:lineRule="atLeast"/>
              <w:rPr>
                <w:rFonts w:ascii="微软雅黑" w:eastAsia="微软雅黑" w:hAnsi="微软雅黑"/>
                <w:color w:val="000000"/>
                <w:sz w:val="18"/>
                <w:szCs w:val="18"/>
                <w:shd w:val="clear" w:color="auto" w:fill="FFFFFF"/>
              </w:rPr>
            </w:pPr>
            <w:hyperlink r:id="rId36" w:tooltip="中铁六局集团有限公司建投遵化热电有限责任公司铁路专用线工程采购招标公告" w:history="1">
              <w:r w:rsidR="009A2685">
                <w:rPr>
                  <w:rStyle w:val="a3"/>
                  <w:rFonts w:ascii="微软雅黑" w:eastAsia="微软雅黑" w:hAnsi="微软雅黑" w:hint="eastAsia"/>
                  <w:color w:val="000000"/>
                  <w:sz w:val="18"/>
                  <w:szCs w:val="18"/>
                  <w:shd w:val="clear" w:color="auto" w:fill="FFFFFF"/>
                </w:rPr>
                <w:t>中铁六局集团有限公司建投遵化热电有限责任公司铁路专用线工程采购招标公告</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2019-07-04</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24</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7" w:tooltip="中铁六局集团有限公司天津地铁6号线工程土建施工第R7合同段脱硝设备竞争性谈判公告" w:history="1">
              <w:r>
                <w:rPr>
                  <w:rStyle w:val="a3"/>
                  <w:rFonts w:ascii="微软雅黑" w:eastAsia="微软雅黑" w:hAnsi="微软雅黑" w:hint="eastAsia"/>
                  <w:color w:val="000000"/>
                  <w:sz w:val="18"/>
                  <w:szCs w:val="18"/>
                  <w:shd w:val="clear" w:color="auto" w:fill="FFFFFF"/>
                </w:rPr>
                <w:t>中铁六局集团有限公司天津地铁6号线工程土建施工第R7合同段脱硝设备竞争性谈判公告</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25</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8" w:tooltip="中铁六局集团北京东站货场铁路职工住房B地块工程集装箱房采购竞争性谈判公告" w:history="1">
              <w:r>
                <w:rPr>
                  <w:rStyle w:val="a3"/>
                  <w:rFonts w:ascii="微软雅黑" w:eastAsia="微软雅黑" w:hAnsi="微软雅黑" w:hint="eastAsia"/>
                  <w:color w:val="000000"/>
                  <w:sz w:val="18"/>
                  <w:szCs w:val="18"/>
                  <w:shd w:val="clear" w:color="auto" w:fill="FFFFFF"/>
                </w:rPr>
                <w:t>中铁六局集团北京东站货场铁路职工住房B地块工程集装箱房采购竞争性谈判公告</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26</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39" w:tooltip="中铁六局石家庄中铁•祥瑞城限价商品房工程散热器采购招标公告" w:history="1">
              <w:r>
                <w:rPr>
                  <w:rStyle w:val="a3"/>
                  <w:rFonts w:ascii="微软雅黑" w:eastAsia="微软雅黑" w:hAnsi="微软雅黑" w:hint="eastAsia"/>
                  <w:color w:val="000000"/>
                  <w:sz w:val="18"/>
                  <w:szCs w:val="18"/>
                  <w:shd w:val="clear" w:color="auto" w:fill="FFFFFF"/>
                </w:rPr>
                <w:t>中铁六局石家庄中铁•祥瑞城限价商品房工程散热器采购招标公告</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27</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0" w:tooltip="中铁六局石家庄中铁•祥瑞城限价商品房工程外墙涂料采购招标公告" w:history="1">
              <w:r>
                <w:rPr>
                  <w:rStyle w:val="a3"/>
                  <w:rFonts w:ascii="微软雅黑" w:eastAsia="微软雅黑" w:hAnsi="微软雅黑" w:hint="eastAsia"/>
                  <w:color w:val="000000"/>
                  <w:sz w:val="18"/>
                  <w:szCs w:val="18"/>
                  <w:shd w:val="clear" w:color="auto" w:fill="FFFFFF"/>
                </w:rPr>
                <w:t>中铁六局石家庄中铁•祥瑞城限价商品房工程外墙涂料采购招标公告</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2019-07-05</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28</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1" w:tooltip="中铁六局集团京通铁路昌平至隆化段电气化改造工程JTDHGZ-SG1标段采购招标公告补遗" w:history="1">
              <w:r>
                <w:rPr>
                  <w:rStyle w:val="a3"/>
                  <w:rFonts w:ascii="微软雅黑" w:eastAsia="微软雅黑" w:hAnsi="微软雅黑" w:hint="eastAsia"/>
                  <w:color w:val="000000"/>
                  <w:sz w:val="18"/>
                  <w:szCs w:val="18"/>
                  <w:shd w:val="clear" w:color="auto" w:fill="FFFFFF"/>
                </w:rPr>
                <w:t>中铁六局集团京通铁路昌平至隆化段电气化改造工程JTDHGZ-SG1标段采购招标公告补遗</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2019-07-08</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29</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2" w:tooltip="中铁六局集团有限公司建投遵化热电有限责任公司铁路专用线工程采购招标公告" w:history="1">
              <w:r>
                <w:rPr>
                  <w:rStyle w:val="a3"/>
                  <w:rFonts w:ascii="微软雅黑" w:eastAsia="微软雅黑" w:hAnsi="微软雅黑" w:hint="eastAsia"/>
                  <w:color w:val="000000"/>
                  <w:sz w:val="18"/>
                  <w:szCs w:val="18"/>
                  <w:shd w:val="clear" w:color="auto" w:fill="FFFFFF"/>
                </w:rPr>
                <w:t>中铁六局集团有限公司建投遵化热电有限责任公司铁路专用线工程采购招标公告</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2019-07-08</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30</w:t>
            </w:r>
          </w:p>
        </w:tc>
        <w:tc>
          <w:tcPr>
            <w:tcW w:w="8163" w:type="dxa"/>
            <w:shd w:val="clear" w:color="000000" w:fill="FFFFFF"/>
            <w:vAlign w:val="center"/>
            <w:hideMark/>
          </w:tcPr>
          <w:p w:rsidR="00B35FC4" w:rsidRDefault="00846137">
            <w:pPr>
              <w:spacing w:beforeAutospacing="1" w:afterAutospacing="1" w:line="335" w:lineRule="atLeast"/>
              <w:rPr>
                <w:rFonts w:ascii="微软雅黑" w:eastAsia="微软雅黑" w:hAnsi="微软雅黑"/>
                <w:color w:val="000000"/>
                <w:sz w:val="18"/>
                <w:szCs w:val="18"/>
                <w:shd w:val="clear" w:color="auto" w:fill="FFFFFF"/>
              </w:rPr>
            </w:pPr>
            <w:hyperlink r:id="rId43" w:tooltip="中铁六局集团有限公司建投遵化热电有限责任公司铁路专用线工程采购招标公告补遗" w:history="1">
              <w:r w:rsidR="009A2685">
                <w:rPr>
                  <w:rStyle w:val="a3"/>
                  <w:rFonts w:ascii="微软雅黑" w:eastAsia="微软雅黑" w:hAnsi="微软雅黑" w:hint="eastAsia"/>
                  <w:color w:val="000000"/>
                  <w:sz w:val="18"/>
                  <w:szCs w:val="18"/>
                  <w:shd w:val="clear" w:color="auto" w:fill="FFFFFF"/>
                </w:rPr>
                <w:t>中铁六局集团有限公司建投遵化热电有限责任公司铁路专用线工程采购招标公告补遗</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2019-07-08</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31</w:t>
            </w:r>
          </w:p>
        </w:tc>
        <w:tc>
          <w:tcPr>
            <w:tcW w:w="8163" w:type="dxa"/>
            <w:shd w:val="clear" w:color="000000" w:fill="FFFFFF"/>
            <w:vAlign w:val="center"/>
            <w:hideMark/>
          </w:tcPr>
          <w:p w:rsidR="00B35FC4" w:rsidRDefault="00846137">
            <w:pPr>
              <w:spacing w:beforeAutospacing="1" w:afterAutospacing="1" w:line="335" w:lineRule="atLeast"/>
              <w:rPr>
                <w:rFonts w:ascii="微软雅黑" w:eastAsia="微软雅黑" w:hAnsi="微软雅黑"/>
                <w:color w:val="000000"/>
                <w:sz w:val="18"/>
                <w:szCs w:val="18"/>
                <w:shd w:val="clear" w:color="auto" w:fill="FFFFFF"/>
              </w:rPr>
            </w:pPr>
            <w:hyperlink r:id="rId44" w:tooltip="中铁六局地铁2号线嘉华车辆段与综合基地工程自购物资采购招标公告" w:history="1">
              <w:r w:rsidR="009A2685">
                <w:rPr>
                  <w:rStyle w:val="a3"/>
                  <w:rFonts w:ascii="微软雅黑" w:eastAsia="微软雅黑" w:hAnsi="微软雅黑" w:hint="eastAsia"/>
                  <w:color w:val="000000"/>
                  <w:sz w:val="18"/>
                  <w:szCs w:val="18"/>
                  <w:shd w:val="clear" w:color="auto" w:fill="FFFFFF"/>
                </w:rPr>
                <w:t>中铁六局地铁2号线嘉华车辆段与综合基地工程自购物资采购招标公告</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32</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5" w:tooltip="中铁六局新建铁路玉溪至磨憨线站前YMZQ-1标项目钢材采购招标公告" w:history="1">
              <w:r>
                <w:rPr>
                  <w:rStyle w:val="a3"/>
                  <w:rFonts w:ascii="微软雅黑" w:eastAsia="微软雅黑" w:hAnsi="微软雅黑" w:hint="eastAsia"/>
                  <w:color w:val="000000"/>
                  <w:sz w:val="18"/>
                  <w:szCs w:val="18"/>
                  <w:shd w:val="clear" w:color="auto" w:fill="FFFFFF"/>
                </w:rPr>
                <w:t>中铁六局新建铁路玉溪至磨憨线站前YMZQ-1标项目钢材采购招标公告</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33</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6" w:tooltip="中铁六局集团太原铁路建设有限公司静兴高速公路工程砂砾石竞争性谈判公告" w:history="1">
              <w:r>
                <w:rPr>
                  <w:rStyle w:val="a3"/>
                  <w:rFonts w:ascii="微软雅黑" w:eastAsia="微软雅黑" w:hAnsi="微软雅黑" w:hint="eastAsia"/>
                  <w:color w:val="000000"/>
                  <w:sz w:val="18"/>
                  <w:szCs w:val="18"/>
                  <w:shd w:val="clear" w:color="auto" w:fill="FFFFFF"/>
                </w:rPr>
                <w:t>中铁六局集团太原铁路建设有限公司静兴高速公路工程砂砾石竞争性谈判公告</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34</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7" w:tooltip="中铁六局太原铁路建设有限公司京通铁路电改站前工程声屏障立柱采购招标公告补遗" w:history="1">
              <w:r>
                <w:rPr>
                  <w:rStyle w:val="a3"/>
                  <w:rFonts w:ascii="微软雅黑" w:eastAsia="微软雅黑" w:hAnsi="微软雅黑" w:hint="eastAsia"/>
                  <w:color w:val="000000"/>
                  <w:sz w:val="18"/>
                  <w:szCs w:val="18"/>
                  <w:shd w:val="clear" w:color="auto" w:fill="FFFFFF"/>
                </w:rPr>
                <w:t>中铁六局太原铁路建设有限公司京通铁路电改站前工程声屏障立柱采购招标公告补遗</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2019-07-09</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35</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8" w:tooltip="中铁六局建安公司钢材采购招标公告" w:history="1">
              <w:r>
                <w:rPr>
                  <w:rStyle w:val="a3"/>
                  <w:rFonts w:ascii="微软雅黑" w:eastAsia="微软雅黑" w:hAnsi="微软雅黑" w:hint="eastAsia"/>
                  <w:color w:val="000000"/>
                  <w:sz w:val="18"/>
                  <w:szCs w:val="18"/>
                  <w:shd w:val="clear" w:color="auto" w:fill="FFFFFF"/>
                </w:rPr>
                <w:t>中铁六局建安公司钢材采购招标公告</w:t>
              </w:r>
            </w:hyperlink>
          </w:p>
        </w:tc>
        <w:tc>
          <w:tcPr>
            <w:tcW w:w="1263" w:type="dxa"/>
            <w:shd w:val="clear" w:color="000000" w:fill="FFFFFF"/>
            <w:vAlign w:val="center"/>
            <w:hideMark/>
          </w:tcPr>
          <w:p w:rsidR="00B35FC4" w:rsidRPr="007D42C8" w:rsidRDefault="009A2685" w:rsidP="000D7333">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36</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49" w:tooltip="中铁六局建安分公司（G、J地块）钢材采购招标公告" w:history="1">
              <w:r>
                <w:rPr>
                  <w:rStyle w:val="a3"/>
                  <w:rFonts w:ascii="微软雅黑" w:eastAsia="微软雅黑" w:hAnsi="微软雅黑" w:hint="eastAsia"/>
                  <w:color w:val="000000"/>
                  <w:sz w:val="18"/>
                  <w:szCs w:val="18"/>
                  <w:shd w:val="clear" w:color="auto" w:fill="FFFFFF"/>
                </w:rPr>
                <w:t>中铁六局建安分公司（G、J地块）钢材采购招标公告</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37</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0" w:tooltip="中铁六局集团有限公司新建连镇铁路LZZF-4标工程方木模板采购招标公告" w:history="1">
              <w:r>
                <w:rPr>
                  <w:rStyle w:val="a3"/>
                  <w:rFonts w:ascii="微软雅黑" w:eastAsia="微软雅黑" w:hAnsi="微软雅黑" w:hint="eastAsia"/>
                  <w:color w:val="000000"/>
                  <w:sz w:val="18"/>
                  <w:szCs w:val="18"/>
                  <w:shd w:val="clear" w:color="auto" w:fill="FFFFFF"/>
                </w:rPr>
                <w:t>中铁六局集团有限公司新建连镇铁路LZZF-4标工程方木模板采购招标公告</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38</w:t>
            </w:r>
          </w:p>
        </w:tc>
        <w:tc>
          <w:tcPr>
            <w:tcW w:w="8163" w:type="dxa"/>
            <w:shd w:val="clear" w:color="000000" w:fill="FFFFFF"/>
            <w:vAlign w:val="center"/>
            <w:hideMark/>
          </w:tcPr>
          <w:p w:rsidR="00B35FC4" w:rsidRP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1" w:tooltip="中铁六局集团建筑安装工程有限公司成都轨道交通9号线一期机电安装及装修2标工程型材采购招标公告" w:history="1">
              <w:r>
                <w:rPr>
                  <w:rStyle w:val="a3"/>
                  <w:rFonts w:ascii="微软雅黑" w:eastAsia="微软雅黑" w:hAnsi="微软雅黑" w:hint="eastAsia"/>
                  <w:color w:val="000000"/>
                  <w:sz w:val="18"/>
                  <w:szCs w:val="18"/>
                  <w:shd w:val="clear" w:color="auto" w:fill="FFFFFF"/>
                </w:rPr>
                <w:t>中铁六局集团建筑安装工程有限公司成都轨道交通9号线一期机电安装及装修2标工程型材采购招标公告</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39</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2" w:tooltip="中铁六局建安公司新建崇礼铁路太子城站站房及相关工程石材采购竞争性谈判公告" w:history="1">
              <w:r>
                <w:rPr>
                  <w:rStyle w:val="a3"/>
                  <w:rFonts w:ascii="微软雅黑" w:eastAsia="微软雅黑" w:hAnsi="微软雅黑" w:hint="eastAsia"/>
                  <w:color w:val="000000"/>
                  <w:sz w:val="18"/>
                  <w:szCs w:val="18"/>
                  <w:shd w:val="clear" w:color="auto" w:fill="FFFFFF"/>
                </w:rPr>
                <w:t>中铁六局建安公司新建崇礼铁路太子城站站房及相关工程石材采购竞争性谈判公告</w:t>
              </w:r>
            </w:hyperlink>
          </w:p>
        </w:tc>
        <w:tc>
          <w:tcPr>
            <w:tcW w:w="1263" w:type="dxa"/>
            <w:shd w:val="clear" w:color="000000" w:fill="FFFFFF"/>
            <w:vAlign w:val="center"/>
            <w:hideMark/>
          </w:tcPr>
          <w:p w:rsidR="00B35FC4" w:rsidRPr="007D42C8" w:rsidRDefault="009A2685" w:rsidP="00D46E41">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40</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3" w:tooltip="中铁六局集团丰桥桥梁有限公司赣深项目制、架梁刚配件采购招标招标公告" w:history="1">
              <w:r>
                <w:rPr>
                  <w:rStyle w:val="a3"/>
                  <w:rFonts w:ascii="微软雅黑" w:eastAsia="微软雅黑" w:hAnsi="微软雅黑" w:hint="eastAsia"/>
                  <w:color w:val="000000"/>
                  <w:sz w:val="18"/>
                  <w:szCs w:val="18"/>
                  <w:shd w:val="clear" w:color="auto" w:fill="FFFFFF"/>
                </w:rPr>
                <w:t>中铁六局集团丰桥桥梁有限公司赣深项目制、架梁刚配件采购招标招标公告</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2019-07-10</w:t>
            </w:r>
          </w:p>
        </w:tc>
      </w:tr>
      <w:tr w:rsidR="00B35FC4" w:rsidRPr="007D42C8" w:rsidTr="00DE6A79">
        <w:trPr>
          <w:trHeight w:val="522"/>
          <w:jc w:val="center"/>
        </w:trPr>
        <w:tc>
          <w:tcPr>
            <w:tcW w:w="539" w:type="dxa"/>
            <w:shd w:val="clear" w:color="auto" w:fill="auto"/>
            <w:noWrap/>
            <w:vAlign w:val="center"/>
            <w:hideMark/>
          </w:tcPr>
          <w:p w:rsidR="00B35FC4" w:rsidRDefault="00D90CC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41</w:t>
            </w:r>
          </w:p>
        </w:tc>
        <w:tc>
          <w:tcPr>
            <w:tcW w:w="8163" w:type="dxa"/>
            <w:shd w:val="clear" w:color="000000" w:fill="FFFFFF"/>
            <w:vAlign w:val="center"/>
            <w:hideMark/>
          </w:tcPr>
          <w:p w:rsidR="00B35FC4"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4" w:tooltip="中铁六局集团丰桥桥梁有限公司赣深项目部砂石料物资采购招标" w:history="1">
              <w:r>
                <w:rPr>
                  <w:rStyle w:val="a3"/>
                  <w:rFonts w:ascii="微软雅黑" w:eastAsia="微软雅黑" w:hAnsi="微软雅黑" w:hint="eastAsia"/>
                  <w:color w:val="000000"/>
                  <w:sz w:val="18"/>
                  <w:szCs w:val="18"/>
                  <w:shd w:val="clear" w:color="auto" w:fill="FFFFFF"/>
                </w:rPr>
                <w:t>中铁六局集团丰桥桥梁有限公司赣深项目部砂石料物资采购招标</w:t>
              </w:r>
            </w:hyperlink>
          </w:p>
        </w:tc>
        <w:tc>
          <w:tcPr>
            <w:tcW w:w="1263" w:type="dxa"/>
            <w:shd w:val="clear" w:color="000000" w:fill="FFFFFF"/>
            <w:vAlign w:val="center"/>
            <w:hideMark/>
          </w:tcPr>
          <w:p w:rsidR="00B35FC4"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2019-07-10</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42</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5" w:tooltip="中铁六局丰桥公司锡澄运河黄石大桥项目部周转材料租赁招标公告" w:history="1">
              <w:r>
                <w:rPr>
                  <w:rStyle w:val="a3"/>
                  <w:rFonts w:ascii="微软雅黑" w:eastAsia="微软雅黑" w:hAnsi="微软雅黑" w:hint="eastAsia"/>
                  <w:color w:val="000000"/>
                  <w:sz w:val="18"/>
                  <w:szCs w:val="18"/>
                  <w:shd w:val="clear" w:color="auto" w:fill="FFFFFF"/>
                </w:rPr>
                <w:t>中铁六局丰桥公司锡澄运河黄石大桥项目部周转材料租赁招标公告</w:t>
              </w:r>
            </w:hyperlink>
          </w:p>
        </w:tc>
        <w:tc>
          <w:tcPr>
            <w:tcW w:w="1263" w:type="dxa"/>
            <w:shd w:val="clear" w:color="000000" w:fill="FFFFFF"/>
            <w:vAlign w:val="center"/>
            <w:hideMark/>
          </w:tcPr>
          <w:p w:rsidR="009A2685" w:rsidRPr="007D42C8" w:rsidRDefault="009A2685" w:rsidP="009A268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2019-07-12</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43</w:t>
            </w:r>
          </w:p>
        </w:tc>
        <w:tc>
          <w:tcPr>
            <w:tcW w:w="8163" w:type="dxa"/>
            <w:shd w:val="clear" w:color="000000" w:fill="FFFFFF"/>
            <w:vAlign w:val="center"/>
            <w:hideMark/>
          </w:tcPr>
          <w:p w:rsidR="009A2685" w:rsidRDefault="009A2685" w:rsidP="00995069">
            <w:pPr>
              <w:spacing w:before="100" w:beforeAutospacing="1" w:after="100"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6" w:tooltip="中铁六局集团太原铁路建设有限公司运城北动车存车场改建工程钢材采购招标公告" w:history="1">
              <w:r>
                <w:rPr>
                  <w:rStyle w:val="a3"/>
                  <w:rFonts w:ascii="微软雅黑" w:eastAsia="微软雅黑" w:hAnsi="微软雅黑" w:hint="eastAsia"/>
                  <w:color w:val="000000"/>
                  <w:sz w:val="18"/>
                  <w:szCs w:val="18"/>
                  <w:shd w:val="clear" w:color="auto" w:fill="FFFFFF"/>
                </w:rPr>
                <w:t>中铁六局集团太原铁路建设有限公司运城北动车存车场改建工程钢材采购招标公告</w:t>
              </w:r>
            </w:hyperlink>
          </w:p>
        </w:tc>
        <w:tc>
          <w:tcPr>
            <w:tcW w:w="1263" w:type="dxa"/>
            <w:shd w:val="clear" w:color="000000" w:fill="FFFFFF"/>
            <w:vAlign w:val="center"/>
            <w:hideMark/>
          </w:tcPr>
          <w:p w:rsidR="009A2685" w:rsidRPr="007D42C8" w:rsidRDefault="009A2685" w:rsidP="009A268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2019-07-12</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44</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7" w:tooltip="中铁六局集团丰桥桥梁有限公司漳州项目钢材物资采购招标公告" w:history="1">
              <w:r>
                <w:rPr>
                  <w:rStyle w:val="a3"/>
                  <w:rFonts w:ascii="微软雅黑" w:eastAsia="微软雅黑" w:hAnsi="微软雅黑" w:hint="eastAsia"/>
                  <w:color w:val="000000"/>
                  <w:sz w:val="18"/>
                  <w:szCs w:val="18"/>
                  <w:shd w:val="clear" w:color="auto" w:fill="FFFFFF"/>
                </w:rPr>
                <w:t>中铁六局集团丰桥桥梁有限公司漳州项目钢材物资采购招标公告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2019-07-15</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45</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8" w:tooltip="中铁六局建安公司钢材采购招标公告钢材采购招标公告" w:history="1">
              <w:r>
                <w:rPr>
                  <w:rStyle w:val="a3"/>
                  <w:rFonts w:ascii="微软雅黑" w:eastAsia="微软雅黑" w:hAnsi="微软雅黑" w:hint="eastAsia"/>
                  <w:color w:val="000000"/>
                  <w:sz w:val="18"/>
                  <w:szCs w:val="18"/>
                  <w:shd w:val="clear" w:color="auto" w:fill="FFFFFF"/>
                </w:rPr>
                <w:t>中铁六局建安公司钢材采购招标公告钢材采购招标公告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2019-07-16</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46</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59" w:tooltip="中铁六局建安公司盂县永店坡老城棚户区综合改造项目钢材采购招标公告" w:history="1">
              <w:r>
                <w:rPr>
                  <w:rStyle w:val="a3"/>
                  <w:rFonts w:ascii="微软雅黑" w:eastAsia="微软雅黑" w:hAnsi="微软雅黑" w:hint="eastAsia"/>
                  <w:color w:val="000000"/>
                  <w:sz w:val="18"/>
                  <w:szCs w:val="18"/>
                  <w:shd w:val="clear" w:color="auto" w:fill="FFFFFF"/>
                </w:rPr>
                <w:t>中铁六局建安公司盂县永店坡老城棚户区综合改造项目钢材采购招标公告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2019-07-16</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47</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0" w:tooltip="中铁六局地铁2号线嘉华车辆段与综合基地工程自购物资采购招标" w:history="1">
              <w:r>
                <w:rPr>
                  <w:rStyle w:val="a3"/>
                  <w:rFonts w:ascii="微软雅黑" w:eastAsia="微软雅黑" w:hAnsi="微软雅黑" w:hint="eastAsia"/>
                  <w:color w:val="000000"/>
                  <w:sz w:val="18"/>
                  <w:szCs w:val="18"/>
                  <w:shd w:val="clear" w:color="auto" w:fill="FFFFFF"/>
                </w:rPr>
                <w:t>中铁六局地铁2号线嘉华车辆段与综合基地工程自购物资采购招标</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2019-07-16</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48</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1" w:tooltip="中铁六局北京铁路枢纽丰台站改建工程站前站区工程（一标段）相关工程招标公告" w:history="1">
              <w:r>
                <w:rPr>
                  <w:rStyle w:val="a3"/>
                  <w:rFonts w:ascii="微软雅黑" w:eastAsia="微软雅黑" w:hAnsi="微软雅黑" w:hint="eastAsia"/>
                  <w:color w:val="000000"/>
                  <w:sz w:val="18"/>
                  <w:szCs w:val="18"/>
                  <w:shd w:val="clear" w:color="auto" w:fill="FFFFFF"/>
                </w:rPr>
                <w:t>中铁六局北京铁路枢纽丰台站改建工程站前站区工程（一标段）相关工程招标公告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2019-07-16</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49</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2" w:tooltip="中铁六局建安公司天津陈塘庄铁路职工经适房项目工程铸铁管竞价采购公告" w:history="1">
              <w:r>
                <w:rPr>
                  <w:rStyle w:val="a3"/>
                  <w:rFonts w:ascii="微软雅黑" w:eastAsia="微软雅黑" w:hAnsi="微软雅黑" w:hint="eastAsia"/>
                  <w:color w:val="000000"/>
                  <w:sz w:val="18"/>
                  <w:szCs w:val="18"/>
                  <w:shd w:val="clear" w:color="auto" w:fill="FFFFFF"/>
                </w:rPr>
                <w:t>中铁六局建安公司天津陈塘庄铁路职工经适房项目工程铸铁管竞价采购公告</w:t>
              </w:r>
            </w:hyperlink>
          </w:p>
        </w:tc>
        <w:tc>
          <w:tcPr>
            <w:tcW w:w="1263" w:type="dxa"/>
            <w:shd w:val="clear" w:color="000000" w:fill="FFFFFF"/>
            <w:vAlign w:val="center"/>
            <w:hideMark/>
          </w:tcPr>
          <w:p w:rsidR="009A2685" w:rsidRPr="007D42C8" w:rsidRDefault="009A2685" w:rsidP="001A75E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2019-07-17</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50</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3" w:tooltip="中铁六局建安公司徐州机器人项目钢材采购招标公告" w:history="1">
              <w:r>
                <w:rPr>
                  <w:rStyle w:val="a3"/>
                  <w:rFonts w:ascii="微软雅黑" w:eastAsia="微软雅黑" w:hAnsi="微软雅黑" w:hint="eastAsia"/>
                  <w:color w:val="000000"/>
                  <w:sz w:val="18"/>
                  <w:szCs w:val="18"/>
                  <w:shd w:val="clear" w:color="auto" w:fill="FFFFFF"/>
                </w:rPr>
                <w:t>中铁六局建安公司徐州机器人项目钢材采购招标公告</w:t>
              </w:r>
            </w:hyperlink>
          </w:p>
        </w:tc>
        <w:tc>
          <w:tcPr>
            <w:tcW w:w="1263" w:type="dxa"/>
            <w:shd w:val="clear" w:color="000000" w:fill="FFFFFF"/>
            <w:vAlign w:val="center"/>
            <w:hideMark/>
          </w:tcPr>
          <w:p w:rsidR="009A2685" w:rsidRPr="007D42C8" w:rsidRDefault="009A2685" w:rsidP="001A75E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2019-07-17</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51</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4" w:tooltip="中铁六局集团太原铁路建设有限公司静兴高速公路工程 砂砾石采购竞争性谈判公告补遗" w:history="1">
              <w:r>
                <w:rPr>
                  <w:rStyle w:val="a3"/>
                  <w:rFonts w:ascii="微软雅黑" w:eastAsia="微软雅黑" w:hAnsi="微软雅黑" w:hint="eastAsia"/>
                  <w:color w:val="000000"/>
                  <w:sz w:val="18"/>
                  <w:szCs w:val="18"/>
                  <w:shd w:val="clear" w:color="auto" w:fill="FFFFFF"/>
                </w:rPr>
                <w:t>中铁六局集团太原铁路建设有限公司静兴高速公路工程 砂砾石采购竞争性谈判公告补遗</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2019-07-17</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52</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5" w:tooltip="中铁六局集团丰桥桥梁有限公司漳州分公司制、架梁钢配件采购招标公告" w:history="1">
              <w:r>
                <w:rPr>
                  <w:rStyle w:val="a3"/>
                  <w:rFonts w:ascii="微软雅黑" w:eastAsia="微软雅黑" w:hAnsi="微软雅黑" w:hint="eastAsia"/>
                  <w:color w:val="000000"/>
                  <w:sz w:val="18"/>
                  <w:szCs w:val="18"/>
                  <w:shd w:val="clear" w:color="auto" w:fill="FFFFFF"/>
                </w:rPr>
                <w:t>中铁六局集团丰桥桥梁有限公司漳州分公司制、架梁钢配件采购招标公告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2019-07-17</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53</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6" w:tooltip="中铁六局集团丰桥公司锡澄运河黄石大桥工程物资采购招标招标公告" w:history="1">
              <w:r>
                <w:rPr>
                  <w:rStyle w:val="a3"/>
                  <w:rFonts w:ascii="微软雅黑" w:eastAsia="微软雅黑" w:hAnsi="微软雅黑" w:hint="eastAsia"/>
                  <w:color w:val="000000"/>
                  <w:sz w:val="18"/>
                  <w:szCs w:val="18"/>
                  <w:shd w:val="clear" w:color="auto" w:fill="FFFFFF"/>
                </w:rPr>
                <w:t>中铁六局集团丰桥公司锡澄运河黄石大桥工程物资采购招标招标公告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2019-07-17</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54</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7" w:tooltip="中铁六局太原铁路建设有限公司北京地区京通铁路电改相关工程商品混凝土竞争性谈判采购公告" w:history="1">
              <w:r>
                <w:rPr>
                  <w:rStyle w:val="a3"/>
                  <w:rFonts w:ascii="微软雅黑" w:eastAsia="微软雅黑" w:hAnsi="微软雅黑" w:hint="eastAsia"/>
                  <w:color w:val="000000"/>
                  <w:sz w:val="18"/>
                  <w:szCs w:val="18"/>
                  <w:shd w:val="clear" w:color="auto" w:fill="FFFFFF"/>
                </w:rPr>
                <w:t>中铁六局太原铁路建设有限公司北京地区京通铁路电改相关工程商品混凝土竞争性谈判采购公告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2019-07-18</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55</w:t>
            </w:r>
          </w:p>
        </w:tc>
        <w:tc>
          <w:tcPr>
            <w:tcW w:w="8163" w:type="dxa"/>
            <w:shd w:val="clear" w:color="000000" w:fill="FFFFFF"/>
            <w:vAlign w:val="center"/>
            <w:hideMark/>
          </w:tcPr>
          <w:p w:rsidR="009A2685" w:rsidRPr="009A2685" w:rsidRDefault="009A2685" w:rsidP="009A2685">
            <w:pPr>
              <w:spacing w:beforeAutospacing="1" w:afterAutospacing="1"/>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rPr>
              <w:t>·</w:t>
            </w:r>
            <w:hyperlink r:id="rId68" w:tooltip="中铁六局建安公司新建崇礼铁路太子城站站房及相关工程夜景照明材料及屋面融雪系统采购竞争性谈判公告" w:history="1">
              <w:r>
                <w:rPr>
                  <w:rStyle w:val="a3"/>
                  <w:rFonts w:ascii="微软雅黑" w:eastAsia="微软雅黑" w:hAnsi="微软雅黑" w:hint="eastAsia"/>
                  <w:color w:val="000000"/>
                  <w:sz w:val="18"/>
                  <w:szCs w:val="18"/>
                </w:rPr>
                <w:t>中铁六局建安公司新建崇礼铁路太子城站站房及相关工程夜景照明材料及屋面融雪系统采购竞争性谈判公告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2019-07-18</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56</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69" w:tooltip="中铁六局集团有限公司交通工程分公司福厦项目门式墩钢梁采购招标公告" w:history="1">
              <w:r>
                <w:rPr>
                  <w:rStyle w:val="a3"/>
                  <w:rFonts w:ascii="微软雅黑" w:eastAsia="微软雅黑" w:hAnsi="微软雅黑" w:hint="eastAsia"/>
                  <w:color w:val="000000"/>
                  <w:sz w:val="18"/>
                  <w:szCs w:val="18"/>
                  <w:shd w:val="clear" w:color="auto" w:fill="FFFFFF"/>
                </w:rPr>
                <w:t>中铁六局集团有限公司交通工程分公司福厦项目门式墩钢梁采购招标公告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2019-07-18</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57</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0" w:tooltip="中铁六局建安公司商混采购招标公告" w:history="1">
              <w:r>
                <w:rPr>
                  <w:rStyle w:val="a3"/>
                  <w:rFonts w:ascii="微软雅黑" w:eastAsia="微软雅黑" w:hAnsi="微软雅黑" w:hint="eastAsia"/>
                  <w:color w:val="000000"/>
                  <w:sz w:val="18"/>
                  <w:szCs w:val="18"/>
                  <w:shd w:val="clear" w:color="auto" w:fill="FFFFFF"/>
                </w:rPr>
                <w:t>中铁六局建安公司商混采购招标公告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2019-07-18</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58</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1" w:tooltip="中铁六局建安公司成武县人民医院扩建工程项目商砼采购招标公告" w:history="1">
              <w:r>
                <w:rPr>
                  <w:rStyle w:val="a3"/>
                  <w:rFonts w:ascii="微软雅黑" w:eastAsia="微软雅黑" w:hAnsi="微软雅黑" w:hint="eastAsia"/>
                  <w:color w:val="000000"/>
                  <w:sz w:val="18"/>
                  <w:szCs w:val="18"/>
                  <w:shd w:val="clear" w:color="auto" w:fill="FFFFFF"/>
                </w:rPr>
                <w:t>中铁六局建安公司成武县人民医院扩建工程项目商砼采购招标公告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2019-07-18</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59</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2" w:tooltip="中铁六局集团建筑安装工程有限公司成都轨道交通9号线一期机电安装及装修2标工程型材采购招标公告" w:history="1">
              <w:r>
                <w:rPr>
                  <w:rStyle w:val="a3"/>
                  <w:rFonts w:ascii="微软雅黑" w:eastAsia="微软雅黑" w:hAnsi="微软雅黑" w:hint="eastAsia"/>
                  <w:color w:val="000000"/>
                  <w:sz w:val="18"/>
                  <w:szCs w:val="18"/>
                  <w:shd w:val="clear" w:color="auto" w:fill="FFFFFF"/>
                </w:rPr>
                <w:t>中铁六局集团建筑安装工程有限公司成都轨道交通9号线一期机电安装及装修2标工程型材采购招标公告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2019-07-18</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60</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3" w:tooltip="中铁六局集团丰桥桥梁有限公司赣深项目部砂石料物资采购招标公告" w:history="1">
              <w:r>
                <w:rPr>
                  <w:rStyle w:val="a3"/>
                  <w:rFonts w:ascii="微软雅黑" w:eastAsia="微软雅黑" w:hAnsi="微软雅黑" w:hint="eastAsia"/>
                  <w:color w:val="000000"/>
                  <w:sz w:val="18"/>
                  <w:szCs w:val="18"/>
                  <w:shd w:val="clear" w:color="auto" w:fill="FFFFFF"/>
                </w:rPr>
                <w:t>中铁六局集团丰桥桥梁有限公司赣深项目部砂石料物资采购招标公告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2019-07-19</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61</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4" w:tooltip="中铁六局集团有限公司商合杭铁路阜阳至杭州段宣绩铁路引入宣城站同步实施工程采购招标公告" w:history="1">
              <w:r>
                <w:rPr>
                  <w:rStyle w:val="a3"/>
                  <w:rFonts w:ascii="微软雅黑" w:eastAsia="微软雅黑" w:hAnsi="微软雅黑" w:hint="eastAsia"/>
                  <w:color w:val="000000"/>
                  <w:sz w:val="18"/>
                  <w:szCs w:val="18"/>
                  <w:shd w:val="clear" w:color="auto" w:fill="FFFFFF"/>
                </w:rPr>
                <w:t>中铁六局集团有限公司商合杭铁路阜阳至杭州段宣绩铁路引入宣城站同步实施工程采购招标公告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2019-07-22</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62</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5" w:tooltip="中铁六局集团丰桥桥梁有限公司漳州项目钢材物资采购招标" w:history="1">
              <w:r>
                <w:rPr>
                  <w:rStyle w:val="a3"/>
                  <w:rFonts w:ascii="微软雅黑" w:eastAsia="微软雅黑" w:hAnsi="微软雅黑" w:hint="eastAsia"/>
                  <w:color w:val="000000"/>
                  <w:sz w:val="18"/>
                  <w:szCs w:val="18"/>
                  <w:shd w:val="clear" w:color="auto" w:fill="FFFFFF"/>
                </w:rPr>
                <w:t>中铁六局集团丰桥桥梁有限公司漳州项目钢材物资采购招标</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2019-07-22</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63</w:t>
            </w:r>
          </w:p>
        </w:tc>
        <w:tc>
          <w:tcPr>
            <w:tcW w:w="8163" w:type="dxa"/>
            <w:shd w:val="clear" w:color="000000" w:fill="FFFFFF"/>
            <w:vAlign w:val="center"/>
            <w:hideMark/>
          </w:tcPr>
          <w:p w:rsidR="009A2685" w:rsidRDefault="009A2685" w:rsidP="00B80789">
            <w:pPr>
              <w:spacing w:before="100" w:beforeAutospacing="1" w:after="100"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6" w:tooltip="中铁六局集团有限公司建投遵化热电有限责任公司铁路专用线工程采购招标公告" w:history="1">
              <w:r>
                <w:rPr>
                  <w:rStyle w:val="a3"/>
                  <w:rFonts w:ascii="微软雅黑" w:eastAsia="微软雅黑" w:hAnsi="微软雅黑" w:hint="eastAsia"/>
                  <w:color w:val="000000"/>
                  <w:sz w:val="18"/>
                  <w:szCs w:val="18"/>
                  <w:shd w:val="clear" w:color="auto" w:fill="FFFFFF"/>
                </w:rPr>
                <w:t>中铁六局集团有限公司建投遵化热电有限责任公司铁路专用线工程采购招标公告</w:t>
              </w:r>
            </w:hyperlink>
          </w:p>
        </w:tc>
        <w:tc>
          <w:tcPr>
            <w:tcW w:w="1263" w:type="dxa"/>
            <w:shd w:val="clear" w:color="000000" w:fill="FFFFFF"/>
            <w:vAlign w:val="center"/>
            <w:hideMark/>
          </w:tcPr>
          <w:p w:rsidR="009A2685" w:rsidRPr="007D42C8" w:rsidRDefault="009A2685" w:rsidP="00B35FC4">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2019-07-22</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64</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7" w:tooltip="中铁六局宜宾至彝良高速公路桥梁等截面柱式墩模板采购招标公告" w:history="1">
              <w:r>
                <w:rPr>
                  <w:rStyle w:val="a3"/>
                  <w:rFonts w:ascii="微软雅黑" w:eastAsia="微软雅黑" w:hAnsi="微软雅黑" w:hint="eastAsia"/>
                  <w:color w:val="000000"/>
                  <w:sz w:val="18"/>
                  <w:szCs w:val="18"/>
                  <w:shd w:val="clear" w:color="auto" w:fill="FFFFFF"/>
                </w:rPr>
                <w:t>中铁六局宜宾至彝良高速公路桥梁等截面柱式墩模板采购招标公告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2019-07-22</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lastRenderedPageBreak/>
              <w:t>65</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8" w:tooltip="中铁六局建安公司徐州机器人项目钢材采购招标公告" w:history="1">
              <w:r>
                <w:rPr>
                  <w:rStyle w:val="a3"/>
                  <w:rFonts w:ascii="微软雅黑" w:eastAsia="微软雅黑" w:hAnsi="微软雅黑" w:hint="eastAsia"/>
                  <w:color w:val="000000"/>
                  <w:sz w:val="18"/>
                  <w:szCs w:val="18"/>
                  <w:shd w:val="clear" w:color="auto" w:fill="FFFFFF"/>
                </w:rPr>
                <w:t>中铁六局建安公司徐州机器人项目钢材采购招标公告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2019-07-22</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66</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79" w:tooltip="中铁六局集团太原铁路建设有限公司兴县北山连接线公路工程粉煤灰采购竞争性谈判公告" w:history="1">
              <w:r>
                <w:rPr>
                  <w:rStyle w:val="a3"/>
                  <w:rFonts w:ascii="微软雅黑" w:eastAsia="微软雅黑" w:hAnsi="微软雅黑" w:hint="eastAsia"/>
                  <w:color w:val="000000"/>
                  <w:sz w:val="18"/>
                  <w:szCs w:val="18"/>
                  <w:shd w:val="clear" w:color="auto" w:fill="FFFFFF"/>
                </w:rPr>
                <w:t>中铁六局集团太原铁路建设有限公司兴县北山连接线公路工程粉煤灰采购竞争性谈判公告</w:t>
              </w:r>
            </w:hyperlink>
          </w:p>
        </w:tc>
        <w:tc>
          <w:tcPr>
            <w:tcW w:w="1263" w:type="dxa"/>
            <w:shd w:val="clear" w:color="000000" w:fill="FFFFFF"/>
            <w:vAlign w:val="center"/>
            <w:hideMark/>
          </w:tcPr>
          <w:p w:rsidR="009A2685" w:rsidRPr="007D42C8" w:rsidRDefault="009A2685" w:rsidP="009A268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2019-07-23</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67</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0" w:tooltip="中铁六局宜彝高速公路工程砂石料采购招标公告" w:history="1">
              <w:r>
                <w:rPr>
                  <w:rStyle w:val="a3"/>
                  <w:rFonts w:ascii="微软雅黑" w:eastAsia="微软雅黑" w:hAnsi="微软雅黑" w:hint="eastAsia"/>
                  <w:color w:val="000000"/>
                  <w:sz w:val="18"/>
                  <w:szCs w:val="18"/>
                  <w:shd w:val="clear" w:color="auto" w:fill="FFFFFF"/>
                </w:rPr>
                <w:t>中铁六局宜彝高速公路工程砂石料采购招标公告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2019-07-24</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68</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1" w:tooltip="中铁六局地铁2号线嘉华车辆段与综合基地工程自购物资采购招标公告" w:history="1">
              <w:r>
                <w:rPr>
                  <w:rStyle w:val="a3"/>
                  <w:rFonts w:ascii="微软雅黑" w:eastAsia="微软雅黑" w:hAnsi="微软雅黑" w:hint="eastAsia"/>
                  <w:color w:val="000000"/>
                  <w:sz w:val="18"/>
                  <w:szCs w:val="18"/>
                  <w:shd w:val="clear" w:color="auto" w:fill="FFFFFF"/>
                </w:rPr>
                <w:t>中铁六局地铁2号线嘉华车辆段与综合基地工程自购物资采购招标公告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2019-07-24</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69</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2" w:tooltip="中铁六局山西静兴高速公路工程生石灰采购招标公告" w:history="1">
              <w:r>
                <w:rPr>
                  <w:rStyle w:val="a3"/>
                  <w:rFonts w:ascii="微软雅黑" w:eastAsia="微软雅黑" w:hAnsi="微软雅黑" w:hint="eastAsia"/>
                  <w:color w:val="000000"/>
                  <w:sz w:val="18"/>
                  <w:szCs w:val="18"/>
                  <w:shd w:val="clear" w:color="auto" w:fill="FFFFFF"/>
                </w:rPr>
                <w:t>中铁六局山西静兴高速公路工程生石灰采购招标公告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2019-07-24</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70</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3" w:tooltip="中铁六局淮南中兴路项目钢材采购招标公告" w:history="1">
              <w:r>
                <w:rPr>
                  <w:rStyle w:val="a3"/>
                  <w:rFonts w:ascii="微软雅黑" w:eastAsia="微软雅黑" w:hAnsi="微软雅黑" w:hint="eastAsia"/>
                  <w:color w:val="000000"/>
                  <w:sz w:val="18"/>
                  <w:szCs w:val="18"/>
                  <w:shd w:val="clear" w:color="auto" w:fill="FFFFFF"/>
                </w:rPr>
                <w:t>中铁六局淮南中兴路项目钢材采购招标公告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2019-07-24</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71</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4" w:tooltip="中铁六局兴县北山连接线公路工程减水剂采购招标公告" w:history="1">
              <w:r>
                <w:rPr>
                  <w:rStyle w:val="a3"/>
                  <w:rFonts w:ascii="微软雅黑" w:eastAsia="微软雅黑" w:hAnsi="微软雅黑" w:hint="eastAsia"/>
                  <w:color w:val="000000"/>
                  <w:sz w:val="18"/>
                  <w:szCs w:val="18"/>
                  <w:shd w:val="clear" w:color="auto" w:fill="FFFFFF"/>
                </w:rPr>
                <w:t>中铁六局兴县北山连接线公路工程减水剂采购招标公告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2019-07-24</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72</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5" w:tooltip="中铁六局京通铁路电改工程站前项目自购物资采购招标公告" w:history="1">
              <w:r>
                <w:rPr>
                  <w:rStyle w:val="a3"/>
                  <w:rFonts w:ascii="微软雅黑" w:eastAsia="微软雅黑" w:hAnsi="微软雅黑" w:hint="eastAsia"/>
                  <w:color w:val="000000"/>
                  <w:sz w:val="18"/>
                  <w:szCs w:val="18"/>
                  <w:shd w:val="clear" w:color="auto" w:fill="FFFFFF"/>
                </w:rPr>
                <w:t>中铁六局京通铁路电改工程站前项目自购物资采购招标公告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2019-07-24</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73</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6" w:tooltip="中铁六局集团天津铁路建设有限公司南港工程、城建工程谈判公告" w:history="1">
              <w:r>
                <w:rPr>
                  <w:rStyle w:val="a3"/>
                  <w:rFonts w:ascii="微软雅黑" w:eastAsia="微软雅黑" w:hAnsi="微软雅黑" w:hint="eastAsia"/>
                  <w:color w:val="000000"/>
                  <w:sz w:val="18"/>
                  <w:szCs w:val="18"/>
                  <w:shd w:val="clear" w:color="auto" w:fill="FFFFFF"/>
                </w:rPr>
                <w:t>中铁六局集团天津铁路建设有限公司南港工程、城建工程谈判公告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2019-07-24</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74</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7" w:tooltip="中铁六局集团静兴高速公路工程砂石料采购招标公告" w:history="1">
              <w:r>
                <w:rPr>
                  <w:rStyle w:val="a3"/>
                  <w:rFonts w:ascii="微软雅黑" w:eastAsia="微软雅黑" w:hAnsi="微软雅黑" w:hint="eastAsia"/>
                  <w:color w:val="000000"/>
                  <w:sz w:val="18"/>
                  <w:szCs w:val="18"/>
                  <w:shd w:val="clear" w:color="auto" w:fill="FFFFFF"/>
                </w:rPr>
                <w:t>中铁六局集团静兴高速公路工程砂石料采购招标公告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2019-07-25</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75</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8" w:tooltip="中铁六局集团九绵公路工程LJ14标段项目经理部砂石料采购招标公告" w:history="1">
              <w:r>
                <w:rPr>
                  <w:rStyle w:val="a3"/>
                  <w:rFonts w:ascii="微软雅黑" w:eastAsia="微软雅黑" w:hAnsi="微软雅黑" w:hint="eastAsia"/>
                  <w:color w:val="000000"/>
                  <w:sz w:val="18"/>
                  <w:szCs w:val="18"/>
                  <w:shd w:val="clear" w:color="auto" w:fill="FFFFFF"/>
                </w:rPr>
                <w:t>中铁六局集团九绵公路工程LJ14标段项目经理部砂石料采购招标公告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2019-07-25</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76</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89" w:tooltip="中铁六局丰桥公司大庆高新技术产业开发区铁路专用线招标公告" w:history="1">
              <w:r>
                <w:rPr>
                  <w:rStyle w:val="a3"/>
                  <w:rFonts w:ascii="微软雅黑" w:eastAsia="微软雅黑" w:hAnsi="微软雅黑" w:hint="eastAsia"/>
                  <w:color w:val="000000"/>
                  <w:sz w:val="18"/>
                  <w:szCs w:val="18"/>
                  <w:shd w:val="clear" w:color="auto" w:fill="FFFFFF"/>
                </w:rPr>
                <w:t>中铁六局丰桥公司大庆高新技术产业开发区铁路专用线招标公告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2019-07-25</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77</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90" w:tooltip="中铁六局集团有限公司杭州地铁7号线工程盈中车辆段Ｉ标段项目经理部混凝土竞争性谈判公告" w:history="1">
              <w:r>
                <w:rPr>
                  <w:rStyle w:val="a3"/>
                  <w:rFonts w:ascii="微软雅黑" w:eastAsia="微软雅黑" w:hAnsi="微软雅黑" w:hint="eastAsia"/>
                  <w:color w:val="000000"/>
                  <w:sz w:val="18"/>
                  <w:szCs w:val="18"/>
                  <w:shd w:val="clear" w:color="auto" w:fill="FFFFFF"/>
                </w:rPr>
                <w:t>中铁六局集团有限公司杭州地铁7号线工程盈中车辆段Ｉ标段项目经理部混凝土竞争性谈判公告</w:t>
              </w:r>
            </w:hyperlink>
          </w:p>
        </w:tc>
        <w:tc>
          <w:tcPr>
            <w:tcW w:w="1263" w:type="dxa"/>
            <w:shd w:val="clear" w:color="000000" w:fill="FFFFFF"/>
            <w:vAlign w:val="center"/>
            <w:hideMark/>
          </w:tcPr>
          <w:p w:rsidR="009A2685" w:rsidRPr="007D42C8" w:rsidRDefault="009A2685" w:rsidP="009A2685">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2019-07-26</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78</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91" w:tooltip="中铁六局集团太原铁路建设有限公司新建永鑫铁路专用线第五标段工程水泥采购招标公告" w:history="1">
              <w:r>
                <w:rPr>
                  <w:rStyle w:val="a3"/>
                  <w:rFonts w:ascii="微软雅黑" w:eastAsia="微软雅黑" w:hAnsi="微软雅黑" w:hint="eastAsia"/>
                  <w:color w:val="000000"/>
                  <w:sz w:val="18"/>
                  <w:szCs w:val="18"/>
                  <w:shd w:val="clear" w:color="auto" w:fill="FFFFFF"/>
                </w:rPr>
                <w:t>中铁六局集团太原铁路建设有限公司新建永鑫铁路专用线第五标段工程水泥采购招标公告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2019-07-31</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79</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92" w:tooltip="中铁六局集团梅汕客专一分部桥面系旧模板、隧道侧模桁架、钢筋头处理竞拍公告" w:history="1">
              <w:r>
                <w:rPr>
                  <w:rStyle w:val="a3"/>
                  <w:rFonts w:ascii="微软雅黑" w:eastAsia="微软雅黑" w:hAnsi="微软雅黑" w:hint="eastAsia"/>
                  <w:color w:val="000000"/>
                  <w:sz w:val="18"/>
                  <w:szCs w:val="18"/>
                  <w:shd w:val="clear" w:color="auto" w:fill="FFFFFF"/>
                </w:rPr>
                <w:t>中铁六局集团梅汕客专一分部桥面系旧模板、隧道侧模桁架、钢筋头处理竞拍公告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2019-07-31</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80</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93" w:tooltip="中铁六局集团有限公司建投遵化热电有限责任公司铁路专用线工程采购招标公告" w:history="1">
              <w:r>
                <w:rPr>
                  <w:rStyle w:val="a3"/>
                  <w:rFonts w:ascii="微软雅黑" w:eastAsia="微软雅黑" w:hAnsi="微软雅黑" w:hint="eastAsia"/>
                  <w:color w:val="000000"/>
                  <w:sz w:val="18"/>
                  <w:szCs w:val="18"/>
                  <w:shd w:val="clear" w:color="auto" w:fill="FFFFFF"/>
                </w:rPr>
                <w:t>中铁六局集团有限公司建投遵化热电有限责任公司铁路专用线工程采购招标公告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2019-07-31</w:t>
            </w:r>
          </w:p>
        </w:tc>
      </w:tr>
      <w:tr w:rsidR="009A2685" w:rsidRPr="007D42C8" w:rsidTr="00DE6A79">
        <w:trPr>
          <w:trHeight w:val="522"/>
          <w:jc w:val="center"/>
        </w:trPr>
        <w:tc>
          <w:tcPr>
            <w:tcW w:w="539" w:type="dxa"/>
            <w:shd w:val="clear" w:color="auto" w:fill="auto"/>
            <w:noWrap/>
            <w:vAlign w:val="center"/>
            <w:hideMark/>
          </w:tcPr>
          <w:p w:rsidR="009A2685" w:rsidRDefault="00F62366" w:rsidP="00583D9F">
            <w:pPr>
              <w:widowControl/>
              <w:spacing w:line="300" w:lineRule="exact"/>
              <w:jc w:val="center"/>
              <w:rPr>
                <w:rFonts w:ascii="宋体" w:hAnsi="宋体" w:cs="宋体"/>
                <w:snapToGrid/>
                <w:color w:val="0D0D0D"/>
                <w:sz w:val="24"/>
              </w:rPr>
            </w:pPr>
            <w:r>
              <w:rPr>
                <w:rFonts w:ascii="宋体" w:hAnsi="宋体" w:cs="宋体" w:hint="eastAsia"/>
                <w:snapToGrid/>
                <w:color w:val="0D0D0D"/>
                <w:sz w:val="24"/>
              </w:rPr>
              <w:t>81</w:t>
            </w: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r>
              <w:rPr>
                <w:rFonts w:ascii="微软雅黑" w:eastAsia="微软雅黑" w:hAnsi="微软雅黑" w:hint="eastAsia"/>
                <w:color w:val="000000"/>
                <w:sz w:val="18"/>
                <w:szCs w:val="18"/>
                <w:shd w:val="clear" w:color="auto" w:fill="FFFFFF"/>
              </w:rPr>
              <w:t>·</w:t>
            </w:r>
            <w:hyperlink r:id="rId94" w:tooltip="中铁六局集团有限公司建投遵化热电有限责任公司铁路专用线工程采购招标公告" w:history="1">
              <w:r>
                <w:rPr>
                  <w:rStyle w:val="a3"/>
                  <w:rFonts w:ascii="微软雅黑" w:eastAsia="微软雅黑" w:hAnsi="微软雅黑" w:hint="eastAsia"/>
                  <w:color w:val="000000"/>
                  <w:sz w:val="18"/>
                  <w:szCs w:val="18"/>
                  <w:shd w:val="clear" w:color="auto" w:fill="FFFFFF"/>
                </w:rPr>
                <w:t>中铁六局集团有限公司建投遵化热电有限责任公司铁路专用线工程采购招标公告</w:t>
              </w:r>
            </w:hyperlink>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r>
              <w:rPr>
                <w:rFonts w:ascii="微软雅黑" w:eastAsia="微软雅黑" w:hAnsi="微软雅黑" w:hint="eastAsia"/>
                <w:color w:val="000000"/>
                <w:sz w:val="18"/>
                <w:szCs w:val="18"/>
                <w:shd w:val="clear" w:color="auto" w:fill="FFFFFF"/>
              </w:rPr>
              <w:t>2019-07-31</w:t>
            </w:r>
          </w:p>
        </w:tc>
      </w:tr>
      <w:tr w:rsidR="009A2685" w:rsidRPr="007D42C8" w:rsidTr="00DE6A79">
        <w:trPr>
          <w:trHeight w:val="522"/>
          <w:jc w:val="center"/>
        </w:trPr>
        <w:tc>
          <w:tcPr>
            <w:tcW w:w="539" w:type="dxa"/>
            <w:shd w:val="clear" w:color="auto" w:fill="auto"/>
            <w:noWrap/>
            <w:vAlign w:val="center"/>
            <w:hideMark/>
          </w:tcPr>
          <w:p w:rsidR="009A2685" w:rsidRDefault="009A2685" w:rsidP="00583D9F">
            <w:pPr>
              <w:widowControl/>
              <w:spacing w:line="300" w:lineRule="exact"/>
              <w:jc w:val="center"/>
              <w:rPr>
                <w:rFonts w:ascii="宋体" w:hAnsi="宋体" w:cs="宋体"/>
                <w:snapToGrid/>
                <w:color w:val="0D0D0D"/>
                <w:sz w:val="24"/>
              </w:rPr>
            </w:pPr>
          </w:p>
        </w:tc>
        <w:tc>
          <w:tcPr>
            <w:tcW w:w="8163" w:type="dxa"/>
            <w:shd w:val="clear" w:color="000000" w:fill="FFFFFF"/>
            <w:vAlign w:val="center"/>
            <w:hideMark/>
          </w:tcPr>
          <w:p w:rsidR="009A2685" w:rsidRDefault="009A2685">
            <w:pPr>
              <w:spacing w:beforeAutospacing="1" w:afterAutospacing="1" w:line="335" w:lineRule="atLeast"/>
              <w:rPr>
                <w:rFonts w:ascii="微软雅黑" w:eastAsia="微软雅黑" w:hAnsi="微软雅黑"/>
                <w:color w:val="000000"/>
                <w:sz w:val="18"/>
                <w:szCs w:val="18"/>
                <w:shd w:val="clear" w:color="auto" w:fill="FFFFFF"/>
              </w:rPr>
            </w:pPr>
          </w:p>
        </w:tc>
        <w:tc>
          <w:tcPr>
            <w:tcW w:w="1263" w:type="dxa"/>
            <w:shd w:val="clear" w:color="000000" w:fill="FFFFFF"/>
            <w:vAlign w:val="center"/>
            <w:hideMark/>
          </w:tcPr>
          <w:p w:rsidR="009A2685" w:rsidRPr="007D42C8" w:rsidRDefault="009A2685" w:rsidP="00290FA8">
            <w:pPr>
              <w:spacing w:before="100" w:beforeAutospacing="1" w:after="100" w:afterAutospacing="1" w:line="335" w:lineRule="atLeast"/>
              <w:jc w:val="right"/>
              <w:rPr>
                <w:rFonts w:ascii="微软雅黑" w:eastAsia="微软雅黑" w:hAnsi="微软雅黑" w:cs="宋体"/>
                <w:color w:val="0D0D0D"/>
                <w:sz w:val="20"/>
                <w:szCs w:val="20"/>
              </w:rPr>
            </w:pPr>
          </w:p>
        </w:tc>
      </w:tr>
    </w:tbl>
    <w:p w:rsidR="00594BA4" w:rsidRDefault="00594BA4" w:rsidP="00557180">
      <w:pPr>
        <w:pStyle w:val="1"/>
        <w:numPr>
          <w:ilvl w:val="0"/>
          <w:numId w:val="0"/>
        </w:numPr>
        <w:spacing w:line="600" w:lineRule="exact"/>
        <w:ind w:left="-6"/>
        <w:jc w:val="center"/>
        <w:rPr>
          <w:color w:val="0D0D0D"/>
        </w:rPr>
        <w:sectPr w:rsidR="00594BA4" w:rsidSect="000C653D">
          <w:headerReference w:type="even" r:id="rId95"/>
          <w:footerReference w:type="even" r:id="rId96"/>
          <w:footerReference w:type="default" r:id="rId97"/>
          <w:footerReference w:type="first" r:id="rId98"/>
          <w:pgSz w:w="11906" w:h="16838"/>
          <w:pgMar w:top="2098" w:right="1474" w:bottom="1985" w:left="1588" w:header="1134" w:footer="1418" w:gutter="0"/>
          <w:cols w:space="720"/>
          <w:docGrid w:linePitch="420" w:charSpace="3031"/>
        </w:sectPr>
      </w:pPr>
    </w:p>
    <w:p w:rsidR="00703682" w:rsidRDefault="00594BA4" w:rsidP="00594BA4">
      <w:pPr>
        <w:pStyle w:val="1"/>
        <w:spacing w:line="600" w:lineRule="exact"/>
        <w:ind w:leftChars="-4" w:left="-11" w:firstLineChars="1" w:firstLine="5"/>
        <w:jc w:val="center"/>
        <w:rPr>
          <w:color w:val="0D0D0D"/>
        </w:rPr>
      </w:pPr>
      <w:r>
        <w:rPr>
          <w:rFonts w:hint="eastAsia"/>
          <w:color w:val="0D0D0D"/>
        </w:rPr>
        <w:lastRenderedPageBreak/>
        <w:t xml:space="preserve"> </w:t>
      </w:r>
      <w:bookmarkStart w:id="13" w:name="_Toc15561156"/>
      <w:r w:rsidR="00703682" w:rsidRPr="007D42C8">
        <w:rPr>
          <w:rFonts w:hint="eastAsia"/>
          <w:color w:val="0D0D0D"/>
        </w:rPr>
        <w:t>物资管理信息</w:t>
      </w:r>
      <w:bookmarkEnd w:id="13"/>
    </w:p>
    <w:p w:rsidR="00FD4800" w:rsidRPr="00217B5B"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14" w:name="_Toc5177424"/>
      <w:bookmarkStart w:id="15" w:name="_Toc15561157"/>
      <w:r w:rsidRPr="00217B5B">
        <w:rPr>
          <w:rFonts w:ascii="黑体" w:eastAsia="黑体" w:hAnsi="宋体" w:hint="eastAsia"/>
          <w:color w:val="0D0D0D" w:themeColor="text1" w:themeTint="F2"/>
          <w:sz w:val="32"/>
          <w:szCs w:val="32"/>
        </w:rPr>
        <w:t>集团公司</w:t>
      </w:r>
      <w:r w:rsidR="00F31E8A">
        <w:rPr>
          <w:rFonts w:ascii="黑体" w:eastAsia="黑体" w:hAnsi="宋体" w:hint="eastAsia"/>
          <w:color w:val="0D0D0D" w:themeColor="text1" w:themeTint="F2"/>
          <w:sz w:val="32"/>
          <w:szCs w:val="32"/>
        </w:rPr>
        <w:t>7</w:t>
      </w:r>
      <w:r w:rsidRPr="00217B5B">
        <w:rPr>
          <w:rFonts w:ascii="黑体" w:eastAsia="黑体" w:hAnsi="宋体" w:hint="eastAsia"/>
          <w:color w:val="0D0D0D" w:themeColor="text1" w:themeTint="F2"/>
          <w:sz w:val="32"/>
          <w:szCs w:val="32"/>
        </w:rPr>
        <w:t>月</w:t>
      </w:r>
      <w:r w:rsidR="005E3160" w:rsidRPr="00217B5B">
        <w:rPr>
          <w:rFonts w:ascii="黑体" w:eastAsia="黑体" w:hAnsi="宋体" w:hint="eastAsia"/>
          <w:color w:val="0D0D0D" w:themeColor="text1" w:themeTint="F2"/>
          <w:sz w:val="32"/>
          <w:szCs w:val="32"/>
        </w:rPr>
        <w:t>份</w:t>
      </w:r>
      <w:r w:rsidRPr="00217B5B">
        <w:rPr>
          <w:rFonts w:ascii="黑体" w:eastAsia="黑体" w:hAnsi="宋体" w:hint="eastAsia"/>
          <w:color w:val="0D0D0D" w:themeColor="text1" w:themeTint="F2"/>
          <w:sz w:val="32"/>
          <w:szCs w:val="32"/>
        </w:rPr>
        <w:t>物资主要管理工作</w:t>
      </w:r>
      <w:bookmarkEnd w:id="14"/>
      <w:bookmarkEnd w:id="15"/>
    </w:p>
    <w:p w:rsidR="00E6445E" w:rsidRDefault="00FD0475" w:rsidP="00FD0475">
      <w:pPr>
        <w:spacing w:line="560" w:lineRule="exact"/>
        <w:ind w:firstLineChars="221" w:firstLine="710"/>
        <w:rPr>
          <w:rFonts w:ascii="仿宋_GB2312" w:eastAsia="仿宋_GB2312" w:hAnsi="Calibri"/>
          <w:sz w:val="32"/>
          <w:szCs w:val="32"/>
        </w:rPr>
      </w:pPr>
      <w:r w:rsidRPr="00047D17">
        <w:rPr>
          <w:rFonts w:ascii="楷体_GB2312" w:eastAsia="楷体_GB2312" w:hAnsi="宋体" w:hint="eastAsia"/>
          <w:b/>
          <w:color w:val="0D0D0D" w:themeColor="text1" w:themeTint="F2"/>
          <w:sz w:val="32"/>
          <w:szCs w:val="32"/>
        </w:rPr>
        <w:t>（一）</w:t>
      </w:r>
      <w:r w:rsidR="00E6445E">
        <w:rPr>
          <w:rFonts w:ascii="楷体_GB2312" w:eastAsia="楷体_GB2312" w:hAnsi="黑体" w:hint="eastAsia"/>
          <w:sz w:val="32"/>
          <w:szCs w:val="32"/>
        </w:rPr>
        <w:t>重点工程的保供管理</w:t>
      </w:r>
    </w:p>
    <w:p w:rsidR="00FC16C7" w:rsidRPr="008354FF" w:rsidRDefault="00FC16C7" w:rsidP="00FC16C7">
      <w:pPr>
        <w:spacing w:line="520" w:lineRule="exact"/>
        <w:ind w:firstLineChars="221" w:firstLine="707"/>
        <w:rPr>
          <w:rFonts w:ascii="仿宋_GB2312" w:eastAsia="仿宋_GB2312"/>
          <w:sz w:val="32"/>
          <w:szCs w:val="32"/>
        </w:rPr>
      </w:pPr>
      <w:r>
        <w:rPr>
          <w:rFonts w:ascii="仿宋_GB2312" w:eastAsia="仿宋_GB2312" w:hint="eastAsia"/>
          <w:sz w:val="32"/>
          <w:szCs w:val="32"/>
        </w:rPr>
        <w:t>针对部分重点工程因主要物资供应不足造成无法全面复工的现状，物资管理部、物贸公司积极与相关指挥部、公司进行沟通，物贸公司通过多方拓展供应商渠道，积极筹划资金，提前谋划物资供应方案，对梅汕、赣深、福厦9标、丰台站改、南沙港、商合杭、城际联络线等项目进行了物资供应，确保了项目的施</w:t>
      </w:r>
      <w:r w:rsidRPr="008354FF">
        <w:rPr>
          <w:rFonts w:ascii="仿宋_GB2312" w:eastAsia="仿宋_GB2312" w:hint="eastAsia"/>
          <w:sz w:val="32"/>
          <w:szCs w:val="32"/>
        </w:rPr>
        <w:t>工生产。</w:t>
      </w:r>
      <w:r>
        <w:rPr>
          <w:rFonts w:ascii="仿宋_GB2312" w:eastAsia="仿宋_GB2312" w:hint="eastAsia"/>
          <w:sz w:val="32"/>
          <w:szCs w:val="32"/>
        </w:rPr>
        <w:t>本</w:t>
      </w:r>
      <w:r w:rsidRPr="008354FF">
        <w:rPr>
          <w:rFonts w:ascii="仿宋_GB2312" w:eastAsia="仿宋_GB2312" w:hint="eastAsia"/>
          <w:sz w:val="32"/>
          <w:szCs w:val="32"/>
        </w:rPr>
        <w:t>周</w:t>
      </w:r>
      <w:r w:rsidRPr="008354FF">
        <w:rPr>
          <w:rFonts w:ascii="仿宋_GB2312" w:eastAsia="仿宋_GB2312" w:hint="eastAsia"/>
          <w:b/>
          <w:sz w:val="32"/>
          <w:szCs w:val="32"/>
        </w:rPr>
        <w:t>物贸公司供应</w:t>
      </w:r>
      <w:r>
        <w:rPr>
          <w:rFonts w:ascii="仿宋_GB2312" w:eastAsia="仿宋_GB2312" w:hint="eastAsia"/>
          <w:b/>
          <w:sz w:val="32"/>
          <w:szCs w:val="32"/>
        </w:rPr>
        <w:t>钢材1133吨，水泥5465吨，粉煤灰1085吨，钢绞线53吨，各工程项目供应数据</w:t>
      </w:r>
      <w:r w:rsidRPr="008354FF">
        <w:rPr>
          <w:rFonts w:ascii="仿宋_GB2312" w:eastAsia="仿宋_GB2312" w:hint="eastAsia"/>
          <w:sz w:val="32"/>
          <w:szCs w:val="32"/>
        </w:rPr>
        <w:t>：</w:t>
      </w:r>
    </w:p>
    <w:p w:rsidR="00FC16C7" w:rsidRPr="00DB71F4" w:rsidRDefault="00FC16C7" w:rsidP="00FC16C7">
      <w:pPr>
        <w:spacing w:line="520" w:lineRule="exact"/>
        <w:ind w:firstLineChars="221" w:firstLine="707"/>
        <w:rPr>
          <w:rFonts w:ascii="仿宋_GB2312" w:eastAsia="仿宋_GB2312"/>
          <w:sz w:val="32"/>
          <w:szCs w:val="32"/>
        </w:rPr>
      </w:pPr>
      <w:r w:rsidRPr="008354FF">
        <w:rPr>
          <w:rFonts w:ascii="仿宋_GB2312" w:eastAsia="仿宋_GB2312" w:hint="eastAsia"/>
          <w:sz w:val="32"/>
          <w:szCs w:val="32"/>
        </w:rPr>
        <w:t>1.</w:t>
      </w:r>
      <w:r w:rsidRPr="00DB71F4">
        <w:rPr>
          <w:rFonts w:ascii="仿宋_GB2312" w:eastAsia="仿宋_GB2312" w:hint="eastAsia"/>
          <w:sz w:val="32"/>
          <w:szCs w:val="32"/>
        </w:rPr>
        <w:t>赣深供应水泥</w:t>
      </w:r>
      <w:r>
        <w:rPr>
          <w:rFonts w:ascii="仿宋_GB2312" w:eastAsia="仿宋_GB2312" w:hint="eastAsia"/>
          <w:sz w:val="32"/>
          <w:szCs w:val="32"/>
        </w:rPr>
        <w:t>2683</w:t>
      </w:r>
      <w:r w:rsidRPr="00DB71F4">
        <w:rPr>
          <w:rFonts w:ascii="仿宋_GB2312" w:eastAsia="仿宋_GB2312" w:hint="eastAsia"/>
          <w:sz w:val="32"/>
          <w:szCs w:val="32"/>
        </w:rPr>
        <w:t>吨，粉煤灰</w:t>
      </w:r>
      <w:r>
        <w:rPr>
          <w:rFonts w:ascii="仿宋_GB2312" w:eastAsia="仿宋_GB2312" w:hint="eastAsia"/>
          <w:sz w:val="32"/>
          <w:szCs w:val="32"/>
        </w:rPr>
        <w:t>463</w:t>
      </w:r>
      <w:r w:rsidRPr="00DB71F4">
        <w:rPr>
          <w:rFonts w:ascii="仿宋_GB2312" w:eastAsia="仿宋_GB2312" w:hint="eastAsia"/>
          <w:sz w:val="32"/>
          <w:szCs w:val="32"/>
        </w:rPr>
        <w:t>吨</w:t>
      </w:r>
      <w:r>
        <w:rPr>
          <w:rFonts w:ascii="仿宋_GB2312" w:eastAsia="仿宋_GB2312" w:hint="eastAsia"/>
          <w:sz w:val="32"/>
          <w:szCs w:val="32"/>
        </w:rPr>
        <w:t>、钢材91吨</w:t>
      </w:r>
      <w:r w:rsidRPr="00DB71F4">
        <w:rPr>
          <w:rFonts w:ascii="仿宋_GB2312" w:eastAsia="仿宋_GB2312" w:hint="eastAsia"/>
          <w:sz w:val="32"/>
          <w:szCs w:val="32"/>
        </w:rPr>
        <w:t>。</w:t>
      </w:r>
    </w:p>
    <w:p w:rsidR="00FC16C7" w:rsidRPr="00DB71F4" w:rsidRDefault="00FC16C7" w:rsidP="00FC16C7">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2.</w:t>
      </w:r>
      <w:r w:rsidRPr="008354FF">
        <w:rPr>
          <w:rFonts w:ascii="仿宋_GB2312" w:eastAsia="仿宋_GB2312" w:hint="eastAsia"/>
          <w:sz w:val="32"/>
          <w:szCs w:val="32"/>
        </w:rPr>
        <w:t>梅</w:t>
      </w:r>
      <w:r w:rsidRPr="00DB71F4">
        <w:rPr>
          <w:rFonts w:ascii="仿宋_GB2312" w:eastAsia="仿宋_GB2312" w:hint="eastAsia"/>
          <w:sz w:val="32"/>
          <w:szCs w:val="32"/>
        </w:rPr>
        <w:t>汕铁路供应水泥</w:t>
      </w:r>
      <w:r>
        <w:rPr>
          <w:rFonts w:ascii="仿宋_GB2312" w:eastAsia="仿宋_GB2312" w:hint="eastAsia"/>
          <w:sz w:val="32"/>
          <w:szCs w:val="32"/>
        </w:rPr>
        <w:t>439</w:t>
      </w:r>
      <w:r w:rsidRPr="00DB71F4">
        <w:rPr>
          <w:rFonts w:ascii="仿宋_GB2312" w:eastAsia="仿宋_GB2312" w:hint="eastAsia"/>
          <w:sz w:val="32"/>
          <w:szCs w:val="32"/>
        </w:rPr>
        <w:t>吨</w:t>
      </w:r>
      <w:r>
        <w:rPr>
          <w:rFonts w:ascii="仿宋_GB2312" w:eastAsia="仿宋_GB2312" w:hint="eastAsia"/>
          <w:sz w:val="32"/>
          <w:szCs w:val="32"/>
        </w:rPr>
        <w:t>、钢材211吨</w:t>
      </w:r>
      <w:r w:rsidRPr="00DB71F4">
        <w:rPr>
          <w:rFonts w:ascii="仿宋_GB2312" w:eastAsia="仿宋_GB2312" w:hint="eastAsia"/>
          <w:sz w:val="32"/>
          <w:szCs w:val="32"/>
        </w:rPr>
        <w:t>。</w:t>
      </w:r>
    </w:p>
    <w:p w:rsidR="00FC16C7" w:rsidRDefault="00FC16C7" w:rsidP="00FC16C7">
      <w:pPr>
        <w:spacing w:line="520" w:lineRule="exact"/>
        <w:ind w:firstLineChars="221" w:firstLine="707"/>
        <w:rPr>
          <w:rFonts w:ascii="仿宋_GB2312" w:eastAsia="仿宋_GB2312"/>
          <w:sz w:val="32"/>
          <w:szCs w:val="32"/>
        </w:rPr>
      </w:pPr>
      <w:r>
        <w:rPr>
          <w:rFonts w:ascii="仿宋_GB2312" w:eastAsia="仿宋_GB2312" w:hint="eastAsia"/>
          <w:sz w:val="32"/>
          <w:szCs w:val="32"/>
        </w:rPr>
        <w:t>3</w:t>
      </w:r>
      <w:r w:rsidRPr="00DB71F4">
        <w:rPr>
          <w:rFonts w:ascii="仿宋_GB2312" w:eastAsia="仿宋_GB2312" w:hint="eastAsia"/>
          <w:sz w:val="32"/>
          <w:szCs w:val="32"/>
        </w:rPr>
        <w:t>.福厦9标供应水泥</w:t>
      </w:r>
      <w:r>
        <w:rPr>
          <w:rFonts w:ascii="仿宋_GB2312" w:eastAsia="仿宋_GB2312" w:hint="eastAsia"/>
          <w:sz w:val="32"/>
          <w:szCs w:val="32"/>
        </w:rPr>
        <w:t>435</w:t>
      </w:r>
      <w:r w:rsidRPr="00DB71F4">
        <w:rPr>
          <w:rFonts w:ascii="仿宋_GB2312" w:eastAsia="仿宋_GB2312" w:hint="eastAsia"/>
          <w:sz w:val="32"/>
          <w:szCs w:val="32"/>
        </w:rPr>
        <w:t>吨，粉煤灰</w:t>
      </w:r>
      <w:r>
        <w:rPr>
          <w:rFonts w:ascii="仿宋_GB2312" w:eastAsia="仿宋_GB2312" w:hint="eastAsia"/>
          <w:sz w:val="32"/>
          <w:szCs w:val="32"/>
        </w:rPr>
        <w:t>130</w:t>
      </w:r>
      <w:r w:rsidRPr="00DB71F4">
        <w:rPr>
          <w:rFonts w:ascii="仿宋_GB2312" w:eastAsia="仿宋_GB2312" w:hint="eastAsia"/>
          <w:sz w:val="32"/>
          <w:szCs w:val="32"/>
        </w:rPr>
        <w:t>吨。</w:t>
      </w:r>
    </w:p>
    <w:p w:rsidR="00FC16C7" w:rsidRDefault="00FC16C7" w:rsidP="00FC16C7">
      <w:pPr>
        <w:spacing w:line="520" w:lineRule="exact"/>
        <w:ind w:firstLineChars="221" w:firstLine="707"/>
        <w:rPr>
          <w:rFonts w:ascii="仿宋_GB2312" w:eastAsia="仿宋_GB2312"/>
          <w:sz w:val="32"/>
          <w:szCs w:val="32"/>
        </w:rPr>
      </w:pPr>
      <w:r>
        <w:rPr>
          <w:rFonts w:ascii="仿宋_GB2312" w:eastAsia="仿宋_GB2312" w:hint="eastAsia"/>
          <w:sz w:val="32"/>
          <w:szCs w:val="32"/>
        </w:rPr>
        <w:t>4</w:t>
      </w:r>
      <w:r w:rsidRPr="00DB71F4">
        <w:rPr>
          <w:rFonts w:ascii="仿宋_GB2312" w:eastAsia="仿宋_GB2312" w:hint="eastAsia"/>
          <w:sz w:val="32"/>
          <w:szCs w:val="32"/>
        </w:rPr>
        <w:t>.</w:t>
      </w:r>
      <w:r>
        <w:rPr>
          <w:rFonts w:ascii="仿宋_GB2312" w:eastAsia="仿宋_GB2312" w:hint="eastAsia"/>
          <w:sz w:val="32"/>
          <w:szCs w:val="32"/>
        </w:rPr>
        <w:t>京张二标供应钢材258吨</w:t>
      </w:r>
      <w:r w:rsidRPr="00DB71F4">
        <w:rPr>
          <w:rFonts w:ascii="仿宋_GB2312" w:eastAsia="仿宋_GB2312" w:hint="eastAsia"/>
          <w:sz w:val="32"/>
          <w:szCs w:val="32"/>
        </w:rPr>
        <w:t>。</w:t>
      </w:r>
    </w:p>
    <w:p w:rsidR="00FC16C7" w:rsidRPr="00DB71F4" w:rsidRDefault="00FC16C7" w:rsidP="00FC16C7">
      <w:pPr>
        <w:spacing w:line="520" w:lineRule="exact"/>
        <w:ind w:firstLineChars="221" w:firstLine="707"/>
        <w:rPr>
          <w:rFonts w:ascii="仿宋_GB2312" w:eastAsia="仿宋_GB2312"/>
          <w:sz w:val="32"/>
          <w:szCs w:val="32"/>
        </w:rPr>
      </w:pPr>
      <w:r>
        <w:rPr>
          <w:rFonts w:ascii="仿宋_GB2312" w:eastAsia="仿宋_GB2312" w:hint="eastAsia"/>
          <w:sz w:val="32"/>
          <w:szCs w:val="32"/>
        </w:rPr>
        <w:t>5</w:t>
      </w:r>
      <w:r w:rsidRPr="00DB71F4">
        <w:rPr>
          <w:rFonts w:ascii="仿宋_GB2312" w:eastAsia="仿宋_GB2312" w:hint="eastAsia"/>
          <w:sz w:val="32"/>
          <w:szCs w:val="32"/>
        </w:rPr>
        <w:t>.商合杭供应水泥</w:t>
      </w:r>
      <w:r>
        <w:rPr>
          <w:rFonts w:ascii="仿宋_GB2312" w:eastAsia="仿宋_GB2312" w:hint="eastAsia"/>
          <w:sz w:val="32"/>
          <w:szCs w:val="32"/>
        </w:rPr>
        <w:t>371</w:t>
      </w:r>
      <w:r w:rsidRPr="00DB71F4">
        <w:rPr>
          <w:rFonts w:ascii="仿宋_GB2312" w:eastAsia="仿宋_GB2312" w:hint="eastAsia"/>
          <w:sz w:val="32"/>
          <w:szCs w:val="32"/>
        </w:rPr>
        <w:t>吨，粉煤灰</w:t>
      </w:r>
      <w:r>
        <w:rPr>
          <w:rFonts w:ascii="仿宋_GB2312" w:eastAsia="仿宋_GB2312" w:hint="eastAsia"/>
          <w:sz w:val="32"/>
          <w:szCs w:val="32"/>
        </w:rPr>
        <w:t>52</w:t>
      </w:r>
      <w:r w:rsidRPr="00DB71F4">
        <w:rPr>
          <w:rFonts w:ascii="仿宋_GB2312" w:eastAsia="仿宋_GB2312" w:hint="eastAsia"/>
          <w:sz w:val="32"/>
          <w:szCs w:val="32"/>
        </w:rPr>
        <w:t>吨。</w:t>
      </w:r>
    </w:p>
    <w:p w:rsidR="00FC16C7" w:rsidRPr="00DB71F4" w:rsidRDefault="00FC16C7" w:rsidP="00FC16C7">
      <w:pPr>
        <w:spacing w:line="520" w:lineRule="exact"/>
        <w:ind w:firstLineChars="221" w:firstLine="707"/>
        <w:rPr>
          <w:rFonts w:ascii="仿宋_GB2312" w:eastAsia="仿宋_GB2312"/>
          <w:sz w:val="32"/>
          <w:szCs w:val="32"/>
        </w:rPr>
      </w:pPr>
      <w:r>
        <w:rPr>
          <w:rFonts w:ascii="仿宋_GB2312" w:eastAsia="仿宋_GB2312" w:hint="eastAsia"/>
          <w:sz w:val="32"/>
          <w:szCs w:val="32"/>
        </w:rPr>
        <w:t>6</w:t>
      </w:r>
      <w:r w:rsidRPr="00DB71F4">
        <w:rPr>
          <w:rFonts w:ascii="仿宋_GB2312" w:eastAsia="仿宋_GB2312" w:hint="eastAsia"/>
          <w:sz w:val="32"/>
          <w:szCs w:val="32"/>
        </w:rPr>
        <w:t>.衢宁铁路供应水泥</w:t>
      </w:r>
      <w:r>
        <w:rPr>
          <w:rFonts w:ascii="仿宋_GB2312" w:eastAsia="仿宋_GB2312" w:hint="eastAsia"/>
          <w:sz w:val="32"/>
          <w:szCs w:val="32"/>
        </w:rPr>
        <w:t>1536</w:t>
      </w:r>
      <w:r w:rsidRPr="00DB71F4">
        <w:rPr>
          <w:rFonts w:ascii="仿宋_GB2312" w:eastAsia="仿宋_GB2312" w:hint="eastAsia"/>
          <w:sz w:val="32"/>
          <w:szCs w:val="32"/>
        </w:rPr>
        <w:t>吨，粉煤灰</w:t>
      </w:r>
      <w:r>
        <w:rPr>
          <w:rFonts w:ascii="仿宋_GB2312" w:eastAsia="仿宋_GB2312" w:hint="eastAsia"/>
          <w:sz w:val="32"/>
          <w:szCs w:val="32"/>
        </w:rPr>
        <w:t>192</w:t>
      </w:r>
      <w:r w:rsidRPr="00DB71F4">
        <w:rPr>
          <w:rFonts w:ascii="仿宋_GB2312" w:eastAsia="仿宋_GB2312" w:hint="eastAsia"/>
          <w:sz w:val="32"/>
          <w:szCs w:val="32"/>
        </w:rPr>
        <w:t>吨</w:t>
      </w:r>
      <w:r>
        <w:rPr>
          <w:rFonts w:ascii="仿宋_GB2312" w:eastAsia="仿宋_GB2312" w:hint="eastAsia"/>
          <w:sz w:val="32"/>
          <w:szCs w:val="32"/>
        </w:rPr>
        <w:t>、钢材200吨</w:t>
      </w:r>
      <w:r w:rsidRPr="00DB71F4">
        <w:rPr>
          <w:rFonts w:ascii="仿宋_GB2312" w:eastAsia="仿宋_GB2312" w:hint="eastAsia"/>
          <w:sz w:val="32"/>
          <w:szCs w:val="32"/>
        </w:rPr>
        <w:t>。</w:t>
      </w:r>
    </w:p>
    <w:p w:rsidR="00FC16C7" w:rsidRPr="00DB71F4" w:rsidRDefault="00FC16C7" w:rsidP="00FC16C7">
      <w:pPr>
        <w:spacing w:line="520" w:lineRule="exact"/>
        <w:ind w:firstLineChars="221" w:firstLine="707"/>
        <w:rPr>
          <w:rFonts w:ascii="仿宋_GB2312" w:eastAsia="仿宋_GB2312"/>
          <w:sz w:val="32"/>
          <w:szCs w:val="32"/>
        </w:rPr>
      </w:pPr>
      <w:r>
        <w:rPr>
          <w:rFonts w:ascii="仿宋_GB2312" w:eastAsia="仿宋_GB2312" w:hint="eastAsia"/>
          <w:sz w:val="32"/>
          <w:szCs w:val="32"/>
        </w:rPr>
        <w:t>7</w:t>
      </w:r>
      <w:r w:rsidRPr="00DB71F4">
        <w:rPr>
          <w:rFonts w:ascii="仿宋_GB2312" w:eastAsia="仿宋_GB2312" w:hint="eastAsia"/>
          <w:sz w:val="32"/>
          <w:szCs w:val="32"/>
        </w:rPr>
        <w:t>.南沙港供应</w:t>
      </w:r>
      <w:r>
        <w:rPr>
          <w:rFonts w:ascii="仿宋_GB2312" w:eastAsia="仿宋_GB2312" w:hint="eastAsia"/>
          <w:sz w:val="32"/>
          <w:szCs w:val="32"/>
        </w:rPr>
        <w:t>粉煤灰248</w:t>
      </w:r>
      <w:r w:rsidRPr="00DB71F4">
        <w:rPr>
          <w:rFonts w:ascii="仿宋_GB2312" w:eastAsia="仿宋_GB2312" w:hint="eastAsia"/>
          <w:sz w:val="32"/>
          <w:szCs w:val="32"/>
        </w:rPr>
        <w:t>吨。</w:t>
      </w:r>
    </w:p>
    <w:p w:rsidR="00FC16C7" w:rsidRPr="00DB71F4" w:rsidRDefault="00FC16C7" w:rsidP="00FC16C7">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8.丰台站改铁路供应钢材</w:t>
      </w:r>
      <w:r>
        <w:rPr>
          <w:rFonts w:ascii="仿宋_GB2312" w:eastAsia="仿宋_GB2312" w:hint="eastAsia"/>
          <w:sz w:val="32"/>
          <w:szCs w:val="32"/>
        </w:rPr>
        <w:t>321</w:t>
      </w:r>
      <w:r w:rsidRPr="00DB71F4">
        <w:rPr>
          <w:rFonts w:ascii="仿宋_GB2312" w:eastAsia="仿宋_GB2312" w:hint="eastAsia"/>
          <w:sz w:val="32"/>
          <w:szCs w:val="32"/>
        </w:rPr>
        <w:t>吨。</w:t>
      </w:r>
    </w:p>
    <w:p w:rsidR="00FC16C7" w:rsidRDefault="00FC16C7" w:rsidP="00FC16C7">
      <w:pPr>
        <w:spacing w:line="520" w:lineRule="exact"/>
        <w:ind w:firstLineChars="221" w:firstLine="707"/>
        <w:rPr>
          <w:rFonts w:ascii="仿宋_GB2312" w:eastAsia="仿宋_GB2312"/>
          <w:sz w:val="32"/>
          <w:szCs w:val="32"/>
        </w:rPr>
      </w:pPr>
      <w:r>
        <w:rPr>
          <w:rFonts w:ascii="仿宋_GB2312" w:eastAsia="仿宋_GB2312" w:hint="eastAsia"/>
          <w:sz w:val="32"/>
          <w:szCs w:val="32"/>
        </w:rPr>
        <w:t>9</w:t>
      </w:r>
      <w:r w:rsidRPr="00DB71F4">
        <w:rPr>
          <w:rFonts w:ascii="仿宋_GB2312" w:eastAsia="仿宋_GB2312" w:hint="eastAsia"/>
          <w:sz w:val="32"/>
          <w:szCs w:val="32"/>
        </w:rPr>
        <w:t>.</w:t>
      </w:r>
      <w:r>
        <w:rPr>
          <w:rFonts w:ascii="仿宋_GB2312" w:eastAsia="仿宋_GB2312" w:hint="eastAsia"/>
          <w:sz w:val="32"/>
          <w:szCs w:val="32"/>
        </w:rPr>
        <w:t>延崇高速公路供应钢绞线53吨</w:t>
      </w:r>
      <w:r w:rsidRPr="00DB71F4">
        <w:rPr>
          <w:rFonts w:ascii="仿宋_GB2312" w:eastAsia="仿宋_GB2312" w:hint="eastAsia"/>
          <w:sz w:val="32"/>
          <w:szCs w:val="32"/>
        </w:rPr>
        <w:t>。</w:t>
      </w:r>
    </w:p>
    <w:p w:rsidR="00FC16C7" w:rsidRPr="00DB71F4" w:rsidRDefault="00FC16C7" w:rsidP="00FC16C7">
      <w:pPr>
        <w:spacing w:line="520" w:lineRule="exact"/>
        <w:ind w:firstLineChars="221" w:firstLine="710"/>
        <w:rPr>
          <w:rFonts w:ascii="仿宋_GB2312" w:eastAsia="仿宋_GB2312"/>
          <w:sz w:val="32"/>
          <w:szCs w:val="32"/>
        </w:rPr>
      </w:pPr>
      <w:r w:rsidRPr="00DB71F4">
        <w:rPr>
          <w:rFonts w:ascii="仿宋_GB2312" w:eastAsia="仿宋_GB2312" w:hint="eastAsia"/>
          <w:b/>
          <w:sz w:val="32"/>
          <w:szCs w:val="32"/>
        </w:rPr>
        <w:t>存在的供应问题</w:t>
      </w:r>
      <w:r w:rsidRPr="00DB71F4">
        <w:rPr>
          <w:rFonts w:ascii="仿宋_GB2312" w:eastAsia="仿宋_GB2312" w:hint="eastAsia"/>
          <w:sz w:val="32"/>
          <w:szCs w:val="32"/>
        </w:rPr>
        <w:t>：</w:t>
      </w:r>
    </w:p>
    <w:p w:rsidR="00FC16C7" w:rsidRDefault="00FC16C7" w:rsidP="00FC16C7">
      <w:pPr>
        <w:spacing w:line="520" w:lineRule="exact"/>
        <w:ind w:firstLineChars="221" w:firstLine="707"/>
        <w:rPr>
          <w:rFonts w:ascii="仿宋_GB2312" w:eastAsia="仿宋_GB2312"/>
          <w:sz w:val="32"/>
          <w:szCs w:val="32"/>
        </w:rPr>
      </w:pPr>
      <w:r w:rsidRPr="00DB71F4">
        <w:rPr>
          <w:rFonts w:ascii="仿宋_GB2312" w:eastAsia="仿宋_GB2312" w:hint="eastAsia"/>
          <w:sz w:val="32"/>
          <w:szCs w:val="32"/>
        </w:rPr>
        <w:t>京张铁路：</w:t>
      </w:r>
      <w:r w:rsidRPr="00B015F2">
        <w:rPr>
          <w:rFonts w:ascii="仿宋" w:eastAsia="仿宋" w:hAnsi="仿宋" w:cs="仿宋" w:hint="eastAsia"/>
          <w:sz w:val="32"/>
          <w:szCs w:val="32"/>
        </w:rPr>
        <w:t>特大桥设计使用T型隔板</w:t>
      </w:r>
      <w:r>
        <w:rPr>
          <w:rFonts w:ascii="仿宋" w:eastAsia="仿宋" w:hAnsi="仿宋" w:cs="仿宋" w:hint="eastAsia"/>
          <w:sz w:val="32"/>
          <w:szCs w:val="32"/>
        </w:rPr>
        <w:t>、</w:t>
      </w:r>
      <w:r w:rsidRPr="00FB6728">
        <w:rPr>
          <w:rFonts w:ascii="仿宋" w:eastAsia="仿宋" w:hAnsi="仿宋" w:cs="仿宋" w:hint="eastAsia"/>
          <w:sz w:val="32"/>
          <w:szCs w:val="32"/>
        </w:rPr>
        <w:t>RPC盖板</w:t>
      </w:r>
      <w:r>
        <w:rPr>
          <w:rFonts w:ascii="仿宋" w:eastAsia="仿宋" w:hAnsi="仿宋" w:cs="仿宋" w:hint="eastAsia"/>
          <w:sz w:val="32"/>
          <w:szCs w:val="32"/>
        </w:rPr>
        <w:t>和</w:t>
      </w:r>
      <w:r w:rsidRPr="00FB6728">
        <w:rPr>
          <w:rFonts w:ascii="仿宋" w:eastAsia="仿宋" w:hAnsi="仿宋" w:cs="仿宋" w:hint="eastAsia"/>
          <w:sz w:val="32"/>
          <w:szCs w:val="32"/>
        </w:rPr>
        <w:t>混凝土栅栏</w:t>
      </w:r>
      <w:r w:rsidRPr="00B015F2">
        <w:rPr>
          <w:rFonts w:ascii="仿宋" w:eastAsia="仿宋" w:hAnsi="仿宋" w:cs="仿宋" w:hint="eastAsia"/>
          <w:sz w:val="32"/>
          <w:szCs w:val="32"/>
        </w:rPr>
        <w:t>，因资金不足供应</w:t>
      </w:r>
      <w:r>
        <w:rPr>
          <w:rFonts w:ascii="仿宋" w:eastAsia="仿宋" w:hAnsi="仿宋" w:cs="仿宋" w:hint="eastAsia"/>
          <w:sz w:val="32"/>
          <w:szCs w:val="32"/>
        </w:rPr>
        <w:t>紧张</w:t>
      </w:r>
      <w:r w:rsidRPr="00DB71F4">
        <w:rPr>
          <w:rFonts w:ascii="仿宋_GB2312" w:eastAsia="仿宋_GB2312" w:hint="eastAsia"/>
          <w:sz w:val="32"/>
          <w:szCs w:val="32"/>
        </w:rPr>
        <w:t>。</w:t>
      </w:r>
    </w:p>
    <w:p w:rsidR="00FD0475" w:rsidRPr="0078608A" w:rsidRDefault="00FD0475" w:rsidP="00FD0475">
      <w:pPr>
        <w:spacing w:line="560" w:lineRule="exact"/>
        <w:ind w:firstLineChars="200" w:firstLine="643"/>
        <w:rPr>
          <w:rFonts w:ascii="楷体_GB2312" w:eastAsia="楷体_GB2312" w:hAnsi="宋体"/>
          <w:b/>
          <w:color w:val="0D0D0D" w:themeColor="text1" w:themeTint="F2"/>
          <w:sz w:val="32"/>
          <w:szCs w:val="32"/>
        </w:rPr>
      </w:pPr>
      <w:r w:rsidRPr="0078608A">
        <w:rPr>
          <w:rFonts w:ascii="楷体_GB2312" w:eastAsia="楷体_GB2312" w:hAnsi="宋体" w:hint="eastAsia"/>
          <w:b/>
          <w:color w:val="0D0D0D" w:themeColor="text1" w:themeTint="F2"/>
          <w:sz w:val="32"/>
          <w:szCs w:val="32"/>
        </w:rPr>
        <w:t>（二）发文管理</w:t>
      </w:r>
    </w:p>
    <w:p w:rsidR="00D731EC" w:rsidRPr="00DE4D52" w:rsidRDefault="00D731EC" w:rsidP="00D731EC">
      <w:pPr>
        <w:spacing w:line="520" w:lineRule="exact"/>
        <w:ind w:firstLineChars="221" w:firstLine="707"/>
        <w:rPr>
          <w:rFonts w:ascii="仿宋_GB2312" w:eastAsia="仿宋_GB2312"/>
          <w:sz w:val="32"/>
          <w:szCs w:val="32"/>
        </w:rPr>
      </w:pPr>
      <w:r>
        <w:rPr>
          <w:rFonts w:ascii="仿宋_GB2312" w:eastAsia="仿宋_GB2312" w:hint="eastAsia"/>
          <w:sz w:val="32"/>
          <w:szCs w:val="32"/>
        </w:rPr>
        <w:lastRenderedPageBreak/>
        <w:t>发布各类文件</w:t>
      </w:r>
      <w:r w:rsidR="00CE59E9">
        <w:rPr>
          <w:rFonts w:ascii="仿宋_GB2312" w:eastAsia="仿宋_GB2312" w:hint="eastAsia"/>
          <w:sz w:val="32"/>
          <w:szCs w:val="32"/>
        </w:rPr>
        <w:t>如下：</w:t>
      </w:r>
    </w:p>
    <w:p w:rsidR="0078608A" w:rsidRDefault="0078608A" w:rsidP="0078608A">
      <w:pPr>
        <w:spacing w:line="520" w:lineRule="exact"/>
        <w:ind w:firstLineChars="221" w:firstLine="707"/>
        <w:rPr>
          <w:rFonts w:ascii="仿宋_GB2312" w:eastAsia="仿宋_GB2312"/>
          <w:sz w:val="32"/>
          <w:szCs w:val="32"/>
        </w:rPr>
      </w:pPr>
      <w:r>
        <w:rPr>
          <w:rFonts w:ascii="仿宋_GB2312" w:eastAsia="仿宋_GB2312" w:hint="eastAsia"/>
          <w:sz w:val="32"/>
          <w:szCs w:val="32"/>
        </w:rPr>
        <w:t>1.</w:t>
      </w:r>
      <w:r>
        <w:rPr>
          <w:rFonts w:ascii="仿宋_GB2312" w:eastAsia="仿宋_GB2312"/>
          <w:sz w:val="32"/>
          <w:szCs w:val="32"/>
        </w:rPr>
        <w:t>发</w:t>
      </w:r>
      <w:r>
        <w:rPr>
          <w:rFonts w:ascii="仿宋_GB2312" w:eastAsia="仿宋_GB2312" w:hint="eastAsia"/>
          <w:sz w:val="32"/>
          <w:szCs w:val="32"/>
        </w:rPr>
        <w:t>布了物资部召开二季度物资成本分析会的通知。</w:t>
      </w:r>
    </w:p>
    <w:p w:rsidR="0078608A" w:rsidRDefault="0078608A" w:rsidP="0078608A">
      <w:pPr>
        <w:spacing w:line="520" w:lineRule="exact"/>
        <w:ind w:firstLineChars="221" w:firstLine="707"/>
        <w:rPr>
          <w:rFonts w:ascii="仿宋_GB2312" w:eastAsia="仿宋_GB2312"/>
          <w:sz w:val="32"/>
          <w:szCs w:val="32"/>
        </w:rPr>
      </w:pPr>
      <w:r>
        <w:rPr>
          <w:rFonts w:ascii="仿宋_GB2312" w:eastAsia="仿宋_GB2312" w:hint="eastAsia"/>
          <w:sz w:val="32"/>
          <w:szCs w:val="32"/>
        </w:rPr>
        <w:t>2.发布了公司关于开展上半年顾客满意度调查的通知。</w:t>
      </w:r>
    </w:p>
    <w:p w:rsidR="0078608A" w:rsidRDefault="0078608A" w:rsidP="0078608A">
      <w:pPr>
        <w:spacing w:line="520" w:lineRule="exact"/>
        <w:ind w:firstLineChars="221" w:firstLine="707"/>
        <w:rPr>
          <w:rFonts w:ascii="仿宋_GB2312" w:eastAsia="仿宋_GB2312"/>
          <w:sz w:val="32"/>
          <w:szCs w:val="32"/>
        </w:rPr>
      </w:pPr>
      <w:r>
        <w:rPr>
          <w:rFonts w:ascii="仿宋_GB2312" w:eastAsia="仿宋_GB2312" w:hint="eastAsia"/>
          <w:sz w:val="32"/>
          <w:szCs w:val="32"/>
        </w:rPr>
        <w:t>3.发布了集团公司三季度物资采购指导价格的通知，同时转发了股份公司《关于启动西藏、青海、宁夏区域物资集中采购供应定价规则的通知》和《发布柴油、沥青等石化产品及钢绞线采购供应定价规则的通知》。</w:t>
      </w:r>
    </w:p>
    <w:p w:rsidR="0078608A" w:rsidRDefault="0078608A" w:rsidP="0078608A">
      <w:pPr>
        <w:spacing w:line="520" w:lineRule="exact"/>
        <w:ind w:firstLineChars="221" w:firstLine="707"/>
        <w:rPr>
          <w:rFonts w:ascii="仿宋_GB2312" w:eastAsia="仿宋_GB2312"/>
          <w:sz w:val="32"/>
          <w:szCs w:val="32"/>
        </w:rPr>
      </w:pPr>
      <w:r>
        <w:rPr>
          <w:rFonts w:ascii="仿宋_GB2312" w:eastAsia="仿宋_GB2312" w:hint="eastAsia"/>
          <w:sz w:val="32"/>
          <w:szCs w:val="32"/>
        </w:rPr>
        <w:t>4.发布第12批集团公司合格供应商的通知</w:t>
      </w:r>
      <w:r w:rsidR="00367CB1">
        <w:rPr>
          <w:rFonts w:ascii="仿宋_GB2312" w:eastAsia="仿宋_GB2312" w:hint="eastAsia"/>
          <w:sz w:val="32"/>
          <w:szCs w:val="32"/>
        </w:rPr>
        <w:t>。</w:t>
      </w:r>
    </w:p>
    <w:p w:rsidR="0078608A" w:rsidRDefault="0078608A" w:rsidP="0078608A">
      <w:pPr>
        <w:spacing w:line="520" w:lineRule="exact"/>
        <w:ind w:firstLineChars="221" w:firstLine="707"/>
        <w:rPr>
          <w:rFonts w:ascii="仿宋_GB2312" w:eastAsia="仿宋_GB2312"/>
          <w:sz w:val="32"/>
          <w:szCs w:val="32"/>
        </w:rPr>
      </w:pPr>
      <w:r>
        <w:rPr>
          <w:rFonts w:ascii="仿宋_GB2312" w:eastAsia="仿宋_GB2312" w:hint="eastAsia"/>
          <w:sz w:val="32"/>
          <w:szCs w:val="32"/>
        </w:rPr>
        <w:t>5.发布集团公司采购业务专项检查的通知</w:t>
      </w:r>
      <w:r w:rsidR="00367CB1">
        <w:rPr>
          <w:rFonts w:ascii="仿宋_GB2312" w:eastAsia="仿宋_GB2312" w:hint="eastAsia"/>
          <w:sz w:val="32"/>
          <w:szCs w:val="32"/>
        </w:rPr>
        <w:t>。</w:t>
      </w:r>
    </w:p>
    <w:p w:rsidR="0078608A" w:rsidRDefault="0078608A" w:rsidP="0078608A">
      <w:pPr>
        <w:spacing w:line="520" w:lineRule="exact"/>
        <w:ind w:firstLineChars="221" w:firstLine="707"/>
        <w:rPr>
          <w:rFonts w:ascii="仿宋_GB2312" w:eastAsia="仿宋_GB2312"/>
          <w:sz w:val="32"/>
          <w:szCs w:val="32"/>
        </w:rPr>
      </w:pPr>
      <w:r>
        <w:rPr>
          <w:rFonts w:ascii="仿宋_GB2312" w:eastAsia="仿宋_GB2312" w:hint="eastAsia"/>
          <w:sz w:val="32"/>
          <w:szCs w:val="32"/>
        </w:rPr>
        <w:t>6.发布关于衢宁、赣深、梅汕末次计划报送的通知。</w:t>
      </w:r>
    </w:p>
    <w:p w:rsidR="0078608A" w:rsidRDefault="0078608A" w:rsidP="0078608A">
      <w:pPr>
        <w:spacing w:line="520" w:lineRule="exact"/>
        <w:ind w:firstLineChars="221" w:firstLine="707"/>
        <w:rPr>
          <w:rFonts w:ascii="仿宋_GB2312" w:eastAsia="仿宋_GB2312"/>
          <w:sz w:val="32"/>
          <w:szCs w:val="32"/>
        </w:rPr>
      </w:pPr>
      <w:r>
        <w:rPr>
          <w:rFonts w:ascii="仿宋_GB2312" w:eastAsia="仿宋_GB2312" w:hint="eastAsia"/>
          <w:sz w:val="32"/>
          <w:szCs w:val="32"/>
        </w:rPr>
        <w:t>7.发布了关于对四家供应商重新纳入合格供应商的通知。</w:t>
      </w:r>
    </w:p>
    <w:p w:rsidR="0078608A" w:rsidRDefault="0078608A" w:rsidP="0078608A">
      <w:pPr>
        <w:spacing w:line="520" w:lineRule="exact"/>
        <w:ind w:firstLineChars="221" w:firstLine="707"/>
        <w:rPr>
          <w:rFonts w:ascii="仿宋_GB2312" w:eastAsia="仿宋_GB2312"/>
          <w:sz w:val="32"/>
          <w:szCs w:val="32"/>
        </w:rPr>
      </w:pPr>
      <w:r>
        <w:rPr>
          <w:rFonts w:ascii="仿宋_GB2312" w:eastAsia="仿宋_GB2312" w:hint="eastAsia"/>
          <w:sz w:val="32"/>
          <w:szCs w:val="32"/>
        </w:rPr>
        <w:t>8.</w:t>
      </w:r>
      <w:r>
        <w:rPr>
          <w:rFonts w:ascii="仿宋_GB2312" w:eastAsia="仿宋_GB2312"/>
          <w:sz w:val="32"/>
          <w:szCs w:val="32"/>
        </w:rPr>
        <w:t>发</w:t>
      </w:r>
      <w:r>
        <w:rPr>
          <w:rFonts w:ascii="仿宋_GB2312" w:eastAsia="仿宋_GB2312" w:hint="eastAsia"/>
          <w:sz w:val="32"/>
          <w:szCs w:val="32"/>
        </w:rPr>
        <w:t>布了集团公司开展采购业务专项监督检查的通知和第12批集团公司合格供应商的通知。</w:t>
      </w:r>
    </w:p>
    <w:p w:rsidR="0078608A" w:rsidRDefault="0078608A" w:rsidP="0078608A">
      <w:pPr>
        <w:spacing w:line="520" w:lineRule="exact"/>
        <w:ind w:firstLineChars="221" w:firstLine="707"/>
        <w:rPr>
          <w:rFonts w:ascii="仿宋_GB2312" w:eastAsia="仿宋_GB2312"/>
          <w:sz w:val="32"/>
          <w:szCs w:val="32"/>
        </w:rPr>
      </w:pPr>
      <w:r>
        <w:rPr>
          <w:rFonts w:ascii="仿宋_GB2312" w:eastAsia="仿宋_GB2312" w:hint="eastAsia"/>
          <w:sz w:val="32"/>
          <w:szCs w:val="32"/>
        </w:rPr>
        <w:t>9.发布了集团公司6月份物资消耗“双超”整治情况通报。</w:t>
      </w:r>
    </w:p>
    <w:p w:rsidR="0078608A" w:rsidRDefault="0078608A" w:rsidP="0078608A">
      <w:pPr>
        <w:spacing w:line="520" w:lineRule="exact"/>
        <w:ind w:firstLineChars="221" w:firstLine="707"/>
        <w:rPr>
          <w:rFonts w:ascii="仿宋_GB2312" w:eastAsia="仿宋_GB2312"/>
          <w:sz w:val="32"/>
          <w:szCs w:val="32"/>
        </w:rPr>
      </w:pPr>
      <w:r>
        <w:rPr>
          <w:rFonts w:ascii="仿宋_GB2312" w:eastAsia="仿宋_GB2312" w:hint="eastAsia"/>
          <w:sz w:val="32"/>
          <w:szCs w:val="32"/>
        </w:rPr>
        <w:t>10.转发了铁工油品公司对集团公司的仲裁告知函，要求各单位抓紧时间落实还款事项。</w:t>
      </w:r>
    </w:p>
    <w:p w:rsidR="0078608A" w:rsidRPr="004D37E2" w:rsidRDefault="0078608A" w:rsidP="0078608A">
      <w:pPr>
        <w:spacing w:line="520" w:lineRule="exact"/>
        <w:ind w:firstLineChars="221" w:firstLine="707"/>
        <w:rPr>
          <w:rFonts w:ascii="仿宋_GB2312" w:eastAsia="仿宋_GB2312"/>
          <w:sz w:val="32"/>
          <w:szCs w:val="32"/>
        </w:rPr>
      </w:pPr>
      <w:r>
        <w:rPr>
          <w:rFonts w:ascii="仿宋_GB2312" w:eastAsia="仿宋_GB2312" w:hint="eastAsia"/>
          <w:sz w:val="32"/>
          <w:szCs w:val="32"/>
        </w:rPr>
        <w:t>11.转发了中国中铁关于加强三级工程公司建设的征求意见稿，要求各单位对物资内容提出意见。</w:t>
      </w:r>
    </w:p>
    <w:p w:rsidR="00E24F39" w:rsidRPr="00E41911" w:rsidRDefault="00E24F39" w:rsidP="0078608A">
      <w:pPr>
        <w:spacing w:line="560" w:lineRule="exact"/>
        <w:ind w:firstLineChars="200" w:firstLine="643"/>
        <w:rPr>
          <w:rFonts w:ascii="楷体_GB2312" w:eastAsia="楷体_GB2312" w:hAnsi="宋体"/>
          <w:b/>
          <w:color w:val="0D0D0D" w:themeColor="text1" w:themeTint="F2"/>
          <w:sz w:val="32"/>
          <w:szCs w:val="32"/>
        </w:rPr>
      </w:pPr>
      <w:r w:rsidRPr="00E41911">
        <w:rPr>
          <w:rFonts w:ascii="楷体_GB2312" w:eastAsia="楷体_GB2312" w:hAnsi="宋体" w:hint="eastAsia"/>
          <w:b/>
          <w:color w:val="0D0D0D" w:themeColor="text1" w:themeTint="F2"/>
          <w:sz w:val="32"/>
          <w:szCs w:val="32"/>
        </w:rPr>
        <w:t>（三）集采数据</w:t>
      </w:r>
    </w:p>
    <w:p w:rsidR="00E41911" w:rsidRPr="00E41911" w:rsidRDefault="00E41911" w:rsidP="00E41911">
      <w:pPr>
        <w:spacing w:line="520" w:lineRule="exact"/>
        <w:ind w:firstLineChars="221" w:firstLine="707"/>
        <w:rPr>
          <w:rFonts w:ascii="仿宋_GB2312" w:eastAsia="仿宋_GB2312"/>
          <w:sz w:val="32"/>
          <w:szCs w:val="32"/>
        </w:rPr>
      </w:pPr>
      <w:r w:rsidRPr="00E41911">
        <w:rPr>
          <w:rFonts w:ascii="仿宋_GB2312" w:eastAsia="仿宋_GB2312" w:hint="eastAsia"/>
          <w:sz w:val="32"/>
          <w:szCs w:val="32"/>
        </w:rPr>
        <w:t>7月份，进行集采供应项目数量229个，采购供应总额11.24亿元，其中集采供应额11.2亿元，物资集中度99.6%。年累集采项目266个，物资采购供应总额64.93亿元，年累集采供应额64.69亿元，物资集中采购度98.27%，占自定指标105亿元的61.6%。</w:t>
      </w:r>
      <w:r w:rsidRPr="00E41911">
        <w:rPr>
          <w:rFonts w:ascii="仿宋_GB2312" w:eastAsia="仿宋_GB2312" w:hint="eastAsia"/>
          <w:sz w:val="32"/>
          <w:szCs w:val="32"/>
        </w:rPr>
        <w:br/>
      </w:r>
      <w:r>
        <w:rPr>
          <w:rFonts w:ascii="仿宋_GB2312" w:eastAsia="仿宋_GB2312" w:hint="eastAsia"/>
          <w:sz w:val="32"/>
          <w:szCs w:val="32"/>
        </w:rPr>
        <w:lastRenderedPageBreak/>
        <w:t xml:space="preserve">    </w:t>
      </w:r>
      <w:r w:rsidRPr="00E41911">
        <w:rPr>
          <w:rFonts w:ascii="仿宋_GB2312" w:eastAsia="仿宋_GB2312" w:hint="eastAsia"/>
          <w:sz w:val="32"/>
          <w:szCs w:val="32"/>
        </w:rPr>
        <w:t>7月份，有157个项目部开展电商采购，成交金额18587万元，其中中铁物资商城成交金额17835万元，在线支付金额1808万元；今年有237个项目部开展电商采购，累计成交金额107767万元，其中中铁物资商城成交金额104848万元，占年度电商成交指标17亿元的61.67%。在线支付金额29412万元，占年度电商指标8亿元的36.746%。</w:t>
      </w:r>
      <w:r w:rsidRPr="00E41911">
        <w:rPr>
          <w:rFonts w:ascii="仿宋_GB2312" w:eastAsia="仿宋_GB2312" w:hint="eastAsia"/>
          <w:sz w:val="32"/>
          <w:szCs w:val="32"/>
        </w:rPr>
        <w:br/>
      </w:r>
      <w:r>
        <w:rPr>
          <w:rFonts w:ascii="仿宋_GB2312" w:eastAsia="仿宋_GB2312" w:hint="eastAsia"/>
          <w:sz w:val="32"/>
          <w:szCs w:val="32"/>
        </w:rPr>
        <w:t xml:space="preserve">    </w:t>
      </w:r>
      <w:r w:rsidRPr="00E41911">
        <w:rPr>
          <w:rFonts w:ascii="仿宋_GB2312" w:eastAsia="仿宋_GB2312" w:hint="eastAsia"/>
          <w:sz w:val="32"/>
          <w:szCs w:val="32"/>
        </w:rPr>
        <w:t>7月份有效公开挂网采购项目34个，7月采购中标总额92981.5万元，与平均报价相比降低采购成本8680.4万元，降采率8.54%，其中鲁班网开标21次中标金额20887.3万元，公共平台开标13次中标金额72094.3万元；年累有效公开挂网项目210个，采购中标总额336908.5万元，与平均报价相比降低采购成本29951.9万元，成本降低率8.16%，其中在鲁班网开标144次中标金额221752.3万元，公共平台开标66次中标金额115156.2万元。</w:t>
      </w:r>
    </w:p>
    <w:p w:rsidR="00E24F39" w:rsidRPr="00D5410E" w:rsidRDefault="00E24F39" w:rsidP="00E41911">
      <w:pPr>
        <w:spacing w:line="560" w:lineRule="exact"/>
        <w:ind w:firstLineChars="200" w:firstLine="643"/>
        <w:rPr>
          <w:rFonts w:ascii="楷体_GB2312" w:eastAsia="楷体_GB2312" w:hAnsi="宋体"/>
          <w:b/>
          <w:color w:val="0D0D0D" w:themeColor="text1" w:themeTint="F2"/>
          <w:sz w:val="32"/>
          <w:szCs w:val="32"/>
        </w:rPr>
      </w:pPr>
      <w:r w:rsidRPr="00D5410E">
        <w:rPr>
          <w:rFonts w:ascii="楷体_GB2312" w:eastAsia="楷体_GB2312" w:hAnsi="宋体" w:hint="eastAsia"/>
          <w:b/>
          <w:color w:val="0D0D0D" w:themeColor="text1" w:themeTint="F2"/>
          <w:sz w:val="32"/>
          <w:szCs w:val="32"/>
        </w:rPr>
        <w:t>（四）物资双超整治数据</w:t>
      </w:r>
    </w:p>
    <w:p w:rsidR="00D5410E" w:rsidRDefault="00D5410E" w:rsidP="00D5410E">
      <w:pPr>
        <w:spacing w:line="520" w:lineRule="exact"/>
        <w:ind w:firstLineChars="221" w:firstLine="707"/>
        <w:rPr>
          <w:rFonts w:ascii="仿宋_GB2312" w:eastAsia="仿宋_GB2312"/>
          <w:sz w:val="32"/>
          <w:szCs w:val="32"/>
        </w:rPr>
      </w:pPr>
      <w:r>
        <w:rPr>
          <w:rFonts w:ascii="仿宋_GB2312" w:eastAsia="仿宋_GB2312" w:hint="eastAsia"/>
          <w:sz w:val="32"/>
          <w:szCs w:val="32"/>
        </w:rPr>
        <w:t>6月份，</w:t>
      </w:r>
      <w:r w:rsidRPr="00591D23">
        <w:rPr>
          <w:rFonts w:ascii="仿宋_GB2312" w:eastAsia="仿宋_GB2312" w:hint="eastAsia"/>
          <w:sz w:val="32"/>
          <w:szCs w:val="32"/>
        </w:rPr>
        <w:t>排查在建工程</w:t>
      </w:r>
      <w:r>
        <w:rPr>
          <w:rFonts w:ascii="仿宋_GB2312" w:eastAsia="仿宋_GB2312"/>
          <w:sz w:val="32"/>
          <w:szCs w:val="32"/>
        </w:rPr>
        <w:t>212</w:t>
      </w:r>
      <w:r w:rsidRPr="00591D23">
        <w:rPr>
          <w:rFonts w:ascii="仿宋_GB2312" w:eastAsia="仿宋_GB2312" w:hint="eastAsia"/>
          <w:sz w:val="32"/>
          <w:szCs w:val="32"/>
        </w:rPr>
        <w:t>个，受检项目</w:t>
      </w:r>
      <w:r>
        <w:rPr>
          <w:rFonts w:ascii="仿宋_GB2312" w:eastAsia="仿宋_GB2312"/>
          <w:sz w:val="32"/>
          <w:szCs w:val="32"/>
        </w:rPr>
        <w:t>212</w:t>
      </w:r>
      <w:r w:rsidRPr="00591D23">
        <w:rPr>
          <w:rFonts w:ascii="仿宋_GB2312" w:eastAsia="仿宋_GB2312" w:hint="eastAsia"/>
          <w:sz w:val="32"/>
          <w:szCs w:val="32"/>
        </w:rPr>
        <w:t>个，涉及劳务</w:t>
      </w:r>
      <w:r w:rsidRPr="00EC31A3">
        <w:rPr>
          <w:rFonts w:ascii="仿宋_GB2312" w:eastAsia="仿宋_GB2312" w:hint="eastAsia"/>
          <w:sz w:val="32"/>
          <w:szCs w:val="32"/>
        </w:rPr>
        <w:t>队伍</w:t>
      </w:r>
      <w:r>
        <w:rPr>
          <w:rFonts w:ascii="仿宋_GB2312" w:eastAsia="仿宋_GB2312"/>
          <w:sz w:val="32"/>
          <w:szCs w:val="32"/>
        </w:rPr>
        <w:t>1140</w:t>
      </w:r>
      <w:r w:rsidRPr="00EC31A3">
        <w:rPr>
          <w:rFonts w:ascii="仿宋_GB2312" w:eastAsia="仿宋_GB2312" w:hint="eastAsia"/>
          <w:sz w:val="32"/>
          <w:szCs w:val="32"/>
        </w:rPr>
        <w:t>个，梳理了劳务合同</w:t>
      </w:r>
      <w:r>
        <w:rPr>
          <w:rFonts w:ascii="仿宋_GB2312" w:eastAsia="仿宋_GB2312"/>
          <w:sz w:val="32"/>
          <w:szCs w:val="32"/>
        </w:rPr>
        <w:t>1725</w:t>
      </w:r>
      <w:r w:rsidRPr="00EC31A3">
        <w:rPr>
          <w:rFonts w:ascii="仿宋_GB2312" w:eastAsia="仿宋_GB2312" w:hint="eastAsia"/>
          <w:sz w:val="32"/>
          <w:szCs w:val="32"/>
        </w:rPr>
        <w:t>份，本月应扣金额</w:t>
      </w:r>
      <w:r>
        <w:rPr>
          <w:rFonts w:ascii="仿宋_GB2312" w:eastAsia="仿宋_GB2312"/>
          <w:sz w:val="32"/>
          <w:szCs w:val="32"/>
        </w:rPr>
        <w:t>3849.2</w:t>
      </w:r>
      <w:r w:rsidRPr="00EC31A3">
        <w:rPr>
          <w:rFonts w:ascii="仿宋_GB2312" w:eastAsia="仿宋_GB2312" w:hint="eastAsia"/>
          <w:sz w:val="32"/>
          <w:szCs w:val="32"/>
        </w:rPr>
        <w:t>万元，实扣金额</w:t>
      </w:r>
      <w:r>
        <w:rPr>
          <w:rFonts w:ascii="仿宋_GB2312" w:eastAsia="仿宋_GB2312"/>
          <w:sz w:val="32"/>
          <w:szCs w:val="32"/>
        </w:rPr>
        <w:t>3849.2</w:t>
      </w:r>
      <w:r w:rsidRPr="00EC31A3">
        <w:rPr>
          <w:rFonts w:ascii="仿宋_GB2312" w:eastAsia="仿宋_GB2312" w:hint="eastAsia"/>
          <w:sz w:val="32"/>
          <w:szCs w:val="32"/>
        </w:rPr>
        <w:t>万元,未扣金额</w:t>
      </w:r>
      <w:r>
        <w:rPr>
          <w:rFonts w:ascii="仿宋_GB2312" w:eastAsia="仿宋_GB2312"/>
          <w:sz w:val="32"/>
          <w:szCs w:val="32"/>
        </w:rPr>
        <w:t>0</w:t>
      </w:r>
      <w:r w:rsidRPr="00EC31A3">
        <w:rPr>
          <w:rFonts w:ascii="仿宋_GB2312" w:eastAsia="仿宋_GB2312" w:hint="eastAsia"/>
          <w:sz w:val="32"/>
          <w:szCs w:val="32"/>
        </w:rPr>
        <w:t>万元。</w:t>
      </w:r>
      <w:r>
        <w:rPr>
          <w:rFonts w:ascii="仿宋_GB2312" w:eastAsia="仿宋_GB2312" w:hint="eastAsia"/>
          <w:sz w:val="32"/>
          <w:szCs w:val="32"/>
        </w:rPr>
        <w:t>全局各单位年累</w:t>
      </w:r>
      <w:r w:rsidRPr="00EC31A3">
        <w:rPr>
          <w:rFonts w:ascii="仿宋_GB2312" w:eastAsia="仿宋_GB2312" w:hint="eastAsia"/>
          <w:sz w:val="32"/>
          <w:szCs w:val="32"/>
        </w:rPr>
        <w:t>应扣金额</w:t>
      </w:r>
      <w:r>
        <w:rPr>
          <w:rFonts w:ascii="仿宋_GB2312" w:eastAsia="仿宋_GB2312"/>
          <w:sz w:val="32"/>
          <w:szCs w:val="32"/>
        </w:rPr>
        <w:t>14198.9</w:t>
      </w:r>
      <w:r w:rsidRPr="00EC31A3">
        <w:rPr>
          <w:rFonts w:ascii="仿宋_GB2312" w:eastAsia="仿宋_GB2312" w:hint="eastAsia"/>
          <w:sz w:val="32"/>
          <w:szCs w:val="32"/>
        </w:rPr>
        <w:t>万元，实扣金额</w:t>
      </w:r>
      <w:r>
        <w:rPr>
          <w:rFonts w:ascii="仿宋_GB2312" w:eastAsia="仿宋_GB2312"/>
          <w:sz w:val="32"/>
          <w:szCs w:val="32"/>
        </w:rPr>
        <w:t>14198.9</w:t>
      </w:r>
      <w:r w:rsidRPr="00EC31A3">
        <w:rPr>
          <w:rFonts w:ascii="仿宋_GB2312" w:eastAsia="仿宋_GB2312" w:hint="eastAsia"/>
          <w:sz w:val="32"/>
          <w:szCs w:val="32"/>
        </w:rPr>
        <w:t>万元,未扣金额</w:t>
      </w:r>
      <w:r>
        <w:rPr>
          <w:rFonts w:ascii="仿宋_GB2312" w:eastAsia="仿宋_GB2312"/>
          <w:sz w:val="32"/>
          <w:szCs w:val="32"/>
        </w:rPr>
        <w:t>0</w:t>
      </w:r>
      <w:r w:rsidRPr="00EC31A3">
        <w:rPr>
          <w:rFonts w:ascii="仿宋_GB2312" w:eastAsia="仿宋_GB2312" w:hint="eastAsia"/>
          <w:sz w:val="32"/>
          <w:szCs w:val="32"/>
        </w:rPr>
        <w:t>万元。（超范围</w:t>
      </w:r>
      <w:r>
        <w:rPr>
          <w:rFonts w:ascii="仿宋_GB2312" w:eastAsia="仿宋_GB2312" w:hint="eastAsia"/>
          <w:sz w:val="32"/>
          <w:szCs w:val="32"/>
        </w:rPr>
        <w:t>扣款</w:t>
      </w:r>
      <w:r>
        <w:rPr>
          <w:rFonts w:ascii="仿宋_GB2312" w:eastAsia="仿宋_GB2312"/>
          <w:sz w:val="32"/>
          <w:szCs w:val="32"/>
        </w:rPr>
        <w:t>12111.3</w:t>
      </w:r>
      <w:r w:rsidRPr="001338EB">
        <w:rPr>
          <w:rFonts w:ascii="仿宋_GB2312" w:eastAsia="仿宋_GB2312" w:hint="eastAsia"/>
          <w:sz w:val="32"/>
          <w:szCs w:val="32"/>
        </w:rPr>
        <w:t>万元</w:t>
      </w:r>
      <w:r w:rsidRPr="00EC31A3">
        <w:rPr>
          <w:rFonts w:ascii="仿宋_GB2312" w:eastAsia="仿宋_GB2312" w:hint="eastAsia"/>
          <w:sz w:val="32"/>
          <w:szCs w:val="32"/>
        </w:rPr>
        <w:t>，超量</w:t>
      </w:r>
      <w:r>
        <w:rPr>
          <w:rFonts w:ascii="仿宋_GB2312" w:eastAsia="仿宋_GB2312" w:hint="eastAsia"/>
          <w:sz w:val="32"/>
          <w:szCs w:val="32"/>
        </w:rPr>
        <w:t>扣款</w:t>
      </w:r>
      <w:r>
        <w:rPr>
          <w:rFonts w:ascii="仿宋_GB2312" w:eastAsia="仿宋_GB2312"/>
          <w:sz w:val="32"/>
          <w:szCs w:val="32"/>
        </w:rPr>
        <w:t>2087</w:t>
      </w:r>
      <w:r>
        <w:rPr>
          <w:rFonts w:ascii="仿宋_GB2312" w:eastAsia="仿宋_GB2312" w:hint="eastAsia"/>
          <w:sz w:val="32"/>
          <w:szCs w:val="32"/>
        </w:rPr>
        <w:t>.</w:t>
      </w:r>
      <w:r>
        <w:rPr>
          <w:rFonts w:ascii="仿宋_GB2312" w:eastAsia="仿宋_GB2312"/>
          <w:sz w:val="32"/>
          <w:szCs w:val="32"/>
        </w:rPr>
        <w:t>6</w:t>
      </w:r>
      <w:r w:rsidRPr="001338EB">
        <w:rPr>
          <w:rFonts w:ascii="仿宋_GB2312" w:eastAsia="仿宋_GB2312" w:hint="eastAsia"/>
          <w:sz w:val="32"/>
          <w:szCs w:val="32"/>
        </w:rPr>
        <w:t>万元，</w:t>
      </w:r>
      <w:r w:rsidRPr="00EC31A3">
        <w:rPr>
          <w:rFonts w:ascii="仿宋_GB2312" w:eastAsia="仿宋_GB2312" w:hint="eastAsia"/>
          <w:sz w:val="32"/>
          <w:szCs w:val="32"/>
        </w:rPr>
        <w:t>混凝土超耗</w:t>
      </w:r>
      <w:r>
        <w:rPr>
          <w:rFonts w:ascii="仿宋_GB2312" w:eastAsia="仿宋_GB2312"/>
          <w:sz w:val="32"/>
          <w:szCs w:val="32"/>
        </w:rPr>
        <w:t>15399.48</w:t>
      </w:r>
      <w:r w:rsidRPr="00EC31A3">
        <w:rPr>
          <w:rFonts w:ascii="仿宋_GB2312" w:eastAsia="仿宋_GB2312" w:hint="eastAsia"/>
          <w:sz w:val="32"/>
          <w:szCs w:val="32"/>
        </w:rPr>
        <w:t>方，扣款</w:t>
      </w:r>
      <w:r>
        <w:rPr>
          <w:rFonts w:ascii="仿宋_GB2312" w:eastAsia="仿宋_GB2312"/>
          <w:sz w:val="32"/>
          <w:szCs w:val="32"/>
        </w:rPr>
        <w:t>668.9</w:t>
      </w:r>
      <w:r w:rsidRPr="00EC31A3">
        <w:rPr>
          <w:rFonts w:ascii="仿宋_GB2312" w:eastAsia="仿宋_GB2312" w:hint="eastAsia"/>
          <w:sz w:val="32"/>
          <w:szCs w:val="32"/>
        </w:rPr>
        <w:t>万元，钢筋超耗</w:t>
      </w:r>
      <w:r>
        <w:rPr>
          <w:rFonts w:ascii="仿宋_GB2312" w:eastAsia="仿宋_GB2312"/>
          <w:sz w:val="32"/>
          <w:szCs w:val="32"/>
        </w:rPr>
        <w:t>2055</w:t>
      </w:r>
      <w:r w:rsidRPr="00EC31A3">
        <w:rPr>
          <w:rFonts w:ascii="仿宋_GB2312" w:eastAsia="仿宋_GB2312" w:hint="eastAsia"/>
          <w:sz w:val="32"/>
          <w:szCs w:val="32"/>
        </w:rPr>
        <w:t>吨，扣款</w:t>
      </w:r>
      <w:r>
        <w:rPr>
          <w:rFonts w:ascii="仿宋_GB2312" w:eastAsia="仿宋_GB2312"/>
          <w:sz w:val="32"/>
          <w:szCs w:val="32"/>
        </w:rPr>
        <w:t>946.8</w:t>
      </w:r>
      <w:r w:rsidRPr="00EC31A3">
        <w:rPr>
          <w:rFonts w:ascii="仿宋_GB2312" w:eastAsia="仿宋_GB2312" w:hint="eastAsia"/>
          <w:sz w:val="32"/>
          <w:szCs w:val="32"/>
        </w:rPr>
        <w:t>元）</w:t>
      </w:r>
      <w:r>
        <w:rPr>
          <w:rFonts w:ascii="仿宋_GB2312" w:eastAsia="仿宋_GB2312" w:hint="eastAsia"/>
          <w:sz w:val="32"/>
          <w:szCs w:val="32"/>
        </w:rPr>
        <w:t>。</w:t>
      </w:r>
    </w:p>
    <w:p w:rsidR="00FD0475" w:rsidRPr="00367CB1" w:rsidRDefault="00FD0475" w:rsidP="00E41911">
      <w:pPr>
        <w:spacing w:line="560" w:lineRule="exact"/>
        <w:ind w:firstLineChars="200" w:firstLine="643"/>
        <w:rPr>
          <w:rFonts w:ascii="楷体_GB2312" w:eastAsia="楷体_GB2312" w:hAnsi="宋体"/>
          <w:b/>
          <w:color w:val="0D0D0D" w:themeColor="text1" w:themeTint="F2"/>
          <w:sz w:val="32"/>
          <w:szCs w:val="32"/>
        </w:rPr>
      </w:pPr>
      <w:r w:rsidRPr="00367CB1">
        <w:rPr>
          <w:rFonts w:ascii="楷体_GB2312" w:eastAsia="楷体_GB2312" w:hAnsi="宋体" w:hint="eastAsia"/>
          <w:b/>
          <w:color w:val="0D0D0D" w:themeColor="text1" w:themeTint="F2"/>
          <w:sz w:val="32"/>
          <w:szCs w:val="32"/>
        </w:rPr>
        <w:t>（</w:t>
      </w:r>
      <w:r w:rsidR="00E24F39" w:rsidRPr="00367CB1">
        <w:rPr>
          <w:rFonts w:ascii="楷体_GB2312" w:eastAsia="楷体_GB2312" w:hAnsi="宋体" w:hint="eastAsia"/>
          <w:b/>
          <w:color w:val="0D0D0D" w:themeColor="text1" w:themeTint="F2"/>
          <w:sz w:val="32"/>
          <w:szCs w:val="32"/>
        </w:rPr>
        <w:t>五</w:t>
      </w:r>
      <w:r w:rsidRPr="00367CB1">
        <w:rPr>
          <w:rFonts w:ascii="楷体_GB2312" w:eastAsia="楷体_GB2312" w:hAnsi="宋体" w:hint="eastAsia"/>
          <w:b/>
          <w:color w:val="0D0D0D" w:themeColor="text1" w:themeTint="F2"/>
          <w:sz w:val="32"/>
          <w:szCs w:val="32"/>
        </w:rPr>
        <w:t>）重点工作</w:t>
      </w:r>
    </w:p>
    <w:p w:rsidR="00FC16C7" w:rsidRPr="00367CB1" w:rsidRDefault="00FC16C7" w:rsidP="00FC16C7">
      <w:pPr>
        <w:spacing w:line="520" w:lineRule="exact"/>
        <w:ind w:firstLineChars="221" w:firstLine="707"/>
        <w:rPr>
          <w:rFonts w:ascii="仿宋" w:eastAsia="仿宋" w:hAnsi="仿宋" w:cs="仿宋"/>
          <w:sz w:val="32"/>
          <w:szCs w:val="32"/>
        </w:rPr>
      </w:pPr>
      <w:r w:rsidRPr="00367CB1">
        <w:rPr>
          <w:rFonts w:ascii="仿宋" w:eastAsia="仿宋" w:hAnsi="仿宋" w:cs="仿宋" w:hint="eastAsia"/>
          <w:sz w:val="32"/>
          <w:szCs w:val="32"/>
        </w:rPr>
        <w:t>1.由物资管理部牵头，组织北京公司做好新建京津冀城际</w:t>
      </w:r>
      <w:r w:rsidRPr="00367CB1">
        <w:rPr>
          <w:rFonts w:ascii="仿宋" w:eastAsia="仿宋" w:hAnsi="仿宋" w:cs="仿宋" w:hint="eastAsia"/>
          <w:sz w:val="32"/>
          <w:szCs w:val="32"/>
        </w:rPr>
        <w:lastRenderedPageBreak/>
        <w:t>铁路联络线项目钢材、地材等物资供应保障工作，确保现场施工生产快速有序推进。</w:t>
      </w:r>
    </w:p>
    <w:p w:rsidR="00FC16C7" w:rsidRPr="00367CB1" w:rsidRDefault="00FC16C7" w:rsidP="00FC16C7">
      <w:pPr>
        <w:spacing w:line="520" w:lineRule="exact"/>
        <w:ind w:firstLineChars="221" w:firstLine="707"/>
        <w:rPr>
          <w:rFonts w:ascii="仿宋" w:eastAsia="仿宋" w:hAnsi="仿宋" w:cs="仿宋"/>
          <w:sz w:val="32"/>
          <w:szCs w:val="32"/>
        </w:rPr>
      </w:pPr>
      <w:r w:rsidRPr="00367CB1">
        <w:rPr>
          <w:rFonts w:ascii="仿宋" w:eastAsia="仿宋" w:hAnsi="仿宋" w:cs="仿宋" w:hint="eastAsia"/>
          <w:sz w:val="32"/>
          <w:szCs w:val="32"/>
        </w:rPr>
        <w:t>2.物资管理部牵头，人力资源部、企业发展部配合，共同推进玉楚项目组建双柏县采石场相关工作，一是修订相关资料，完善决策程序，确保组建工作程序符合要求。二是及时报请股份公司批复，确保在股份公司批复的基础上推进组建工作。三是加强与中铁开投、地方政府的沟通对接，同步推进采矿权拍卖及采矿公司的股东变更工作。</w:t>
      </w:r>
    </w:p>
    <w:p w:rsidR="00FC16C7" w:rsidRPr="00367CB1" w:rsidRDefault="00FC16C7" w:rsidP="00FC16C7">
      <w:pPr>
        <w:spacing w:line="520" w:lineRule="exact"/>
        <w:ind w:firstLineChars="221" w:firstLine="707"/>
        <w:rPr>
          <w:rFonts w:ascii="仿宋" w:eastAsia="仿宋" w:hAnsi="仿宋" w:cs="仿宋"/>
          <w:sz w:val="32"/>
          <w:szCs w:val="32"/>
        </w:rPr>
      </w:pPr>
      <w:r w:rsidRPr="00367CB1">
        <w:rPr>
          <w:rFonts w:ascii="仿宋" w:eastAsia="仿宋" w:hAnsi="仿宋" w:cs="仿宋" w:hint="eastAsia"/>
          <w:sz w:val="32"/>
          <w:szCs w:val="32"/>
        </w:rPr>
        <w:t>3.由物资管理部牵头，组织路桥公司做好玉磨项目钢筋等物资的供应工作，确保施工生产有序推进。</w:t>
      </w:r>
    </w:p>
    <w:p w:rsidR="00FC16C7" w:rsidRPr="00367CB1" w:rsidRDefault="00FC16C7" w:rsidP="00FC16C7">
      <w:pPr>
        <w:spacing w:line="520" w:lineRule="exact"/>
        <w:ind w:firstLineChars="221" w:firstLine="707"/>
        <w:rPr>
          <w:rFonts w:ascii="仿宋" w:eastAsia="仿宋" w:hAnsi="仿宋" w:cs="仿宋"/>
          <w:sz w:val="32"/>
          <w:szCs w:val="32"/>
        </w:rPr>
      </w:pPr>
      <w:r w:rsidRPr="00367CB1">
        <w:rPr>
          <w:rFonts w:ascii="仿宋" w:eastAsia="仿宋" w:hAnsi="仿宋" w:cs="仿宋" w:hint="eastAsia"/>
          <w:sz w:val="32"/>
          <w:szCs w:val="32"/>
        </w:rPr>
        <w:t>4.物资管理部要重点关注，督导北京公司加强平天高速项目做好物资供应，保证每天连续生产4片箱梁，确保按期完成施工任务。物资管理部要重点关注，督导北京公司加强平天高速项目做好物资供应，保证每天连续生产4片箱梁，确保按期完成施工任务。</w:t>
      </w:r>
    </w:p>
    <w:p w:rsidR="00FC16C7" w:rsidRPr="00367CB1" w:rsidRDefault="00FC16C7" w:rsidP="00367CB1">
      <w:pPr>
        <w:spacing w:line="520" w:lineRule="exact"/>
        <w:ind w:firstLineChars="221" w:firstLine="707"/>
        <w:rPr>
          <w:rFonts w:ascii="仿宋" w:eastAsia="仿宋" w:hAnsi="仿宋" w:cs="仿宋"/>
          <w:sz w:val="32"/>
          <w:szCs w:val="32"/>
        </w:rPr>
      </w:pPr>
      <w:r w:rsidRPr="00367CB1">
        <w:rPr>
          <w:rFonts w:ascii="仿宋" w:eastAsia="仿宋" w:hAnsi="仿宋" w:cs="仿宋" w:hint="eastAsia"/>
          <w:sz w:val="32"/>
          <w:szCs w:val="32"/>
        </w:rPr>
        <w:t>5.积极参加股份公司国有企业采购业务培训 7月15-17日，物资部与物贸公司采购人员参加了股份公司国有企业采购业务培训班。此次培训，由中国物流与采购联合会副会长陈川生、采购协会秘书长彭新良讲解国有企业采购操作规范，股份公司介绍了四项管理制度的出台背景和修改原因，通报了巡察检查中发现的物资管理和采购管理问题。</w:t>
      </w:r>
    </w:p>
    <w:p w:rsidR="009A7376" w:rsidRDefault="00703682" w:rsidP="00310B39">
      <w:pPr>
        <w:pStyle w:val="af3"/>
        <w:numPr>
          <w:ilvl w:val="0"/>
          <w:numId w:val="2"/>
        </w:numPr>
        <w:spacing w:line="560" w:lineRule="exact"/>
        <w:ind w:firstLineChars="0"/>
        <w:outlineLvl w:val="0"/>
        <w:rPr>
          <w:rFonts w:ascii="仿宋_GB2312" w:eastAsia="仿宋_GB2312" w:hAnsi="宋体"/>
          <w:color w:val="0D0D0D" w:themeColor="text1" w:themeTint="F2"/>
          <w:sz w:val="32"/>
          <w:szCs w:val="32"/>
        </w:rPr>
      </w:pPr>
      <w:bookmarkStart w:id="16" w:name="_Toc15561158"/>
      <w:r w:rsidRPr="00B06846">
        <w:rPr>
          <w:rFonts w:ascii="黑体" w:eastAsia="黑体" w:hAnsi="宋体" w:hint="eastAsia"/>
          <w:color w:val="0D0D0D" w:themeColor="text1" w:themeTint="F2"/>
          <w:sz w:val="32"/>
          <w:szCs w:val="32"/>
        </w:rPr>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16"/>
      <w:r w:rsidR="00D5728F" w:rsidRPr="00B06846">
        <w:rPr>
          <w:rFonts w:ascii="仿宋_GB2312" w:eastAsia="仿宋_GB2312" w:hAnsi="宋体" w:hint="eastAsia"/>
          <w:color w:val="0D0D0D" w:themeColor="text1" w:themeTint="F2"/>
          <w:sz w:val="32"/>
          <w:szCs w:val="32"/>
        </w:rPr>
        <w:t xml:space="preserve">  </w:t>
      </w:r>
    </w:p>
    <w:p w:rsidR="00FC16C7" w:rsidRPr="00367CB1" w:rsidRDefault="00FC16C7" w:rsidP="00FC16C7">
      <w:pPr>
        <w:spacing w:line="520" w:lineRule="exact"/>
        <w:ind w:firstLineChars="221" w:firstLine="707"/>
        <w:rPr>
          <w:rFonts w:ascii="仿宋" w:eastAsia="仿宋" w:hAnsi="仿宋" w:cs="仿宋"/>
          <w:sz w:val="32"/>
          <w:szCs w:val="32"/>
        </w:rPr>
      </w:pPr>
      <w:r w:rsidRPr="00367CB1">
        <w:rPr>
          <w:rFonts w:ascii="仿宋" w:eastAsia="仿宋" w:hAnsi="仿宋" w:cs="仿宋" w:hint="eastAsia"/>
          <w:sz w:val="32"/>
          <w:szCs w:val="32"/>
        </w:rPr>
        <w:t>1.继续盯控各复工项目的物资集采供应工作。</w:t>
      </w:r>
    </w:p>
    <w:p w:rsidR="00FC16C7" w:rsidRPr="00367CB1" w:rsidRDefault="00FC16C7" w:rsidP="00FC16C7">
      <w:pPr>
        <w:spacing w:line="520" w:lineRule="exact"/>
        <w:ind w:firstLineChars="221" w:firstLine="707"/>
        <w:rPr>
          <w:rFonts w:ascii="仿宋" w:eastAsia="仿宋" w:hAnsi="仿宋" w:cs="仿宋"/>
          <w:sz w:val="32"/>
          <w:szCs w:val="32"/>
        </w:rPr>
      </w:pPr>
      <w:r w:rsidRPr="00367CB1">
        <w:rPr>
          <w:rFonts w:ascii="仿宋" w:eastAsia="仿宋" w:hAnsi="仿宋" w:cs="仿宋" w:hint="eastAsia"/>
          <w:sz w:val="32"/>
          <w:szCs w:val="32"/>
        </w:rPr>
        <w:t>2.继续推进合资公司合作开发玉楚高速采石场建设。</w:t>
      </w:r>
    </w:p>
    <w:p w:rsidR="00FC16C7" w:rsidRPr="00367CB1" w:rsidRDefault="00FC16C7" w:rsidP="00FC16C7">
      <w:pPr>
        <w:spacing w:line="520" w:lineRule="exact"/>
        <w:ind w:firstLineChars="221" w:firstLine="707"/>
        <w:rPr>
          <w:rFonts w:ascii="仿宋" w:eastAsia="仿宋" w:hAnsi="仿宋" w:cs="仿宋"/>
          <w:sz w:val="32"/>
          <w:szCs w:val="32"/>
        </w:rPr>
      </w:pPr>
      <w:r w:rsidRPr="00367CB1">
        <w:rPr>
          <w:rFonts w:ascii="仿宋" w:eastAsia="仿宋" w:hAnsi="仿宋" w:cs="仿宋" w:hint="eastAsia"/>
          <w:sz w:val="32"/>
          <w:szCs w:val="32"/>
        </w:rPr>
        <w:lastRenderedPageBreak/>
        <w:t>3.积极参与集团公司赣深工作组和衢宁工作组。</w:t>
      </w:r>
    </w:p>
    <w:p w:rsidR="00FC16C7" w:rsidRPr="00367CB1" w:rsidRDefault="00FC16C7" w:rsidP="00FC16C7">
      <w:pPr>
        <w:spacing w:line="520" w:lineRule="exact"/>
        <w:ind w:firstLineChars="221" w:firstLine="707"/>
        <w:rPr>
          <w:rFonts w:ascii="仿宋" w:eastAsia="仿宋" w:hAnsi="仿宋" w:cs="仿宋"/>
          <w:sz w:val="32"/>
          <w:szCs w:val="32"/>
        </w:rPr>
      </w:pPr>
      <w:r w:rsidRPr="00367CB1">
        <w:rPr>
          <w:rFonts w:ascii="仿宋" w:eastAsia="仿宋" w:hAnsi="仿宋" w:cs="仿宋" w:hint="eastAsia"/>
          <w:sz w:val="32"/>
          <w:szCs w:val="32"/>
        </w:rPr>
        <w:t>4.开展集团公司我们物资采购业务监督检查。</w:t>
      </w:r>
    </w:p>
    <w:p w:rsidR="00703682" w:rsidRDefault="00703682" w:rsidP="00D731EC">
      <w:pPr>
        <w:spacing w:line="560" w:lineRule="exact"/>
        <w:ind w:firstLineChars="200" w:firstLine="640"/>
        <w:rPr>
          <w:rFonts w:ascii="黑体" w:eastAsia="黑体" w:hAnsi="宋体"/>
          <w:color w:val="0D0D0D"/>
          <w:sz w:val="32"/>
          <w:szCs w:val="32"/>
        </w:rPr>
      </w:pPr>
      <w:r w:rsidRPr="000E63AD">
        <w:rPr>
          <w:rFonts w:ascii="黑体" w:eastAsia="黑体" w:hAnsi="宋体" w:hint="eastAsia"/>
          <w:color w:val="0D0D0D"/>
          <w:sz w:val="32"/>
          <w:szCs w:val="32"/>
        </w:rPr>
        <w:t>三、子分公司</w:t>
      </w:r>
      <w:r w:rsidR="003B45B4">
        <w:rPr>
          <w:rFonts w:ascii="黑体" w:eastAsia="黑体" w:hAnsi="宋体" w:hint="eastAsia"/>
          <w:color w:val="0D0D0D"/>
          <w:sz w:val="32"/>
          <w:szCs w:val="32"/>
        </w:rPr>
        <w:t>6</w:t>
      </w:r>
      <w:r w:rsidRPr="000E63AD">
        <w:rPr>
          <w:rFonts w:ascii="黑体" w:eastAsia="黑体" w:hAnsi="宋体" w:hint="eastAsia"/>
          <w:color w:val="0D0D0D"/>
          <w:sz w:val="32"/>
          <w:szCs w:val="32"/>
        </w:rPr>
        <w:t>月物资主要工作</w:t>
      </w:r>
    </w:p>
    <w:p w:rsidR="006B5E85" w:rsidRDefault="00703682" w:rsidP="00047D17">
      <w:pPr>
        <w:spacing w:line="560" w:lineRule="exact"/>
        <w:ind w:firstLineChars="200" w:firstLine="643"/>
        <w:rPr>
          <w:rFonts w:ascii="楷体_GB2312" w:eastAsia="楷体_GB2312" w:hAnsi="宋体"/>
          <w:b/>
          <w:color w:val="0D0D0D" w:themeColor="text1" w:themeTint="F2"/>
          <w:sz w:val="32"/>
          <w:szCs w:val="32"/>
        </w:rPr>
      </w:pPr>
      <w:bookmarkStart w:id="17" w:name="_Toc385411563"/>
      <w:bookmarkStart w:id="18" w:name="_Toc421736559"/>
      <w:bookmarkStart w:id="19" w:name="_Toc423943707"/>
      <w:bookmarkStart w:id="20" w:name="_Toc423943945"/>
      <w:bookmarkStart w:id="21" w:name="_Toc425864103"/>
      <w:bookmarkStart w:id="22" w:name="_Toc429386494"/>
      <w:bookmarkStart w:id="23" w:name="_Toc437589406"/>
      <w:bookmarkStart w:id="24" w:name="_Toc475007362"/>
      <w:bookmarkStart w:id="25" w:name="_Toc476213289"/>
      <w:r w:rsidRPr="00047D17">
        <w:rPr>
          <w:rFonts w:ascii="楷体_GB2312" w:eastAsia="楷体_GB2312" w:hAnsi="宋体" w:hint="eastAsia"/>
          <w:b/>
          <w:color w:val="0D0D0D" w:themeColor="text1" w:themeTint="F2"/>
          <w:sz w:val="32"/>
          <w:szCs w:val="32"/>
        </w:rPr>
        <w:t>（一）北京公司</w:t>
      </w:r>
      <w:bookmarkStart w:id="26" w:name="_Toc385411564"/>
      <w:bookmarkStart w:id="27" w:name="_Toc421736560"/>
      <w:bookmarkStart w:id="28" w:name="_Toc423943708"/>
      <w:bookmarkStart w:id="29" w:name="_Toc423943946"/>
      <w:bookmarkStart w:id="30" w:name="_Toc425864104"/>
      <w:bookmarkStart w:id="31" w:name="_Toc429386495"/>
      <w:bookmarkStart w:id="32" w:name="_Toc437589407"/>
      <w:bookmarkEnd w:id="17"/>
      <w:bookmarkEnd w:id="18"/>
      <w:bookmarkEnd w:id="19"/>
      <w:bookmarkEnd w:id="20"/>
      <w:bookmarkEnd w:id="21"/>
      <w:bookmarkEnd w:id="22"/>
      <w:bookmarkEnd w:id="23"/>
      <w:bookmarkEnd w:id="24"/>
      <w:bookmarkEnd w:id="25"/>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1.完成2019年2季度成本分析资料收集审核管理工作；完成公司重点工程成本分析资料审核编制工作，参加集团公司物资成本分析会议。</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2.组织召开2019年2季度物资例会和物资管理培训工作。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F31E8A" w:rsidRPr="00C23275">
        <w:rPr>
          <w:rFonts w:ascii="仿宋" w:eastAsia="仿宋" w:hAnsi="仿宋" w:cs="仿宋" w:hint="eastAsia"/>
          <w:sz w:val="32"/>
          <w:szCs w:val="32"/>
        </w:rPr>
        <w:t>参加公司成本合同部组织的二季度成本分析管理工作。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F31E8A" w:rsidRPr="00C23275">
        <w:rPr>
          <w:rFonts w:ascii="仿宋" w:eastAsia="仿宋" w:hAnsi="仿宋" w:cs="仿宋" w:hint="eastAsia"/>
          <w:sz w:val="32"/>
          <w:szCs w:val="32"/>
        </w:rPr>
        <w:t>完成2019年2季度物资考核管理工作。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F31E8A" w:rsidRPr="00C23275">
        <w:rPr>
          <w:rFonts w:ascii="仿宋" w:eastAsia="仿宋" w:hAnsi="仿宋" w:cs="仿宋" w:hint="eastAsia"/>
          <w:sz w:val="32"/>
          <w:szCs w:val="32"/>
        </w:rPr>
        <w:t>下发公司《关于开展2019年度采购业务专项监督检查的通知》并督导落实自查自纠工作。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F31E8A" w:rsidRPr="00C23275">
        <w:rPr>
          <w:rFonts w:ascii="仿宋" w:eastAsia="仿宋" w:hAnsi="仿宋" w:cs="仿宋" w:hint="eastAsia"/>
          <w:sz w:val="32"/>
          <w:szCs w:val="32"/>
        </w:rPr>
        <w:t>督促项目部柴油回款，签订宣左工程柴油合同。</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F31E8A" w:rsidRPr="00C23275">
        <w:rPr>
          <w:rFonts w:ascii="仿宋" w:eastAsia="仿宋" w:hAnsi="仿宋" w:cs="仿宋" w:hint="eastAsia"/>
          <w:sz w:val="32"/>
          <w:szCs w:val="32"/>
        </w:rPr>
        <w:t>完成衢宁铁路工程混凝土、混凝土原材、柴油、辅材成本分析管理工作。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00F31E8A" w:rsidRPr="00C23275">
        <w:rPr>
          <w:rFonts w:ascii="仿宋" w:eastAsia="仿宋" w:hAnsi="仿宋" w:cs="仿宋" w:hint="eastAsia"/>
          <w:sz w:val="32"/>
          <w:szCs w:val="32"/>
        </w:rPr>
        <w:t>完成沧州、秦皇岛、廊坊地区搅拌站调查。</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9.</w:t>
      </w:r>
      <w:r w:rsidR="00F31E8A" w:rsidRPr="00C23275">
        <w:rPr>
          <w:rFonts w:ascii="仿宋" w:eastAsia="仿宋" w:hAnsi="仿宋" w:cs="仿宋" w:hint="eastAsia"/>
          <w:sz w:val="32"/>
          <w:szCs w:val="32"/>
        </w:rPr>
        <w:t>完成沧州国道307工程、秦皇岛海滨东路、林萃路混凝土；林萃路水泥；星火站级配碎石招标、定标采购管理工作；完成秦皇岛项目部挂篮模板，箱梁模板，城际联络线的钢管柱的招标及合同签订；完成城际联络线工程钢板招标采购管理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00F31E8A" w:rsidRPr="00C23275">
        <w:rPr>
          <w:rFonts w:ascii="仿宋" w:eastAsia="仿宋" w:hAnsi="仿宋" w:cs="仿宋" w:hint="eastAsia"/>
          <w:sz w:val="32"/>
          <w:szCs w:val="32"/>
        </w:rPr>
        <w:t>参加平天高速工程项目部督导组现场督导检查工作。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11.</w:t>
      </w:r>
      <w:r w:rsidR="00F31E8A" w:rsidRPr="00C23275">
        <w:rPr>
          <w:rFonts w:ascii="仿宋" w:eastAsia="仿宋" w:hAnsi="仿宋" w:cs="仿宋" w:hint="eastAsia"/>
          <w:sz w:val="32"/>
          <w:szCs w:val="32"/>
        </w:rPr>
        <w:t>协调信访部门做好对商家的欠款解释。</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12.</w:t>
      </w:r>
      <w:r w:rsidR="00F31E8A" w:rsidRPr="00C23275">
        <w:rPr>
          <w:rFonts w:ascii="仿宋" w:eastAsia="仿宋" w:hAnsi="仿宋" w:cs="仿宋" w:hint="eastAsia"/>
          <w:sz w:val="32"/>
          <w:szCs w:val="32"/>
        </w:rPr>
        <w:t>组织廊坊艺术大道工程、沧州307国道工程、京沈客专星火站工程、城际联络线工程、昌平线南延工程、北京东站铁路</w:t>
      </w:r>
      <w:r w:rsidR="00F31E8A" w:rsidRPr="00C23275">
        <w:rPr>
          <w:rFonts w:ascii="仿宋" w:eastAsia="仿宋" w:hAnsi="仿宋" w:cs="仿宋" w:hint="eastAsia"/>
          <w:sz w:val="32"/>
          <w:szCs w:val="32"/>
        </w:rPr>
        <w:lastRenderedPageBreak/>
        <w:t>住宅等工程钢筋供应管理工作。</w:t>
      </w:r>
    </w:p>
    <w:p w:rsidR="00703682" w:rsidRDefault="00703682" w:rsidP="00F31E8A">
      <w:pPr>
        <w:spacing w:line="56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（二）太原公司</w:t>
      </w:r>
      <w:bookmarkEnd w:id="26"/>
      <w:bookmarkEnd w:id="27"/>
      <w:bookmarkEnd w:id="28"/>
      <w:bookmarkEnd w:id="29"/>
      <w:bookmarkEnd w:id="30"/>
      <w:bookmarkEnd w:id="31"/>
      <w:bookmarkEnd w:id="32"/>
    </w:p>
    <w:p w:rsidR="00F31E8A" w:rsidRPr="00C23275" w:rsidRDefault="00C23275" w:rsidP="00C23275">
      <w:pPr>
        <w:spacing w:line="520" w:lineRule="exact"/>
        <w:ind w:firstLineChars="221" w:firstLine="707"/>
        <w:rPr>
          <w:rFonts w:ascii="仿宋" w:eastAsia="仿宋" w:hAnsi="仿宋" w:cs="仿宋"/>
          <w:sz w:val="32"/>
          <w:szCs w:val="32"/>
        </w:rPr>
      </w:pPr>
      <w:bookmarkStart w:id="33" w:name="_Toc385411565"/>
      <w:bookmarkStart w:id="34" w:name="_Toc421736561"/>
      <w:bookmarkStart w:id="35" w:name="_Toc423943709"/>
      <w:bookmarkStart w:id="36" w:name="_Toc423943947"/>
      <w:bookmarkStart w:id="37" w:name="_Toc425864105"/>
      <w:bookmarkStart w:id="38" w:name="_Toc429386496"/>
      <w:r>
        <w:rPr>
          <w:rFonts w:ascii="仿宋" w:eastAsia="仿宋" w:hAnsi="仿宋" w:cs="仿宋" w:hint="eastAsia"/>
          <w:sz w:val="32"/>
          <w:szCs w:val="32"/>
        </w:rPr>
        <w:t>1.</w:t>
      </w:r>
      <w:r w:rsidR="00F31E8A" w:rsidRPr="00C23275">
        <w:rPr>
          <w:rFonts w:ascii="仿宋" w:eastAsia="仿宋" w:hAnsi="仿宋" w:cs="仿宋" w:hint="eastAsia"/>
          <w:sz w:val="32"/>
          <w:szCs w:val="32"/>
        </w:rPr>
        <w:t>物资系统“达标”培训进展：物贸分公司以QQ视频联线的方式对物资系统“内训师”进行了培训；召开了物资系统“达标”培训推进会，各个项目部陆续开展物资“达标”培训，同时利用经济活动分析、检查等到项目部的机会对京张项目部、二电厂、静兴项目部、水曹项目部物资人员进行一对一“达标”培训。</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F31E8A" w:rsidRPr="00C23275">
        <w:rPr>
          <w:rFonts w:ascii="仿宋" w:eastAsia="仿宋" w:hAnsi="仿宋" w:cs="仿宋" w:hint="eastAsia"/>
          <w:sz w:val="32"/>
          <w:szCs w:val="32"/>
        </w:rPr>
        <w:t>收集各项目部二季度物资成本分析资料，编制太原公司二季度物资成本分析报告。</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F31E8A" w:rsidRPr="00C23275">
        <w:rPr>
          <w:rFonts w:ascii="仿宋" w:eastAsia="仿宋" w:hAnsi="仿宋" w:cs="仿宋" w:hint="eastAsia"/>
          <w:sz w:val="32"/>
          <w:szCs w:val="32"/>
        </w:rPr>
        <w:t>参加公司组织的二季度经济活动分析。</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F31E8A" w:rsidRPr="00C23275">
        <w:rPr>
          <w:rFonts w:ascii="仿宋" w:eastAsia="仿宋" w:hAnsi="仿宋" w:cs="仿宋" w:hint="eastAsia"/>
          <w:sz w:val="32"/>
          <w:szCs w:val="32"/>
        </w:rPr>
        <w:t>继续收集整理各项目混凝土专项分析。</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F31E8A" w:rsidRPr="00C23275">
        <w:rPr>
          <w:rFonts w:ascii="仿宋" w:eastAsia="仿宋" w:hAnsi="仿宋" w:cs="仿宋" w:hint="eastAsia"/>
          <w:sz w:val="32"/>
          <w:szCs w:val="32"/>
        </w:rPr>
        <w:t>参加公司安全质量大检查、财经立体稽查工作组。</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F31E8A" w:rsidRPr="00C23275">
        <w:rPr>
          <w:rFonts w:ascii="仿宋" w:eastAsia="仿宋" w:hAnsi="仿宋" w:cs="仿宋" w:hint="eastAsia"/>
          <w:sz w:val="32"/>
          <w:szCs w:val="32"/>
        </w:rPr>
        <w:t>参加国家铁路局对水曹项目部检查。</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F31E8A" w:rsidRPr="00C23275">
        <w:rPr>
          <w:rFonts w:ascii="仿宋" w:eastAsia="仿宋" w:hAnsi="仿宋" w:cs="仿宋" w:hint="eastAsia"/>
          <w:sz w:val="32"/>
          <w:szCs w:val="32"/>
        </w:rPr>
        <w:t>编制太原公司主要材料及周转材料2019年第三季度采购限价。</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00F31E8A" w:rsidRPr="00C23275">
        <w:rPr>
          <w:rFonts w:ascii="仿宋" w:eastAsia="仿宋" w:hAnsi="仿宋" w:cs="仿宋" w:hint="eastAsia"/>
          <w:sz w:val="32"/>
          <w:szCs w:val="32"/>
        </w:rPr>
        <w:t>开展2019年度采购业务专项检查，规范采购业务流程。</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9.</w:t>
      </w:r>
      <w:r w:rsidR="00F31E8A" w:rsidRPr="00C23275">
        <w:rPr>
          <w:rFonts w:ascii="仿宋" w:eastAsia="仿宋" w:hAnsi="仿宋" w:cs="仿宋" w:hint="eastAsia"/>
          <w:sz w:val="32"/>
          <w:szCs w:val="32"/>
        </w:rPr>
        <w:t>发布京通项目部型钢立柱、钢筋网片、混凝土、水泥，静兴项目部、宜彝项目部、兴县项目部地材，天和兴县的减水剂，运城北钢材、大同湖东站公铁两用车设备发布招标公告。组织天和兴县北山联络线地材、湖东站项目部工程设备、新店街太钢西北门混凝土、水稳、沥青混凝土、天和兴县项目部、太原地区钢材招标。</w:t>
      </w:r>
    </w:p>
    <w:p w:rsidR="00703682" w:rsidRDefault="00643E13" w:rsidP="00F31E8A">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39" w:name="_Toc421736563"/>
      <w:bookmarkStart w:id="40" w:name="_Toc385411566"/>
      <w:bookmarkEnd w:id="33"/>
      <w:bookmarkEnd w:id="34"/>
      <w:r w:rsidR="00703682" w:rsidRPr="000E33CF">
        <w:rPr>
          <w:rFonts w:ascii="楷体_GB2312" w:eastAsia="楷体_GB2312" w:hAnsi="宋体" w:hint="eastAsia"/>
          <w:b/>
          <w:color w:val="0D0D0D" w:themeColor="text1" w:themeTint="F2"/>
          <w:sz w:val="32"/>
          <w:szCs w:val="32"/>
        </w:rPr>
        <w:t>呼和公司</w:t>
      </w:r>
      <w:bookmarkEnd w:id="35"/>
      <w:bookmarkEnd w:id="36"/>
      <w:bookmarkEnd w:id="37"/>
      <w:bookmarkEnd w:id="38"/>
    </w:p>
    <w:p w:rsidR="00F31E8A" w:rsidRPr="00C23275" w:rsidRDefault="00C23275" w:rsidP="00C23275">
      <w:pPr>
        <w:spacing w:line="520" w:lineRule="exact"/>
        <w:ind w:firstLineChars="221" w:firstLine="707"/>
        <w:rPr>
          <w:rFonts w:ascii="仿宋" w:eastAsia="仿宋" w:hAnsi="仿宋" w:cs="仿宋"/>
          <w:sz w:val="32"/>
          <w:szCs w:val="32"/>
        </w:rPr>
      </w:pPr>
      <w:bookmarkStart w:id="41" w:name="_Toc423943948"/>
      <w:bookmarkStart w:id="42" w:name="_Toc425864106"/>
      <w:bookmarkStart w:id="43" w:name="_Toc423943710"/>
      <w:bookmarkStart w:id="44" w:name="_Toc429386497"/>
      <w:bookmarkStart w:id="45" w:name="_Toc437589408"/>
      <w:bookmarkStart w:id="46" w:name="_Toc475007363"/>
      <w:bookmarkStart w:id="47" w:name="_Toc476213290"/>
      <w:bookmarkStart w:id="48" w:name="_Toc478655970"/>
      <w:bookmarkStart w:id="49" w:name="_Toc481592183"/>
      <w:bookmarkStart w:id="50" w:name="_Toc484004656"/>
      <w:bookmarkStart w:id="51" w:name="_Toc484005827"/>
      <w:bookmarkStart w:id="52" w:name="_Toc484013470"/>
      <w:r>
        <w:rPr>
          <w:rFonts w:ascii="仿宋" w:eastAsia="仿宋" w:hAnsi="仿宋" w:cs="仿宋" w:hint="eastAsia"/>
          <w:sz w:val="32"/>
          <w:szCs w:val="32"/>
        </w:rPr>
        <w:t>1.</w:t>
      </w:r>
      <w:r w:rsidR="00F31E8A" w:rsidRPr="00C23275">
        <w:rPr>
          <w:rFonts w:ascii="仿宋" w:eastAsia="仿宋" w:hAnsi="仿宋" w:cs="仿宋" w:hint="eastAsia"/>
          <w:sz w:val="32"/>
          <w:szCs w:val="32"/>
        </w:rPr>
        <w:t>转发集团公司《关于对河北宝力工程装备股份有限公司</w:t>
      </w:r>
      <w:r w:rsidR="00F31E8A" w:rsidRPr="00C23275">
        <w:rPr>
          <w:rFonts w:ascii="仿宋" w:eastAsia="仿宋" w:hAnsi="仿宋" w:cs="仿宋" w:hint="eastAsia"/>
          <w:sz w:val="32"/>
          <w:szCs w:val="32"/>
        </w:rPr>
        <w:lastRenderedPageBreak/>
        <w:t>等四家重新纳入合格供应商的通知》。</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F31E8A" w:rsidRPr="00C23275">
        <w:rPr>
          <w:rFonts w:ascii="仿宋" w:eastAsia="仿宋" w:hAnsi="仿宋" w:cs="仿宋" w:hint="eastAsia"/>
          <w:sz w:val="32"/>
          <w:szCs w:val="32"/>
        </w:rPr>
        <w:t>编制下发《呼和公司关于开展2019年度采购业务专项检查整治的通知》、《关于召开公司华北片区库存积压（闲置）物资及设备管理会议的通知》、《中铁六局集团呼和铁建公司2019年三季度主要材料采购限价及周转材料租赁指导价》、《呼和公司2019上半年双超整治情况通报》、《呼和公司2019年上半年物资电商竞价采购情况通报》。</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F31E8A" w:rsidRPr="00C23275">
        <w:rPr>
          <w:rFonts w:ascii="仿宋" w:eastAsia="仿宋" w:hAnsi="仿宋" w:cs="仿宋" w:hint="eastAsia"/>
          <w:sz w:val="32"/>
          <w:szCs w:val="32"/>
        </w:rPr>
        <w:t>办理绥延高速项目部变压器公开招标开标、评标相关事宜。收集各单位集采计划，安排挂网采购事宜。盯控各项目部废旧物资处理情况，收集相关资料进行备案；对各项目部提报的计划进行批复和上报；督促各单位进行月末物资盘点工作；盯控各项目部物资采供情况，协调各项目部物资调拨调剂事宜，盘活闲置物资。</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F31E8A" w:rsidRPr="00C23275">
        <w:rPr>
          <w:rFonts w:ascii="仿宋" w:eastAsia="仿宋" w:hAnsi="仿宋" w:cs="仿宋" w:hint="eastAsia"/>
          <w:sz w:val="32"/>
          <w:szCs w:val="32"/>
        </w:rPr>
        <w:t>完成对各物资管理系统软件及平台的督导、审核工作；督促、推进鲁班计划模块的运用；完善供应商评审工作及供方准入审核程序及鲁班物资评标专家注册工作。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F31E8A" w:rsidRPr="00C23275">
        <w:rPr>
          <w:rFonts w:ascii="仿宋" w:eastAsia="仿宋" w:hAnsi="仿宋" w:cs="仿宋" w:hint="eastAsia"/>
          <w:sz w:val="32"/>
          <w:szCs w:val="32"/>
        </w:rPr>
        <w:t>编制报送呼和公司六月份“双超”报告；统计各项目周转料及废旧积压物资信息；编制上报各项月度及临时报表;参加集团公司2季度物资成本分析会，参加公司项目方案评审、营销交底及各类会议等。</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F31E8A" w:rsidRPr="00C23275">
        <w:rPr>
          <w:rFonts w:ascii="仿宋" w:eastAsia="仿宋" w:hAnsi="仿宋" w:cs="仿宋" w:hint="eastAsia"/>
          <w:sz w:val="32"/>
          <w:szCs w:val="32"/>
        </w:rPr>
        <w:t>召开呼和公司华北片区库存积压（闲置）物资设备管理会议，重点商讨推动消仓利库、有效盘活资产相关事宜。开展采购2019年度采购业务专项检查整治，全面进行自查自纠工作；协同纪检监察部对各项目部进行效能监察；协助股份公司审计检</w:t>
      </w:r>
      <w:r w:rsidR="00F31E8A" w:rsidRPr="00C23275">
        <w:rPr>
          <w:rFonts w:ascii="仿宋" w:eastAsia="仿宋" w:hAnsi="仿宋" w:cs="仿宋" w:hint="eastAsia"/>
          <w:sz w:val="32"/>
          <w:szCs w:val="32"/>
        </w:rPr>
        <w:lastRenderedPageBreak/>
        <w:t>查工作</w:t>
      </w:r>
      <w:r w:rsidR="00293DC5">
        <w:rPr>
          <w:rFonts w:ascii="仿宋" w:eastAsia="仿宋" w:hAnsi="仿宋" w:cs="仿宋" w:hint="eastAsia"/>
          <w:sz w:val="32"/>
          <w:szCs w:val="32"/>
        </w:rPr>
        <w:t>。</w:t>
      </w:r>
    </w:p>
    <w:p w:rsidR="00284BC3" w:rsidRPr="003B45B4" w:rsidRDefault="00703682" w:rsidP="00F31E8A">
      <w:pPr>
        <w:spacing w:line="560" w:lineRule="exact"/>
        <w:ind w:firstLineChars="200" w:firstLine="643"/>
        <w:rPr>
          <w:rFonts w:ascii="楷体_GB2312" w:eastAsia="楷体_GB2312" w:hAnsi="宋体"/>
          <w:b/>
          <w:color w:val="0D0D0D" w:themeColor="text1" w:themeTint="F2"/>
          <w:sz w:val="32"/>
          <w:szCs w:val="32"/>
        </w:rPr>
      </w:pPr>
      <w:r w:rsidRPr="003B45B4">
        <w:rPr>
          <w:rFonts w:ascii="楷体_GB2312" w:eastAsia="楷体_GB2312" w:hAnsi="宋体" w:hint="eastAsia"/>
          <w:b/>
          <w:color w:val="0D0D0D" w:themeColor="text1" w:themeTint="F2"/>
          <w:sz w:val="32"/>
          <w:szCs w:val="32"/>
        </w:rPr>
        <w:t>（四）天津公司</w:t>
      </w:r>
      <w:bookmarkStart w:id="53" w:name="_Toc423943712"/>
      <w:bookmarkStart w:id="54" w:name="_Toc423943950"/>
      <w:bookmarkStart w:id="55" w:name="_Toc425864107"/>
      <w:bookmarkStart w:id="56" w:name="_Toc429386498"/>
      <w:bookmarkStart w:id="57" w:name="_Toc437589409"/>
      <w:bookmarkStart w:id="58" w:name="_Toc421736564"/>
      <w:bookmarkStart w:id="59" w:name="_Toc475007364"/>
      <w:bookmarkStart w:id="60" w:name="_Toc476213292"/>
      <w:bookmarkStart w:id="61" w:name="_Toc478655971"/>
      <w:bookmarkStart w:id="62" w:name="_Toc481592184"/>
      <w:bookmarkStart w:id="63" w:name="_Toc484004657"/>
      <w:bookmarkStart w:id="64" w:name="_Toc484005828"/>
      <w:bookmarkStart w:id="65" w:name="_Toc484013471"/>
      <w:bookmarkStart w:id="66" w:name="_Toc487457441"/>
      <w:bookmarkStart w:id="67" w:name="_Toc489343061"/>
      <w:bookmarkStart w:id="68" w:name="_Toc491935880"/>
      <w:bookmarkStart w:id="69" w:name="_Toc495419761"/>
      <w:bookmarkStart w:id="70" w:name="_Toc497227970"/>
      <w:bookmarkStart w:id="71" w:name="_Toc499802160"/>
      <w:bookmarkStart w:id="72" w:name="_Toc502677725"/>
      <w:bookmarkStart w:id="73" w:name="_Toc505088973"/>
      <w:bookmarkStart w:id="74" w:name="_Toc505176535"/>
      <w:bookmarkStart w:id="75" w:name="_Toc507676090"/>
      <w:bookmarkStart w:id="76" w:name="_Toc510425554"/>
      <w:bookmarkStart w:id="77" w:name="_Toc510446466"/>
      <w:bookmarkStart w:id="78" w:name="_Toc513208772"/>
      <w:bookmarkStart w:id="79" w:name="_Toc513209164"/>
      <w:bookmarkStart w:id="80" w:name="_Toc515871643"/>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Pr="00C93C49">
        <w:rPr>
          <w:rFonts w:ascii="仿宋" w:eastAsia="仿宋" w:hAnsi="仿宋" w:cs="仿宋" w:hint="eastAsia"/>
          <w:sz w:val="32"/>
          <w:szCs w:val="32"/>
        </w:rPr>
        <w:t>梅汕客专按施工节点要求均陆续组织进场中；金属网片已进场5000片；胶接绝缘接头全部进场；鱼尾板全部进场；声屏障立柱全部进场。</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Pr="00C93C49">
        <w:rPr>
          <w:rFonts w:ascii="仿宋" w:eastAsia="仿宋" w:hAnsi="仿宋" w:cs="仿宋" w:hint="eastAsia"/>
          <w:sz w:val="32"/>
          <w:szCs w:val="32"/>
        </w:rPr>
        <w:t>梅汕客专特级道碴计划3.1万吨，已进场4.4万吨，一级道碴14.1万吨，已进场6.98万吨，督促项目组织进场。</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Pr="00C93C49">
        <w:rPr>
          <w:rFonts w:ascii="仿宋" w:eastAsia="仿宋" w:hAnsi="仿宋" w:cs="仿宋" w:hint="eastAsia"/>
          <w:sz w:val="32"/>
          <w:szCs w:val="32"/>
        </w:rPr>
        <w:t>对丰台站工程后续3500吨钢材协调局物贸组织供应，已进场1600吨。</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Pr="00C93C49">
        <w:rPr>
          <w:rFonts w:ascii="仿宋" w:eastAsia="仿宋" w:hAnsi="仿宋" w:cs="仿宋" w:hint="eastAsia"/>
          <w:sz w:val="32"/>
          <w:szCs w:val="32"/>
        </w:rPr>
        <w:t>对丰台钢模板协调厂家与项目对接，组织排产中，预计7月底组织进场。</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Pr="00C93C49">
        <w:rPr>
          <w:rFonts w:ascii="仿宋" w:eastAsia="仿宋" w:hAnsi="仿宋" w:cs="仿宋" w:hint="eastAsia"/>
          <w:sz w:val="32"/>
          <w:szCs w:val="32"/>
        </w:rPr>
        <w:t>跟踪、督导、协调丰台站工程用砼，指挥部牵头组织各参建单位协调砼供应事宜。</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Pr="00C93C49">
        <w:rPr>
          <w:rFonts w:ascii="仿宋" w:eastAsia="仿宋" w:hAnsi="仿宋" w:cs="仿宋" w:hint="eastAsia"/>
          <w:sz w:val="32"/>
          <w:szCs w:val="32"/>
        </w:rPr>
        <w:t>宣绩碎石、河砂集团公司招标代理采购已流标，组织第二次挂网工作。</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Pr="00C93C49">
        <w:rPr>
          <w:rFonts w:ascii="仿宋" w:eastAsia="仿宋" w:hAnsi="仿宋" w:cs="仿宋" w:hint="eastAsia"/>
          <w:sz w:val="32"/>
          <w:szCs w:val="32"/>
        </w:rPr>
        <w:t>保沧公路用混凝土排水管组织供应工作，共计560米，已进场517.5米。</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Pr="00C93C49">
        <w:rPr>
          <w:rFonts w:ascii="仿宋" w:eastAsia="仿宋" w:hAnsi="仿宋" w:cs="仿宋" w:hint="eastAsia"/>
          <w:sz w:val="32"/>
          <w:szCs w:val="32"/>
        </w:rPr>
        <w:t>组织协调朝阳一标水泥。</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9.</w:t>
      </w:r>
      <w:r w:rsidRPr="00C93C49">
        <w:rPr>
          <w:rFonts w:ascii="仿宋" w:eastAsia="仿宋" w:hAnsi="仿宋" w:cs="仿宋" w:hint="eastAsia"/>
          <w:sz w:val="32"/>
          <w:szCs w:val="32"/>
        </w:rPr>
        <w:t>团结路后续水泥集团公司组织招标代理，第二次挂网已流标，组织第三次挂网工作。</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Pr="00C93C49">
        <w:rPr>
          <w:rFonts w:ascii="仿宋" w:eastAsia="仿宋" w:hAnsi="仿宋" w:cs="仿宋" w:hint="eastAsia"/>
          <w:sz w:val="32"/>
          <w:szCs w:val="32"/>
        </w:rPr>
        <w:t>团结路剩余500吨钢筋，已进场70吨。</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11.</w:t>
      </w:r>
      <w:r w:rsidRPr="00C93C49">
        <w:rPr>
          <w:rFonts w:ascii="仿宋" w:eastAsia="仿宋" w:hAnsi="仿宋" w:cs="仿宋" w:hint="eastAsia"/>
          <w:sz w:val="32"/>
          <w:szCs w:val="32"/>
        </w:rPr>
        <w:t>遵化电厂用钢轨，评标结果已出待领导审批，签订合同，计划9月1日组织进场。</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12.</w:t>
      </w:r>
      <w:r w:rsidRPr="00C93C49">
        <w:rPr>
          <w:rFonts w:ascii="仿宋" w:eastAsia="仿宋" w:hAnsi="仿宋" w:cs="仿宋" w:hint="eastAsia"/>
          <w:sz w:val="32"/>
          <w:szCs w:val="32"/>
        </w:rPr>
        <w:t>遵化电厂土工格栅，商城竞价中，配件待集团公司批示。</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lastRenderedPageBreak/>
        <w:t>13.</w:t>
      </w:r>
      <w:r w:rsidRPr="00C93C49">
        <w:rPr>
          <w:rFonts w:ascii="仿宋" w:eastAsia="仿宋" w:hAnsi="仿宋" w:cs="仿宋" w:hint="eastAsia"/>
          <w:sz w:val="32"/>
          <w:szCs w:val="32"/>
        </w:rPr>
        <w:t>地铁六号线新增脱硝设备组织开标工作，结果已出，待领导审批。</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14.</w:t>
      </w:r>
      <w:r w:rsidRPr="00C93C49">
        <w:rPr>
          <w:rFonts w:ascii="仿宋" w:eastAsia="仿宋" w:hAnsi="仿宋" w:cs="仿宋" w:hint="eastAsia"/>
          <w:sz w:val="32"/>
          <w:szCs w:val="32"/>
        </w:rPr>
        <w:t>派员重点盯控梅汕客专重要节点所需物资保供工作。</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15.</w:t>
      </w:r>
      <w:r w:rsidRPr="00C93C49">
        <w:rPr>
          <w:rFonts w:ascii="仿宋" w:eastAsia="仿宋" w:hAnsi="仿宋" w:cs="仿宋" w:hint="eastAsia"/>
          <w:sz w:val="32"/>
          <w:szCs w:val="32"/>
        </w:rPr>
        <w:t>南港、城建废旧钢模板组织处置谈判会议，结果已出，但未能达到正常市场价格，计划组织再次挂网。</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16.</w:t>
      </w:r>
      <w:r w:rsidRPr="00C93C49">
        <w:rPr>
          <w:rFonts w:ascii="仿宋" w:eastAsia="仿宋" w:hAnsi="仿宋" w:cs="仿宋" w:hint="eastAsia"/>
          <w:sz w:val="32"/>
          <w:szCs w:val="32"/>
        </w:rPr>
        <w:t>完成剩余项目部的防汛大检查。</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17.</w:t>
      </w:r>
      <w:r w:rsidRPr="00C93C49">
        <w:rPr>
          <w:rFonts w:ascii="仿宋" w:eastAsia="仿宋" w:hAnsi="仿宋" w:cs="仿宋" w:hint="eastAsia"/>
          <w:sz w:val="32"/>
          <w:szCs w:val="32"/>
        </w:rPr>
        <w:t>完成对各项目的季度考核。</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18.</w:t>
      </w:r>
      <w:r w:rsidRPr="00C93C49">
        <w:rPr>
          <w:rFonts w:ascii="仿宋" w:eastAsia="仿宋" w:hAnsi="仿宋" w:cs="仿宋" w:hint="eastAsia"/>
          <w:sz w:val="32"/>
          <w:szCs w:val="32"/>
        </w:rPr>
        <w:t>参加了集团公司物资管理部组织的物资成本专项分析</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19.</w:t>
      </w:r>
      <w:r w:rsidRPr="00C93C49">
        <w:rPr>
          <w:rFonts w:ascii="仿宋" w:eastAsia="仿宋" w:hAnsi="仿宋" w:cs="仿宋" w:hint="eastAsia"/>
          <w:sz w:val="32"/>
          <w:szCs w:val="32"/>
        </w:rPr>
        <w:t>参加公司组织的对商合杭、梅汕、瓮开、丰台项目部的成本分析。</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20.</w:t>
      </w:r>
      <w:r w:rsidRPr="00C93C49">
        <w:rPr>
          <w:rFonts w:ascii="仿宋" w:eastAsia="仿宋" w:hAnsi="仿宋" w:cs="仿宋" w:hint="eastAsia"/>
          <w:sz w:val="32"/>
          <w:szCs w:val="32"/>
        </w:rPr>
        <w:t>根据股份公司及集团公司发布的《采购业务专项监督检查文件》，拟对2018年1月至2019年6月的采购业务进行自查自纠工作。</w:t>
      </w:r>
    </w:p>
    <w:p w:rsidR="0031181F" w:rsidRDefault="00684B04" w:rsidP="00F31E8A">
      <w:pPr>
        <w:spacing w:line="560" w:lineRule="exact"/>
        <w:ind w:firstLineChars="200" w:firstLine="643"/>
        <w:rPr>
          <w:rFonts w:ascii="楷体_GB2312" w:eastAsia="楷体_GB2312" w:hAnsi="宋体"/>
          <w:b/>
          <w:color w:val="0D0D0D" w:themeColor="text1" w:themeTint="F2"/>
          <w:sz w:val="32"/>
          <w:szCs w:val="32"/>
        </w:rPr>
      </w:pPr>
      <w:r w:rsidRPr="000560C9">
        <w:rPr>
          <w:rFonts w:ascii="楷体_GB2312" w:eastAsia="楷体_GB2312" w:hAnsi="宋体" w:hint="eastAsia"/>
          <w:b/>
          <w:color w:val="0D0D0D" w:themeColor="text1" w:themeTint="F2"/>
          <w:sz w:val="32"/>
          <w:szCs w:val="32"/>
        </w:rPr>
        <w:t>（五）石家庄公司</w:t>
      </w:r>
    </w:p>
    <w:p w:rsidR="00F31E8A" w:rsidRPr="00C23275" w:rsidRDefault="00F31E8A" w:rsidP="00C23275">
      <w:pPr>
        <w:spacing w:line="520" w:lineRule="exact"/>
        <w:ind w:firstLineChars="221" w:firstLine="707"/>
        <w:rPr>
          <w:rFonts w:ascii="仿宋" w:eastAsia="仿宋" w:hAnsi="仿宋" w:cs="仿宋"/>
          <w:sz w:val="32"/>
          <w:szCs w:val="32"/>
        </w:rPr>
      </w:pPr>
      <w:bookmarkStart w:id="81" w:name="_Toc499802161"/>
      <w:bookmarkStart w:id="82" w:name="_Toc502677726"/>
      <w:bookmarkStart w:id="83" w:name="_Toc505088974"/>
      <w:bookmarkStart w:id="84" w:name="_Toc505176536"/>
      <w:bookmarkStart w:id="85" w:name="_Toc507676091"/>
      <w:bookmarkStart w:id="86" w:name="_Toc510425555"/>
      <w:bookmarkStart w:id="87" w:name="_Toc510446467"/>
      <w:bookmarkStart w:id="88" w:name="_Toc513208773"/>
      <w:bookmarkStart w:id="89" w:name="_Toc513209165"/>
      <w:bookmarkStart w:id="90" w:name="_Toc515871644"/>
      <w:bookmarkStart w:id="91" w:name="_Toc518306839"/>
      <w:bookmarkStart w:id="92" w:name="_Toc520795505"/>
      <w:bookmarkStart w:id="93" w:name="_Toc523748592"/>
      <w:bookmarkStart w:id="94" w:name="_Toc523840409"/>
      <w:bookmarkStart w:id="95" w:name="_Toc526771295"/>
      <w:bookmarkStart w:id="96" w:name="_Toc528675255"/>
      <w:bookmarkStart w:id="97" w:name="_Toc531357627"/>
      <w:bookmarkStart w:id="98" w:name="_Toc533842881"/>
      <w:bookmarkStart w:id="99" w:name="_Toc536630634"/>
      <w:bookmarkStart w:id="100" w:name="_Toc2257755"/>
      <w:bookmarkStart w:id="101" w:name="_Toc5087979"/>
      <w:bookmarkStart w:id="102" w:name="_Toc5096971"/>
      <w:bookmarkStart w:id="103" w:name="_Toc5177511"/>
      <w:bookmarkStart w:id="104" w:name="_Toc5177622"/>
      <w:bookmarkStart w:id="105" w:name="_Toc8202967"/>
      <w:bookmarkStart w:id="106" w:name="_Toc10449408"/>
      <w:bookmarkStart w:id="107" w:name="_Toc478655973"/>
      <w:bookmarkStart w:id="108" w:name="_Toc495419763"/>
      <w:bookmarkStart w:id="109" w:name="_Toc497227973"/>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C23275">
        <w:rPr>
          <w:rFonts w:ascii="仿宋" w:eastAsia="仿宋" w:hAnsi="仿宋" w:cs="仿宋" w:hint="eastAsia"/>
          <w:sz w:val="32"/>
          <w:szCs w:val="32"/>
        </w:rPr>
        <w:t>1.按照公司领导要求参加石家庄地铁二号线工程公司督导组，协调解决相关物资供应、设备招标等问题。</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2</w:t>
      </w:r>
      <w:r w:rsidRPr="00C23275">
        <w:rPr>
          <w:rFonts w:ascii="仿宋" w:eastAsia="仿宋" w:hAnsi="仿宋" w:cs="仿宋"/>
          <w:sz w:val="32"/>
          <w:szCs w:val="32"/>
        </w:rPr>
        <w:t>.</w:t>
      </w:r>
      <w:r w:rsidRPr="00C23275">
        <w:rPr>
          <w:rFonts w:ascii="仿宋" w:eastAsia="仿宋" w:hAnsi="仿宋" w:cs="仿宋" w:hint="eastAsia"/>
          <w:sz w:val="32"/>
          <w:szCs w:val="32"/>
        </w:rPr>
        <w:t>按公司领导要求，派人到西安地铁项目部，指导项目部物资设备管理工作，并对西安地铁物资双超及采购业务进行专项检查。</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sz w:val="32"/>
          <w:szCs w:val="32"/>
        </w:rPr>
        <w:t>3.</w:t>
      </w:r>
      <w:r w:rsidRPr="00C23275">
        <w:rPr>
          <w:rFonts w:ascii="仿宋" w:eastAsia="仿宋" w:hAnsi="仿宋" w:cs="仿宋" w:hint="eastAsia"/>
          <w:sz w:val="32"/>
          <w:szCs w:val="32"/>
        </w:rPr>
        <w:t>按照程序和集团公司关于和邢工程用道砟招标谈判的批示，组织了和邢工程所需道砟的价格谈判。</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sz w:val="32"/>
          <w:szCs w:val="32"/>
        </w:rPr>
        <w:t>4.</w:t>
      </w:r>
      <w:r w:rsidRPr="00C23275">
        <w:rPr>
          <w:rFonts w:ascii="仿宋" w:eastAsia="仿宋" w:hAnsi="仿宋" w:cs="仿宋" w:hint="eastAsia"/>
          <w:sz w:val="32"/>
          <w:szCs w:val="32"/>
        </w:rPr>
        <w:t>按照公司纪委要求，组织人员参加公司组织的廉洁教育活动。</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sz w:val="32"/>
          <w:szCs w:val="32"/>
        </w:rPr>
        <w:t>5.</w:t>
      </w:r>
      <w:r w:rsidRPr="00C23275">
        <w:rPr>
          <w:rFonts w:ascii="仿宋" w:eastAsia="仿宋" w:hAnsi="仿宋" w:cs="仿宋" w:hint="eastAsia"/>
          <w:sz w:val="32"/>
          <w:szCs w:val="32"/>
        </w:rPr>
        <w:t>按公司领导要求，参加集团公司生产会、公司七一表彰</w:t>
      </w:r>
      <w:r w:rsidRPr="00C23275">
        <w:rPr>
          <w:rFonts w:ascii="仿宋" w:eastAsia="仿宋" w:hAnsi="仿宋" w:cs="仿宋" w:hint="eastAsia"/>
          <w:sz w:val="32"/>
          <w:szCs w:val="32"/>
        </w:rPr>
        <w:lastRenderedPageBreak/>
        <w:t>会等会议。</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sz w:val="32"/>
          <w:szCs w:val="32"/>
        </w:rPr>
        <w:t>6.</w:t>
      </w:r>
      <w:r w:rsidRPr="00C23275">
        <w:rPr>
          <w:rFonts w:ascii="仿宋" w:eastAsia="仿宋" w:hAnsi="仿宋" w:cs="仿宋" w:hint="eastAsia"/>
          <w:sz w:val="32"/>
          <w:szCs w:val="32"/>
        </w:rPr>
        <w:t>根据股份公司及集团公司相关文件要求，下发“关于开展2019年度采购业务专项监督检查的通知”，要求公司所属各项目按通知要求做好采购业务合规性的自查工作。</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sz w:val="32"/>
          <w:szCs w:val="32"/>
        </w:rPr>
        <w:t>7</w:t>
      </w:r>
      <w:r w:rsidRPr="00C23275">
        <w:rPr>
          <w:rFonts w:ascii="仿宋" w:eastAsia="仿宋" w:hAnsi="仿宋" w:cs="仿宋" w:hint="eastAsia"/>
          <w:sz w:val="32"/>
          <w:szCs w:val="32"/>
        </w:rPr>
        <w:t>.发布2</w:t>
      </w:r>
      <w:r w:rsidRPr="00C23275">
        <w:rPr>
          <w:rFonts w:ascii="仿宋" w:eastAsia="仿宋" w:hAnsi="仿宋" w:cs="仿宋"/>
          <w:sz w:val="32"/>
          <w:szCs w:val="32"/>
        </w:rPr>
        <w:t>019</w:t>
      </w:r>
      <w:r w:rsidRPr="00C23275">
        <w:rPr>
          <w:rFonts w:ascii="仿宋" w:eastAsia="仿宋" w:hAnsi="仿宋" w:cs="仿宋" w:hint="eastAsia"/>
          <w:sz w:val="32"/>
          <w:szCs w:val="32"/>
        </w:rPr>
        <w:t>年三季度主要物资、周转材料限价，二三项料指导价，要求公司所属各项目遵照执行。</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sz w:val="32"/>
          <w:szCs w:val="32"/>
        </w:rPr>
        <w:t>8.</w:t>
      </w:r>
      <w:r w:rsidRPr="00C23275">
        <w:rPr>
          <w:rFonts w:ascii="仿宋" w:eastAsia="仿宋" w:hAnsi="仿宋" w:cs="仿宋" w:hint="eastAsia"/>
          <w:sz w:val="32"/>
          <w:szCs w:val="32"/>
        </w:rPr>
        <w:t>按照公司党委要求，组织人员参加股份公司及集团公司党委“不忘初心、牢记使命”主题教育专题党课学习。</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sz w:val="32"/>
          <w:szCs w:val="32"/>
        </w:rPr>
        <w:t>9.</w:t>
      </w:r>
      <w:r w:rsidRPr="00C23275">
        <w:rPr>
          <w:rFonts w:ascii="仿宋" w:eastAsia="仿宋" w:hAnsi="仿宋" w:cs="仿宋" w:hint="eastAsia"/>
          <w:sz w:val="32"/>
          <w:szCs w:val="32"/>
        </w:rPr>
        <w:t>根据集团公司物资部要求，参加集团公司2</w:t>
      </w:r>
      <w:r w:rsidRPr="00C23275">
        <w:rPr>
          <w:rFonts w:ascii="仿宋" w:eastAsia="仿宋" w:hAnsi="仿宋" w:cs="仿宋"/>
          <w:sz w:val="32"/>
          <w:szCs w:val="32"/>
        </w:rPr>
        <w:t>019</w:t>
      </w:r>
      <w:r w:rsidRPr="00C23275">
        <w:rPr>
          <w:rFonts w:ascii="仿宋" w:eastAsia="仿宋" w:hAnsi="仿宋" w:cs="仿宋" w:hint="eastAsia"/>
          <w:sz w:val="32"/>
          <w:szCs w:val="32"/>
        </w:rPr>
        <w:t>年2季度物资成本分析工作。</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sz w:val="32"/>
          <w:szCs w:val="32"/>
        </w:rPr>
        <w:t>10.</w:t>
      </w:r>
      <w:r w:rsidRPr="00C23275">
        <w:rPr>
          <w:rFonts w:ascii="仿宋" w:eastAsia="仿宋" w:hAnsi="仿宋" w:cs="仿宋" w:hint="eastAsia"/>
          <w:sz w:val="32"/>
          <w:szCs w:val="32"/>
        </w:rPr>
        <w:t>根据集团公司物资部要求，上报</w:t>
      </w:r>
      <w:r w:rsidRPr="00C23275">
        <w:rPr>
          <w:rFonts w:ascii="仿宋" w:eastAsia="仿宋" w:hAnsi="仿宋" w:cs="仿宋"/>
          <w:sz w:val="32"/>
          <w:szCs w:val="32"/>
        </w:rPr>
        <w:t>6</w:t>
      </w:r>
      <w:r w:rsidRPr="00C23275">
        <w:rPr>
          <w:rFonts w:ascii="仿宋" w:eastAsia="仿宋" w:hAnsi="仿宋" w:cs="仿宋" w:hint="eastAsia"/>
          <w:sz w:val="32"/>
          <w:szCs w:val="32"/>
        </w:rPr>
        <w:t>月份物资消耗双超情况报告。</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sz w:val="32"/>
          <w:szCs w:val="32"/>
        </w:rPr>
        <w:t>11.</w:t>
      </w:r>
      <w:r w:rsidRPr="00C23275">
        <w:rPr>
          <w:rFonts w:ascii="仿宋" w:eastAsia="仿宋" w:hAnsi="仿宋" w:cs="仿宋" w:hint="eastAsia"/>
          <w:sz w:val="32"/>
          <w:szCs w:val="32"/>
        </w:rPr>
        <w:t>按计划对石济代建、西安地铁进行物资消耗双超专项检查，对存在的问题下达了检查整改通知单，要求项目部按要求进行整改。</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sz w:val="32"/>
          <w:szCs w:val="32"/>
        </w:rPr>
        <w:t>12.</w:t>
      </w:r>
      <w:r w:rsidRPr="00C23275">
        <w:rPr>
          <w:rFonts w:ascii="仿宋" w:eastAsia="仿宋" w:hAnsi="仿宋" w:cs="仿宋" w:hint="eastAsia"/>
          <w:sz w:val="32"/>
          <w:szCs w:val="32"/>
        </w:rPr>
        <w:t>石家庄地铁2号线、西安地铁等工程主要物资的挂网招标。</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1</w:t>
      </w:r>
      <w:r w:rsidRPr="00C23275">
        <w:rPr>
          <w:rFonts w:ascii="仿宋" w:eastAsia="仿宋" w:hAnsi="仿宋" w:cs="仿宋"/>
          <w:sz w:val="32"/>
          <w:szCs w:val="32"/>
        </w:rPr>
        <w:t>3</w:t>
      </w:r>
      <w:r w:rsidRPr="00C23275">
        <w:rPr>
          <w:rFonts w:ascii="仿宋" w:eastAsia="仿宋" w:hAnsi="仿宋" w:cs="仿宋" w:hint="eastAsia"/>
          <w:sz w:val="32"/>
          <w:szCs w:val="32"/>
        </w:rPr>
        <w:t>.按集团公司物资部要求，上报公司物资消耗专项整治情况报告及物资消耗扣款统计表。</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1</w:t>
      </w:r>
      <w:r w:rsidRPr="00C23275">
        <w:rPr>
          <w:rFonts w:ascii="仿宋" w:eastAsia="仿宋" w:hAnsi="仿宋" w:cs="仿宋"/>
          <w:sz w:val="32"/>
          <w:szCs w:val="32"/>
        </w:rPr>
        <w:t>4</w:t>
      </w:r>
      <w:r w:rsidRPr="00C23275">
        <w:rPr>
          <w:rFonts w:ascii="仿宋" w:eastAsia="仿宋" w:hAnsi="仿宋" w:cs="仿宋" w:hint="eastAsia"/>
          <w:sz w:val="32"/>
          <w:szCs w:val="32"/>
        </w:rPr>
        <w:t>.按要求上报各项报表资料。</w:t>
      </w:r>
    </w:p>
    <w:p w:rsidR="00667EF7" w:rsidRDefault="00263082" w:rsidP="00F31E8A">
      <w:pPr>
        <w:spacing w:line="560" w:lineRule="exact"/>
        <w:ind w:firstLineChars="200" w:firstLine="643"/>
        <w:outlineLvl w:val="0"/>
        <w:rPr>
          <w:rFonts w:ascii="楷体_GB2312" w:eastAsia="楷体_GB2312" w:hAnsi="宋体"/>
          <w:b/>
          <w:color w:val="0D0D0D" w:themeColor="text1" w:themeTint="F2"/>
          <w:sz w:val="32"/>
          <w:szCs w:val="32"/>
        </w:rPr>
      </w:pPr>
      <w:bookmarkStart w:id="110" w:name="_Toc12889954"/>
      <w:bookmarkStart w:id="111" w:name="_Toc15561159"/>
      <w:r>
        <w:rPr>
          <w:rFonts w:ascii="楷体_GB2312" w:eastAsia="楷体_GB2312" w:hAnsi="宋体" w:hint="eastAsia"/>
          <w:b/>
          <w:color w:val="0D0D0D" w:themeColor="text1" w:themeTint="F2"/>
          <w:sz w:val="32"/>
          <w:szCs w:val="32"/>
        </w:rPr>
        <w:t>（</w:t>
      </w:r>
      <w:r w:rsidR="00F8408C"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00F8408C" w:rsidRPr="00F8408C">
        <w:rPr>
          <w:rFonts w:ascii="楷体_GB2312" w:eastAsia="楷体_GB2312" w:hAnsi="宋体" w:hint="eastAsia"/>
          <w:b/>
          <w:color w:val="0D0D0D" w:themeColor="text1" w:themeTint="F2"/>
          <w:sz w:val="32"/>
          <w:szCs w:val="32"/>
        </w:rPr>
        <w:t>公司</w:t>
      </w:r>
      <w:bookmarkStart w:id="112" w:name="_Toc499802162"/>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10"/>
      <w:bookmarkEnd w:id="111"/>
    </w:p>
    <w:p w:rsidR="00C23275" w:rsidRPr="00C23275" w:rsidRDefault="00C23275" w:rsidP="00C23275">
      <w:pPr>
        <w:spacing w:line="520" w:lineRule="exact"/>
        <w:ind w:firstLineChars="221" w:firstLine="707"/>
        <w:rPr>
          <w:rFonts w:ascii="仿宋" w:eastAsia="仿宋" w:hAnsi="仿宋" w:cs="仿宋"/>
          <w:sz w:val="32"/>
          <w:szCs w:val="32"/>
        </w:rPr>
      </w:pPr>
      <w:bookmarkStart w:id="113" w:name="_Toc12889955"/>
      <w:bookmarkEnd w:id="107"/>
      <w:bookmarkEnd w:id="108"/>
      <w:bookmarkEnd w:id="109"/>
      <w:bookmarkEnd w:id="112"/>
      <w:r w:rsidRPr="00C23275">
        <w:rPr>
          <w:rFonts w:ascii="仿宋" w:eastAsia="仿宋" w:hAnsi="仿宋" w:cs="仿宋" w:hint="eastAsia"/>
          <w:sz w:val="32"/>
          <w:szCs w:val="32"/>
        </w:rPr>
        <w:t>1. 组织完成对中铁祥瑞城限价商品房工程商砼、砂浆，盂县永店坡老城棚户区综合改造项目商砼，郑住·天地云墅项目二期工程钢材，沈阳阅香湖小区项目空心砌块，新建崇礼铁路太子</w:t>
      </w:r>
      <w:r w:rsidRPr="00C23275">
        <w:rPr>
          <w:rFonts w:ascii="仿宋" w:eastAsia="仿宋" w:hAnsi="仿宋" w:cs="仿宋" w:hint="eastAsia"/>
          <w:sz w:val="32"/>
          <w:szCs w:val="32"/>
        </w:rPr>
        <w:lastRenderedPageBreak/>
        <w:t>城站站房工程应急发电车、静态标识，丰台站改建工程地下行包库及配餐中心钢材、方木模板，濮阳市濮北棚户区改造张仪许村等西六村拆迁安置项目工程商砼，北京东站货场铁路职工住房B地块工程集装箱房的采购工作。</w:t>
      </w:r>
    </w:p>
    <w:p w:rsidR="00C23275" w:rsidRPr="00C23275" w:rsidRDefault="00C23275"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2. 组织召开2019年2季度物资成本分析会，要求数据真实、准确，物资成本分析要与工程实际进度和物资实际进料、库存情况相一致。严格执行限额领发料制度，与相关部门协调配合，做好季度成本分析工作。</w:t>
      </w:r>
    </w:p>
    <w:p w:rsidR="00C23275" w:rsidRPr="00C23275" w:rsidRDefault="00C23275"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3. 下发2019年3季度限价。</w:t>
      </w:r>
    </w:p>
    <w:p w:rsidR="00C23275" w:rsidRPr="00C23275" w:rsidRDefault="00C23275"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4. 下发2019年三季度物资供应商资源库。</w:t>
      </w:r>
    </w:p>
    <w:p w:rsidR="00C23275" w:rsidRPr="00C23275" w:rsidRDefault="00C23275"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5. 下发《关于开展2019年度采购业务专项监督检查的通知》，进一步规范各类采购行为、防范采购风险，并按要求开展自查自纠活动。</w:t>
      </w:r>
    </w:p>
    <w:p w:rsidR="00C23275" w:rsidRPr="00C23275" w:rsidRDefault="00C23275"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6. 下发《项目物资管理考核评价实施细则》(试行)，进一步落实公司物资管理办法及相关规定，规范项目物资人员日常管理行为。</w:t>
      </w:r>
    </w:p>
    <w:p w:rsidR="00C23275" w:rsidRPr="00C23275" w:rsidRDefault="00C23275"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7. 建立了闲置物品（原材、周转材料、小型机具、办公用品等）信息平台，为推动闲置资源在公司内合理有序流转、调配，实现公司利益最大化，实现项目互利共赢。</w:t>
      </w:r>
    </w:p>
    <w:p w:rsidR="00C23275" w:rsidRPr="00C23275" w:rsidRDefault="00C23275"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8. 按照公司统一安排及物资管理部制定的检查计划，对项目进行督导检查工作。</w:t>
      </w:r>
    </w:p>
    <w:p w:rsidR="006F0438" w:rsidRDefault="00F31E8A" w:rsidP="00F31E8A">
      <w:pPr>
        <w:spacing w:line="560" w:lineRule="exact"/>
        <w:ind w:firstLineChars="200" w:firstLine="643"/>
        <w:outlineLvl w:val="0"/>
        <w:rPr>
          <w:rFonts w:ascii="楷体_GB2312" w:eastAsia="楷体_GB2312" w:hAnsi="宋体"/>
          <w:b/>
          <w:color w:val="0D0D0D" w:themeColor="text1" w:themeTint="F2"/>
          <w:sz w:val="32"/>
          <w:szCs w:val="32"/>
        </w:rPr>
      </w:pPr>
      <w:r w:rsidRPr="006F0438">
        <w:rPr>
          <w:rFonts w:ascii="楷体_GB2312" w:eastAsia="楷体_GB2312" w:hAnsi="宋体" w:hint="eastAsia"/>
          <w:b/>
          <w:color w:val="0D0D0D" w:themeColor="text1" w:themeTint="F2"/>
          <w:sz w:val="32"/>
          <w:szCs w:val="32"/>
        </w:rPr>
        <w:t xml:space="preserve"> </w:t>
      </w:r>
      <w:bookmarkStart w:id="114" w:name="_Toc15561160"/>
      <w:r w:rsidR="006F0438" w:rsidRPr="006F0438">
        <w:rPr>
          <w:rFonts w:ascii="楷体_GB2312" w:eastAsia="楷体_GB2312" w:hAnsi="宋体" w:hint="eastAsia"/>
          <w:b/>
          <w:color w:val="0D0D0D" w:themeColor="text1" w:themeTint="F2"/>
          <w:sz w:val="32"/>
          <w:szCs w:val="32"/>
        </w:rPr>
        <w:t>(七)丰桥公司</w:t>
      </w:r>
      <w:bookmarkEnd w:id="113"/>
      <w:bookmarkEnd w:id="114"/>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1.开展集采物资采购工作，包括：京丰谷分公司粉煤灰、机制砂、碎石、矿粉、减水剂、水泥招标；七项同哈工程水泥、</w:t>
      </w:r>
      <w:r w:rsidRPr="00C23275">
        <w:rPr>
          <w:rFonts w:ascii="仿宋" w:eastAsia="仿宋" w:hAnsi="仿宋" w:cs="仿宋" w:hint="eastAsia"/>
          <w:sz w:val="32"/>
          <w:szCs w:val="32"/>
        </w:rPr>
        <w:lastRenderedPageBreak/>
        <w:t>大庆专用线工程钢绞线招标；六项张家口综合管廊工程混凝土竞争性谈判；第十二项目部周转材料租赁招标第一项目部商合杭柴油竞争性谈判；太原分公司制梁水泥竞争性谈判；第十项目部阳安工程柴油竞争性谈判。</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2.配合公司科技部进行项目生产许可证取证工作流程所需文件制度及记录清单的汇编，为项目取证相关物资管理工作提出明确的管理要求，使项目取证工作更加规范、顺畅进行。</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3. 做好2019年上半年物资工作总结，准备更好开展下半年工作。</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4.对上半年物资管理各项指标进行统计分析，为下一步工作做准备。</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5.开展物资采购合规性排查工作，主要对2018年及2019年上半年的物资采购合同进行排查，以确保集采物资采购方式及采购程序符合规范要求。</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6.开展二季度物资成本分析工作，汇总各分公司项目部物资成本情况，编制公司二季度物资成本分析报告，并在集团公司成本分析会上进行了汇报。目前公司物资成本管理基本符合相应要求。</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7.收集、汇总各分公司、项目部二三项料及周转材料市场采购价格信息，依据集团公司下发三季度主要物资采购指导价格，参照公司所属各单位三季度生产相应材料需求，制定下发2019年三季度主要物资、二三项料、周转材料采购限价文件。对公司各单位物资采购价格进行规范性指导。</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8.物资管理其他日常工作。</w:t>
      </w:r>
    </w:p>
    <w:p w:rsidR="00FB5318" w:rsidRDefault="009920A3" w:rsidP="00F31E8A">
      <w:pPr>
        <w:spacing w:line="560" w:lineRule="exact"/>
        <w:ind w:firstLineChars="221" w:firstLine="710"/>
        <w:rPr>
          <w:rFonts w:ascii="楷体_GB2312" w:eastAsia="楷体_GB2312" w:hAnsi="宋体"/>
          <w:b/>
          <w:color w:val="0D0D0D" w:themeColor="text1" w:themeTint="F2"/>
          <w:sz w:val="32"/>
          <w:szCs w:val="32"/>
        </w:rPr>
      </w:pPr>
      <w:r w:rsidRPr="009920A3">
        <w:rPr>
          <w:rFonts w:ascii="楷体_GB2312" w:eastAsia="楷体_GB2312" w:hAnsi="宋体" w:hint="eastAsia"/>
          <w:b/>
          <w:color w:val="0D0D0D" w:themeColor="text1" w:themeTint="F2"/>
          <w:sz w:val="32"/>
          <w:szCs w:val="32"/>
        </w:rPr>
        <w:lastRenderedPageBreak/>
        <w:t>（八）路桥公司</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F31E8A" w:rsidRPr="00C23275">
        <w:rPr>
          <w:rFonts w:ascii="仿宋" w:eastAsia="仿宋" w:hAnsi="仿宋" w:cs="仿宋" w:hint="eastAsia"/>
          <w:sz w:val="32"/>
          <w:szCs w:val="32"/>
        </w:rPr>
        <w:t>下发关于转发集团公司《关于启动西藏、青海、宁夏区域物资集中采购供应并发布部分区域2018-2019年度建筑钢筋、水泥供应定价规则的通知》的通知、关于转发集团公司《转发中国中铁关于发布柴油、沥青等石化产品及钢绞线采购供应定价规则的通知》的通知、关于转发《中铁六局集团有限公司物资合格供应商名录（第十二批）》的通知。</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F31E8A" w:rsidRPr="00C23275">
        <w:rPr>
          <w:rFonts w:ascii="仿宋" w:eastAsia="仿宋" w:hAnsi="仿宋" w:cs="仿宋" w:hint="eastAsia"/>
          <w:sz w:val="32"/>
          <w:szCs w:val="32"/>
        </w:rPr>
        <w:t>《编制下发关于发布2019年三季度主要材料采购限价的通知》、《关于开展2019年度采购业务专项监督检查的通知》。</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F31E8A" w:rsidRPr="00C23275">
        <w:rPr>
          <w:rFonts w:ascii="仿宋" w:eastAsia="仿宋" w:hAnsi="仿宋" w:cs="仿宋" w:hint="eastAsia"/>
          <w:sz w:val="32"/>
          <w:szCs w:val="32"/>
        </w:rPr>
        <w:t>参加集团公司组织召开的物资成本分析会。</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F31E8A" w:rsidRPr="00C23275">
        <w:rPr>
          <w:rFonts w:ascii="仿宋" w:eastAsia="仿宋" w:hAnsi="仿宋" w:cs="仿宋" w:hint="eastAsia"/>
          <w:sz w:val="32"/>
          <w:szCs w:val="32"/>
        </w:rPr>
        <w:t>参与贵州质量监督站检查工作。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F31E8A" w:rsidRPr="00C23275">
        <w:rPr>
          <w:rFonts w:ascii="仿宋" w:eastAsia="仿宋" w:hAnsi="仿宋" w:cs="仿宋" w:hint="eastAsia"/>
          <w:sz w:val="32"/>
          <w:szCs w:val="32"/>
        </w:rPr>
        <w:t>现场帮扶九绵项目部、赣深项目部2季度经济活动分析。</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F31E8A" w:rsidRPr="00C23275">
        <w:rPr>
          <w:rFonts w:ascii="仿宋" w:eastAsia="仿宋" w:hAnsi="仿宋" w:cs="仿宋" w:hint="eastAsia"/>
          <w:sz w:val="32"/>
          <w:szCs w:val="32"/>
        </w:rPr>
        <w:t>参加公司组织召开的2次季度经济活动分析会。</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F31E8A" w:rsidRPr="00C23275">
        <w:rPr>
          <w:rFonts w:ascii="仿宋" w:eastAsia="仿宋" w:hAnsi="仿宋" w:cs="仿宋" w:hint="eastAsia"/>
          <w:sz w:val="32"/>
          <w:szCs w:val="32"/>
        </w:rPr>
        <w:t>对各项目部进行劳动竞赛打分。</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00F31E8A" w:rsidRPr="00C23275">
        <w:rPr>
          <w:rFonts w:ascii="仿宋" w:eastAsia="仿宋" w:hAnsi="仿宋" w:cs="仿宋" w:hint="eastAsia"/>
          <w:sz w:val="32"/>
          <w:szCs w:val="32"/>
        </w:rPr>
        <w:t>编制静兴项目部、九绵项目部砂石料招标资料。</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9.</w:t>
      </w:r>
      <w:r w:rsidR="00F31E8A" w:rsidRPr="00C23275">
        <w:rPr>
          <w:rFonts w:ascii="仿宋" w:eastAsia="仿宋" w:hAnsi="仿宋" w:cs="仿宋" w:hint="eastAsia"/>
          <w:sz w:val="32"/>
          <w:szCs w:val="32"/>
        </w:rPr>
        <w:t>组织参与玉磨项目部钢材开标工作。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10.</w:t>
      </w:r>
      <w:r w:rsidR="00F31E8A" w:rsidRPr="00C23275">
        <w:rPr>
          <w:rFonts w:ascii="仿宋" w:eastAsia="仿宋" w:hAnsi="仿宋" w:cs="仿宋" w:hint="eastAsia"/>
          <w:sz w:val="32"/>
          <w:szCs w:val="32"/>
        </w:rPr>
        <w:t>物资采购合规性排查工作。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11.</w:t>
      </w:r>
      <w:r w:rsidR="00F31E8A" w:rsidRPr="00C23275">
        <w:rPr>
          <w:rFonts w:ascii="仿宋" w:eastAsia="仿宋" w:hAnsi="仿宋" w:cs="仿宋" w:hint="eastAsia"/>
          <w:sz w:val="32"/>
          <w:szCs w:val="32"/>
        </w:rPr>
        <w:t>整理合同备案及台账，线上2.0结算审批。</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12.</w:t>
      </w:r>
      <w:r w:rsidR="00F31E8A" w:rsidRPr="00C23275">
        <w:rPr>
          <w:rFonts w:ascii="仿宋" w:eastAsia="仿宋" w:hAnsi="仿宋" w:cs="仿宋" w:hint="eastAsia"/>
          <w:sz w:val="32"/>
          <w:szCs w:val="32"/>
        </w:rPr>
        <w:t>参与金仁铜项目部砂石料协商沟通工作。</w:t>
      </w:r>
    </w:p>
    <w:p w:rsidR="00AE13D6" w:rsidRDefault="00F8408C" w:rsidP="00F31E8A">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F31E8A" w:rsidRPr="00C23275">
        <w:rPr>
          <w:rFonts w:ascii="仿宋" w:eastAsia="仿宋" w:hAnsi="仿宋" w:cs="仿宋" w:hint="eastAsia"/>
          <w:sz w:val="32"/>
          <w:szCs w:val="32"/>
        </w:rPr>
        <w:t>收集公司范围内各盾构项目已有周转材料的图纸及制作标准。</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F31E8A" w:rsidRPr="00C23275">
        <w:rPr>
          <w:rFonts w:ascii="仿宋" w:eastAsia="仿宋" w:hAnsi="仿宋" w:cs="仿宋" w:hint="eastAsia"/>
          <w:sz w:val="32"/>
          <w:szCs w:val="32"/>
        </w:rPr>
        <w:t>参与贵阳地铁项目策划。</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F31E8A" w:rsidRPr="00C23275">
        <w:rPr>
          <w:rFonts w:ascii="仿宋" w:eastAsia="仿宋" w:hAnsi="仿宋" w:cs="仿宋" w:hint="eastAsia"/>
          <w:sz w:val="32"/>
          <w:szCs w:val="32"/>
        </w:rPr>
        <w:t>收集审核二季度物资成本分析。</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lastRenderedPageBreak/>
        <w:t>4.</w:t>
      </w:r>
      <w:r w:rsidR="00F31E8A" w:rsidRPr="00C23275">
        <w:rPr>
          <w:rFonts w:ascii="仿宋" w:eastAsia="仿宋" w:hAnsi="仿宋" w:cs="仿宋" w:hint="eastAsia"/>
          <w:sz w:val="32"/>
          <w:szCs w:val="32"/>
        </w:rPr>
        <w:t>下发公司项目物资管理自查自纠工作通知。</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F31E8A" w:rsidRPr="00C23275">
        <w:rPr>
          <w:rFonts w:ascii="仿宋" w:eastAsia="仿宋" w:hAnsi="仿宋" w:cs="仿宋" w:hint="eastAsia"/>
          <w:sz w:val="32"/>
          <w:szCs w:val="32"/>
        </w:rPr>
        <w:t>关注公司各项目防汛工作，重点盯控衢宁、赣深、福夏、深圳地铁、广州地铁项目。</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F31E8A" w:rsidRPr="00C23275">
        <w:rPr>
          <w:rFonts w:ascii="仿宋" w:eastAsia="仿宋" w:hAnsi="仿宋" w:cs="仿宋" w:hint="eastAsia"/>
          <w:sz w:val="32"/>
          <w:szCs w:val="32"/>
        </w:rPr>
        <w:t>完成了赣深项目部系杆拱和吊杆材料计划二次审批授权工作、完成了福夏项目部门式墩钢梁材料计划审批授权招标工作。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F31E8A" w:rsidRPr="00C23275">
        <w:rPr>
          <w:rFonts w:ascii="仿宋" w:eastAsia="仿宋" w:hAnsi="仿宋" w:cs="仿宋" w:hint="eastAsia"/>
          <w:sz w:val="32"/>
          <w:szCs w:val="32"/>
        </w:rPr>
        <w:t>完成了第四次赣深项目部系杆拱和吊杆、第三次北京17号线项目部混凝土、第二次贵阳项目部粉煤灰和砂子和福夏项目部门式墩钢梁在鲁班网上挂网工作。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00F31E8A" w:rsidRPr="00C23275">
        <w:rPr>
          <w:rFonts w:ascii="仿宋" w:eastAsia="仿宋" w:hAnsi="仿宋" w:cs="仿宋" w:hint="eastAsia"/>
          <w:sz w:val="32"/>
          <w:szCs w:val="32"/>
        </w:rPr>
        <w:t>完成了赣深项目部系杆拱和吊杆在鲁班网上的开标工作。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9.</w:t>
      </w:r>
      <w:r w:rsidR="00F31E8A" w:rsidRPr="00C23275">
        <w:rPr>
          <w:rFonts w:ascii="仿宋" w:eastAsia="仿宋" w:hAnsi="仿宋" w:cs="仿宋" w:hint="eastAsia"/>
          <w:sz w:val="32"/>
          <w:szCs w:val="32"/>
        </w:rPr>
        <w:t>完成了赣深项目部系杆拱和吊杆在鲁班网上的定标工作。</w:t>
      </w:r>
    </w:p>
    <w:p w:rsidR="00234449" w:rsidRPr="00234449" w:rsidRDefault="00234449" w:rsidP="00F31E8A">
      <w:pPr>
        <w:spacing w:line="560" w:lineRule="exact"/>
        <w:ind w:firstLineChars="221" w:firstLine="710"/>
        <w:rPr>
          <w:rFonts w:ascii="楷体_GB2312" w:eastAsia="楷体_GB2312" w:hAnsi="宋体"/>
          <w:b/>
          <w:color w:val="0D0D0D" w:themeColor="text1" w:themeTint="F2"/>
          <w:sz w:val="32"/>
          <w:szCs w:val="32"/>
        </w:rPr>
      </w:pPr>
      <w:r w:rsidRPr="00234449">
        <w:rPr>
          <w:rFonts w:ascii="楷体_GB2312" w:eastAsia="楷体_GB2312" w:hAnsi="宋体" w:hint="eastAsia"/>
          <w:b/>
          <w:color w:val="0D0D0D" w:themeColor="text1" w:themeTint="F2"/>
          <w:sz w:val="32"/>
          <w:szCs w:val="32"/>
        </w:rPr>
        <w:t>（十）广州公司</w:t>
      </w:r>
    </w:p>
    <w:p w:rsidR="00F31E8A" w:rsidRPr="00C23275" w:rsidRDefault="00F31E8A" w:rsidP="00C23275">
      <w:pPr>
        <w:spacing w:line="520" w:lineRule="exact"/>
        <w:ind w:firstLineChars="221" w:firstLine="707"/>
        <w:rPr>
          <w:rFonts w:ascii="仿宋" w:eastAsia="仿宋" w:hAnsi="仿宋" w:cs="仿宋"/>
          <w:sz w:val="32"/>
          <w:szCs w:val="32"/>
        </w:rPr>
      </w:pPr>
      <w:bookmarkStart w:id="115" w:name="_Toc478655976"/>
      <w:r w:rsidRPr="00C23275">
        <w:rPr>
          <w:rFonts w:ascii="仿宋" w:eastAsia="仿宋" w:hAnsi="仿宋" w:cs="仿宋" w:hint="eastAsia"/>
          <w:sz w:val="32"/>
          <w:szCs w:val="32"/>
        </w:rPr>
        <w:t>1.报送公司及相关项目对中铁六局集团物资工贸有限公司采购管理满意度及改进建议。</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2.参加公司审计部组织的珠机城际项目部审计检查管理工作。</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3.收集梅汕项目脚手架租赁起诉相关资料，移交给法律事务部。</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4.编制下发《2019年2季度物资集中采购情况通报》、《2019年6月份项目成本系统结算差异情况通报》。</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5.针对番禺税务局查出的涉税问题，安排广中江、深圳坂银、东海岛、广佛江项目自查并整改。</w:t>
      </w:r>
    </w:p>
    <w:p w:rsidR="00F31E8A"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6.根据集团公司下发《关于开展2019年度采购业务专项监督检查的通知》要求，积极</w:t>
      </w:r>
      <w:r>
        <w:rPr>
          <w:rFonts w:ascii="仿宋" w:eastAsia="仿宋" w:hAnsi="仿宋" w:cs="仿宋" w:hint="eastAsia"/>
          <w:sz w:val="32"/>
          <w:szCs w:val="32"/>
        </w:rPr>
        <w:t>开展集团公司关于物资采购、周转料材料租赁合规性专项排查的工作，明确排查重点和流程，严格按</w:t>
      </w:r>
      <w:r>
        <w:rPr>
          <w:rFonts w:ascii="仿宋" w:eastAsia="仿宋" w:hAnsi="仿宋" w:cs="仿宋" w:hint="eastAsia"/>
          <w:sz w:val="32"/>
          <w:szCs w:val="32"/>
        </w:rPr>
        <w:lastRenderedPageBreak/>
        <w:t>照排查节点，细化排查方案，并落实整改。</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7．完成梅汕、佛山项目商品混凝土挂网招标工作，已定标；完成赣深项目系杆拱模板挂网招标工作，已定标，中标价为7050元每吨，低于市场行情。</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8.重点协助南沙港项目解决钢筋、水泥主要材料供应工作，寻找新供应单位，原供应单位六局物贸因资金紧张，无法正常供应。</w:t>
      </w:r>
    </w:p>
    <w:p w:rsidR="0078608A" w:rsidRDefault="00021A40" w:rsidP="0078608A">
      <w:pPr>
        <w:spacing w:line="540" w:lineRule="exact"/>
        <w:ind w:firstLineChars="200" w:firstLine="640"/>
      </w:pPr>
      <w:r>
        <w:rPr>
          <w:rFonts w:ascii="黑体" w:eastAsia="黑体" w:hAnsi="宋体" w:hint="eastAsia"/>
          <w:color w:val="0D0D0D"/>
          <w:sz w:val="32"/>
          <w:szCs w:val="32"/>
        </w:rPr>
        <w:t>（十一）电务公司</w:t>
      </w:r>
      <w:r w:rsidR="009E752E">
        <w:rPr>
          <w:rFonts w:hint="eastAsia"/>
        </w:rPr>
        <w:t xml:space="preserve">  </w:t>
      </w:r>
    </w:p>
    <w:p w:rsidR="0078608A" w:rsidRPr="0078608A" w:rsidRDefault="0078608A" w:rsidP="0078608A">
      <w:pPr>
        <w:spacing w:line="540" w:lineRule="exact"/>
        <w:ind w:firstLineChars="200" w:firstLine="640"/>
      </w:pPr>
      <w:r>
        <w:rPr>
          <w:rFonts w:ascii="仿宋" w:eastAsia="仿宋" w:hAnsi="仿宋" w:cs="仿宋" w:hint="eastAsia"/>
          <w:sz w:val="32"/>
          <w:szCs w:val="32"/>
        </w:rPr>
        <w:t>1.</w:t>
      </w:r>
      <w:r w:rsidRPr="0078608A">
        <w:rPr>
          <w:rFonts w:ascii="仿宋" w:eastAsia="仿宋" w:hAnsi="仿宋" w:cs="仿宋" w:hint="eastAsia"/>
          <w:sz w:val="32"/>
          <w:szCs w:val="32"/>
        </w:rPr>
        <w:t>按物资管理要求，做好项目物资管理和</w:t>
      </w:r>
      <w:r w:rsidRPr="0078608A">
        <w:rPr>
          <w:rFonts w:ascii="仿宋" w:eastAsia="仿宋" w:hAnsi="仿宋" w:cs="仿宋"/>
          <w:sz w:val="32"/>
          <w:szCs w:val="32"/>
        </w:rPr>
        <w:t>防洪物资储备的</w:t>
      </w:r>
      <w:r w:rsidRPr="0078608A">
        <w:rPr>
          <w:rFonts w:ascii="仿宋" w:eastAsia="仿宋" w:hAnsi="仿宋" w:cs="仿宋" w:hint="eastAsia"/>
          <w:sz w:val="32"/>
          <w:szCs w:val="32"/>
        </w:rPr>
        <w:t>督导检查工作。</w:t>
      </w:r>
    </w:p>
    <w:p w:rsidR="0078608A" w:rsidRPr="0078608A" w:rsidRDefault="0078608A" w:rsidP="0078608A">
      <w:pPr>
        <w:spacing w:line="520" w:lineRule="exact"/>
        <w:ind w:firstLineChars="200" w:firstLine="640"/>
        <w:rPr>
          <w:rFonts w:ascii="仿宋" w:eastAsia="仿宋" w:hAnsi="仿宋" w:cs="仿宋"/>
          <w:sz w:val="32"/>
          <w:szCs w:val="32"/>
        </w:rPr>
      </w:pPr>
      <w:r>
        <w:rPr>
          <w:rFonts w:ascii="仿宋" w:eastAsia="仿宋" w:hAnsi="仿宋" w:cs="仿宋" w:hint="eastAsia"/>
          <w:sz w:val="32"/>
          <w:szCs w:val="32"/>
        </w:rPr>
        <w:t>2.</w:t>
      </w:r>
      <w:r w:rsidRPr="0078608A">
        <w:rPr>
          <w:rFonts w:ascii="仿宋" w:eastAsia="仿宋" w:hAnsi="仿宋" w:cs="仿宋" w:hint="eastAsia"/>
          <w:sz w:val="32"/>
          <w:szCs w:val="32"/>
        </w:rPr>
        <w:t>继续推进商城采购中信支付工作。</w:t>
      </w:r>
      <w:r w:rsidRPr="0078608A">
        <w:rPr>
          <w:rFonts w:ascii="仿宋" w:eastAsia="仿宋" w:hAnsi="仿宋" w:cs="仿宋"/>
          <w:sz w:val="32"/>
          <w:szCs w:val="32"/>
        </w:rPr>
        <w:t xml:space="preserve"> </w:t>
      </w:r>
    </w:p>
    <w:p w:rsidR="0078608A" w:rsidRPr="0078608A" w:rsidRDefault="0078608A" w:rsidP="0078608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Pr="0078608A">
        <w:rPr>
          <w:rFonts w:ascii="仿宋" w:eastAsia="仿宋" w:hAnsi="仿宋" w:cs="仿宋" w:hint="eastAsia"/>
          <w:sz w:val="32"/>
          <w:szCs w:val="32"/>
        </w:rPr>
        <w:t>继续贯彻并落实集采工作，规范采购工作。</w:t>
      </w:r>
    </w:p>
    <w:p w:rsidR="0078608A" w:rsidRPr="0078608A" w:rsidRDefault="0078608A" w:rsidP="0078608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Pr="0078608A">
        <w:rPr>
          <w:rFonts w:ascii="仿宋" w:eastAsia="仿宋" w:hAnsi="仿宋" w:cs="仿宋" w:hint="eastAsia"/>
          <w:sz w:val="32"/>
          <w:szCs w:val="32"/>
        </w:rPr>
        <w:t>做好京张、星火、丰台站改、京通、成都博览城等项目的物资采购供应工作。</w:t>
      </w:r>
    </w:p>
    <w:p w:rsidR="005D018E" w:rsidRDefault="008658B5" w:rsidP="005D018E">
      <w:pPr>
        <w:spacing w:line="560" w:lineRule="exact"/>
        <w:ind w:firstLineChars="200" w:firstLine="640"/>
        <w:rPr>
          <w:rFonts w:ascii="黑体" w:eastAsia="黑体" w:hAnsi="宋体"/>
          <w:color w:val="0D0D0D"/>
          <w:sz w:val="32"/>
          <w:szCs w:val="32"/>
        </w:rPr>
      </w:pPr>
      <w:r w:rsidRPr="00021A40">
        <w:rPr>
          <w:rFonts w:ascii="黑体" w:eastAsia="黑体" w:hAnsi="宋体" w:hint="eastAsia"/>
          <w:color w:val="0D0D0D"/>
          <w:sz w:val="32"/>
          <w:szCs w:val="32"/>
        </w:rPr>
        <w:t>（十二）海外公司</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F31E8A" w:rsidRPr="00C23275">
        <w:rPr>
          <w:rFonts w:ascii="仿宋" w:eastAsia="仿宋" w:hAnsi="仿宋" w:cs="仿宋" w:hint="eastAsia"/>
          <w:sz w:val="32"/>
          <w:szCs w:val="32"/>
        </w:rPr>
        <w:t>本月</w:t>
      </w:r>
      <w:r w:rsidR="00F31E8A" w:rsidRPr="00C23275">
        <w:rPr>
          <w:rFonts w:ascii="仿宋" w:eastAsia="仿宋" w:hAnsi="仿宋" w:cs="仿宋"/>
          <w:sz w:val="32"/>
          <w:szCs w:val="32"/>
        </w:rPr>
        <w:t>海外公司出口金额75</w:t>
      </w:r>
      <w:r w:rsidR="00F31E8A" w:rsidRPr="00C23275">
        <w:rPr>
          <w:rFonts w:ascii="仿宋" w:eastAsia="仿宋" w:hAnsi="仿宋" w:cs="仿宋" w:hint="eastAsia"/>
          <w:sz w:val="32"/>
          <w:szCs w:val="32"/>
        </w:rPr>
        <w:t>万元</w:t>
      </w:r>
      <w:r w:rsidR="00F31E8A" w:rsidRPr="00C23275">
        <w:rPr>
          <w:rFonts w:ascii="仿宋" w:eastAsia="仿宋" w:hAnsi="仿宋" w:cs="仿宋"/>
          <w:sz w:val="32"/>
          <w:szCs w:val="32"/>
        </w:rPr>
        <w:t>。</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F31E8A" w:rsidRPr="00C23275">
        <w:rPr>
          <w:rFonts w:ascii="仿宋" w:eastAsia="仿宋" w:hAnsi="仿宋" w:cs="仿宋" w:hint="eastAsia"/>
          <w:sz w:val="32"/>
          <w:szCs w:val="32"/>
        </w:rPr>
        <w:t>国内采购服务器、工控机等已抵达越南</w:t>
      </w:r>
      <w:r w:rsidR="00F31E8A" w:rsidRPr="00C23275">
        <w:rPr>
          <w:rFonts w:ascii="仿宋" w:eastAsia="仿宋" w:hAnsi="仿宋" w:cs="仿宋"/>
          <w:sz w:val="32"/>
          <w:szCs w:val="32"/>
        </w:rPr>
        <w:t>现场</w:t>
      </w:r>
      <w:r w:rsidR="00F31E8A" w:rsidRPr="00C23275">
        <w:rPr>
          <w:rFonts w:ascii="仿宋" w:eastAsia="仿宋" w:hAnsi="仿宋" w:cs="仿宋" w:hint="eastAsia"/>
          <w:sz w:val="32"/>
          <w:szCs w:val="32"/>
        </w:rPr>
        <w:t>，</w:t>
      </w:r>
      <w:r w:rsidR="00F31E8A" w:rsidRPr="00C23275">
        <w:rPr>
          <w:rFonts w:ascii="仿宋" w:eastAsia="仿宋" w:hAnsi="仿宋" w:cs="仿宋"/>
          <w:sz w:val="32"/>
          <w:szCs w:val="32"/>
        </w:rPr>
        <w:t>正</w:t>
      </w:r>
      <w:r w:rsidR="00F31E8A" w:rsidRPr="00C23275">
        <w:rPr>
          <w:rFonts w:ascii="仿宋" w:eastAsia="仿宋" w:hAnsi="仿宋" w:cs="仿宋" w:hint="eastAsia"/>
          <w:sz w:val="32"/>
          <w:szCs w:val="32"/>
        </w:rPr>
        <w:t>处于</w:t>
      </w:r>
      <w:r w:rsidR="00F31E8A" w:rsidRPr="00C23275">
        <w:rPr>
          <w:rFonts w:ascii="仿宋" w:eastAsia="仿宋" w:hAnsi="仿宋" w:cs="仿宋"/>
          <w:sz w:val="32"/>
          <w:szCs w:val="32"/>
        </w:rPr>
        <w:t>安装调试阶段。</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F31E8A" w:rsidRPr="00C23275">
        <w:rPr>
          <w:rFonts w:ascii="仿宋" w:eastAsia="仿宋" w:hAnsi="仿宋" w:cs="仿宋" w:hint="eastAsia"/>
          <w:sz w:val="32"/>
          <w:szCs w:val="32"/>
        </w:rPr>
        <w:t>继续协调配合国内及越南设备厂家做好现场设备的调试、故障处理等工作。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F31E8A" w:rsidRPr="00C23275">
        <w:rPr>
          <w:rFonts w:ascii="仿宋" w:eastAsia="仿宋" w:hAnsi="仿宋" w:cs="仿宋" w:hint="eastAsia"/>
          <w:sz w:val="32"/>
          <w:szCs w:val="32"/>
        </w:rPr>
        <w:t>做好报越南业主</w:t>
      </w:r>
      <w:r w:rsidR="00F31E8A" w:rsidRPr="00C23275">
        <w:rPr>
          <w:rFonts w:ascii="仿宋" w:eastAsia="仿宋" w:hAnsi="仿宋" w:cs="仿宋"/>
          <w:sz w:val="32"/>
          <w:szCs w:val="32"/>
        </w:rPr>
        <w:t>相关</w:t>
      </w:r>
      <w:r w:rsidR="00F31E8A" w:rsidRPr="00C23275">
        <w:rPr>
          <w:rFonts w:ascii="仿宋" w:eastAsia="仿宋" w:hAnsi="仿宋" w:cs="仿宋" w:hint="eastAsia"/>
          <w:sz w:val="32"/>
          <w:szCs w:val="32"/>
        </w:rPr>
        <w:t>翻译竣工</w:t>
      </w:r>
      <w:r w:rsidR="00F31E8A" w:rsidRPr="00C23275">
        <w:rPr>
          <w:rFonts w:ascii="仿宋" w:eastAsia="仿宋" w:hAnsi="仿宋" w:cs="仿宋"/>
          <w:sz w:val="32"/>
          <w:szCs w:val="32"/>
        </w:rPr>
        <w:t>资料</w:t>
      </w:r>
      <w:r w:rsidR="00F31E8A" w:rsidRPr="00C23275">
        <w:rPr>
          <w:rFonts w:ascii="仿宋" w:eastAsia="仿宋" w:hAnsi="仿宋" w:cs="仿宋" w:hint="eastAsia"/>
          <w:sz w:val="32"/>
          <w:szCs w:val="32"/>
        </w:rPr>
        <w:t>的整理上报</w:t>
      </w:r>
      <w:r w:rsidR="00F31E8A" w:rsidRPr="00C23275">
        <w:rPr>
          <w:rFonts w:ascii="仿宋" w:eastAsia="仿宋" w:hAnsi="仿宋" w:cs="仿宋"/>
          <w:sz w:val="32"/>
          <w:szCs w:val="32"/>
        </w:rPr>
        <w:t>工作</w:t>
      </w:r>
      <w:r w:rsidR="00F31E8A" w:rsidRPr="00C23275">
        <w:rPr>
          <w:rFonts w:ascii="仿宋" w:eastAsia="仿宋" w:hAnsi="仿宋" w:cs="仿宋" w:hint="eastAsia"/>
          <w:sz w:val="32"/>
          <w:szCs w:val="32"/>
        </w:rPr>
        <w:t>。</w:t>
      </w:r>
    </w:p>
    <w:p w:rsidR="005D018E" w:rsidRDefault="00703682" w:rsidP="005D018E">
      <w:pPr>
        <w:spacing w:line="560" w:lineRule="exact"/>
        <w:ind w:firstLineChars="200" w:firstLine="640"/>
        <w:rPr>
          <w:rFonts w:ascii="黑体" w:eastAsia="黑体" w:hAnsi="宋体"/>
          <w:color w:val="0D0D0D"/>
          <w:sz w:val="32"/>
          <w:szCs w:val="32"/>
        </w:rPr>
      </w:pPr>
      <w:r w:rsidRPr="000E63AD">
        <w:rPr>
          <w:rFonts w:ascii="黑体" w:eastAsia="黑体" w:hAnsi="宋体" w:hint="eastAsia"/>
          <w:color w:val="0D0D0D"/>
          <w:sz w:val="32"/>
          <w:szCs w:val="32"/>
        </w:rPr>
        <w:t>四、子分公司</w:t>
      </w:r>
      <w:r w:rsidR="004B7BD2">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bookmarkStart w:id="116" w:name="_Toc385411576"/>
      <w:bookmarkStart w:id="117" w:name="_Toc421736571"/>
      <w:bookmarkStart w:id="118" w:name="_Toc423943715"/>
      <w:bookmarkStart w:id="119" w:name="_Toc423943954"/>
      <w:bookmarkStart w:id="120" w:name="_Toc425864110"/>
      <w:bookmarkStart w:id="121" w:name="_Toc429386501"/>
      <w:bookmarkStart w:id="122" w:name="_Toc437589413"/>
      <w:bookmarkEnd w:id="115"/>
    </w:p>
    <w:p w:rsidR="00EB58E3" w:rsidRDefault="00703682" w:rsidP="005D018E">
      <w:pPr>
        <w:spacing w:line="56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（一）北京公司</w:t>
      </w:r>
      <w:bookmarkStart w:id="123" w:name="_Toc385411578"/>
      <w:bookmarkStart w:id="124" w:name="_Toc421736572"/>
      <w:bookmarkStart w:id="125" w:name="_Toc423943716"/>
      <w:bookmarkStart w:id="126" w:name="_Toc423943955"/>
      <w:bookmarkStart w:id="127" w:name="_Toc425864111"/>
      <w:bookmarkStart w:id="128" w:name="_Toc429386502"/>
      <w:bookmarkStart w:id="129" w:name="_Toc437589414"/>
      <w:bookmarkStart w:id="130" w:name="_Toc475007368"/>
      <w:bookmarkStart w:id="131" w:name="_Toc476213297"/>
      <w:bookmarkStart w:id="132" w:name="_Toc478655977"/>
      <w:bookmarkStart w:id="133" w:name="_Toc481592189"/>
      <w:bookmarkStart w:id="134" w:name="_Toc484004663"/>
      <w:bookmarkStart w:id="135" w:name="_Toc484005834"/>
      <w:bookmarkStart w:id="136" w:name="_Toc484013477"/>
      <w:bookmarkStart w:id="137" w:name="_Toc487457447"/>
      <w:bookmarkStart w:id="138" w:name="_Toc489343065"/>
      <w:bookmarkStart w:id="139" w:name="_Toc491935903"/>
      <w:bookmarkStart w:id="140" w:name="_Toc495419766"/>
      <w:bookmarkStart w:id="141" w:name="_Toc497227993"/>
      <w:bookmarkStart w:id="142" w:name="_Toc499802165"/>
      <w:bookmarkStart w:id="143" w:name="_Toc502677731"/>
      <w:bookmarkStart w:id="144" w:name="_Toc505088978"/>
      <w:bookmarkStart w:id="145" w:name="_Toc505176540"/>
      <w:bookmarkStart w:id="146" w:name="_Toc507676094"/>
      <w:bookmarkStart w:id="147" w:name="_Toc510425558"/>
      <w:bookmarkStart w:id="148" w:name="_Toc510446470"/>
      <w:bookmarkEnd w:id="116"/>
      <w:bookmarkEnd w:id="117"/>
      <w:bookmarkEnd w:id="118"/>
      <w:bookmarkEnd w:id="119"/>
      <w:bookmarkEnd w:id="120"/>
      <w:bookmarkEnd w:id="121"/>
      <w:bookmarkEnd w:id="122"/>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F31E8A" w:rsidRPr="00C23275">
        <w:rPr>
          <w:rFonts w:ascii="仿宋" w:eastAsia="仿宋" w:hAnsi="仿宋" w:cs="仿宋" w:hint="eastAsia"/>
          <w:sz w:val="32"/>
          <w:szCs w:val="32"/>
        </w:rPr>
        <w:t>收集项目部油品计划、特殊防护用品计划，并与铁工油</w:t>
      </w:r>
      <w:r w:rsidR="00F31E8A" w:rsidRPr="00C23275">
        <w:rPr>
          <w:rFonts w:ascii="仿宋" w:eastAsia="仿宋" w:hAnsi="仿宋" w:cs="仿宋" w:hint="eastAsia"/>
          <w:sz w:val="32"/>
          <w:szCs w:val="32"/>
        </w:rPr>
        <w:lastRenderedPageBreak/>
        <w:t>品、太原天河沟通工供应，督促项目部柴油回款。</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F31E8A" w:rsidRPr="00C23275">
        <w:rPr>
          <w:rFonts w:ascii="仿宋" w:eastAsia="仿宋" w:hAnsi="仿宋" w:cs="仿宋" w:hint="eastAsia"/>
          <w:sz w:val="32"/>
          <w:szCs w:val="32"/>
        </w:rPr>
        <w:t>继续参加公司成本合同部组织的各工程成本分析管理工作。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F31E8A" w:rsidRPr="00C23275">
        <w:rPr>
          <w:rFonts w:ascii="仿宋" w:eastAsia="仿宋" w:hAnsi="仿宋" w:cs="仿宋" w:hint="eastAsia"/>
          <w:sz w:val="32"/>
          <w:szCs w:val="32"/>
        </w:rPr>
        <w:t>实施金华武义江大桥工程项目混凝土、秦皇岛海滨东路混凝土、清河站匝道桥调查、招标采购管理工作；实施中关村科技园、武义江大道工程钢材招标采购、秦皇岛海滨路工程锚具钢绞线招标采购管理工作。组织沧州永济路顶桥工程、宣左公路工程钢筋供应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F31E8A" w:rsidRPr="00C23275">
        <w:rPr>
          <w:rFonts w:ascii="仿宋" w:eastAsia="仿宋" w:hAnsi="仿宋" w:cs="仿宋" w:hint="eastAsia"/>
          <w:sz w:val="32"/>
          <w:szCs w:val="32"/>
        </w:rPr>
        <w:t>实施沧州307、秦皇岛海滨东路、林萃路水泥签订合同工作。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F31E8A" w:rsidRPr="00C23275">
        <w:rPr>
          <w:rFonts w:ascii="仿宋" w:eastAsia="仿宋" w:hAnsi="仿宋" w:cs="仿宋" w:hint="eastAsia"/>
          <w:sz w:val="32"/>
          <w:szCs w:val="32"/>
        </w:rPr>
        <w:t>重点关注衢宁、金华、艺术大道、平天、星火、代建京张工程的物资供应。</w:t>
      </w:r>
    </w:p>
    <w:p w:rsidR="00DF77FA" w:rsidRDefault="00703682" w:rsidP="00F31E8A">
      <w:pPr>
        <w:spacing w:line="560" w:lineRule="exact"/>
        <w:ind w:firstLineChars="200" w:firstLine="643"/>
        <w:rPr>
          <w:rFonts w:ascii="楷体_GB2312" w:eastAsia="楷体_GB2312" w:hAnsi="宋体"/>
          <w:b/>
          <w:color w:val="0D0D0D" w:themeColor="text1" w:themeTint="F2"/>
          <w:sz w:val="32"/>
          <w:szCs w:val="32"/>
        </w:rPr>
      </w:pPr>
      <w:r w:rsidRPr="00E33E97">
        <w:rPr>
          <w:rFonts w:ascii="楷体_GB2312" w:eastAsia="楷体_GB2312" w:hAnsi="宋体" w:hint="eastAsia"/>
          <w:b/>
          <w:color w:val="0D0D0D" w:themeColor="text1" w:themeTint="F2"/>
          <w:sz w:val="32"/>
          <w:szCs w:val="32"/>
        </w:rPr>
        <w:t>（二）太原公司</w:t>
      </w:r>
      <w:bookmarkStart w:id="149" w:name="_Toc423943717"/>
      <w:bookmarkStart w:id="150" w:name="_Toc423943956"/>
      <w:bookmarkStart w:id="151" w:name="_Toc425864112"/>
      <w:bookmarkStart w:id="152" w:name="_Toc429386503"/>
      <w:bookmarkStart w:id="153" w:name="_Toc437589415"/>
      <w:bookmarkStart w:id="154" w:name="_Toc385411579"/>
      <w:bookmarkStart w:id="155" w:name="_Toc421736574"/>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F31E8A" w:rsidRPr="00C23275">
        <w:rPr>
          <w:rFonts w:ascii="仿宋" w:eastAsia="仿宋" w:hAnsi="仿宋" w:cs="仿宋" w:hint="eastAsia"/>
          <w:sz w:val="32"/>
          <w:szCs w:val="32"/>
        </w:rPr>
        <w:t>协助西南环、大同县、京张、静兴等项目部解决物资供应问题。</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F31E8A" w:rsidRPr="00C23275">
        <w:rPr>
          <w:rFonts w:ascii="仿宋" w:eastAsia="仿宋" w:hAnsi="仿宋" w:cs="仿宋" w:hint="eastAsia"/>
          <w:sz w:val="32"/>
          <w:szCs w:val="32"/>
        </w:rPr>
        <w:t>继续开展物资系统“达标”培训。</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F31E8A" w:rsidRPr="00C23275">
        <w:rPr>
          <w:rFonts w:ascii="仿宋" w:eastAsia="仿宋" w:hAnsi="仿宋" w:cs="仿宋" w:hint="eastAsia"/>
          <w:sz w:val="32"/>
          <w:szCs w:val="32"/>
        </w:rPr>
        <w:t>继续参加公司组织的二季度经济活动分析。</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F31E8A" w:rsidRPr="00C23275">
        <w:rPr>
          <w:rFonts w:ascii="仿宋" w:eastAsia="仿宋" w:hAnsi="仿宋" w:cs="仿宋" w:hint="eastAsia"/>
          <w:sz w:val="32"/>
          <w:szCs w:val="32"/>
        </w:rPr>
        <w:t>参加集团公司二季度物资成本分析汇报。</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F31E8A" w:rsidRPr="00C23275">
        <w:rPr>
          <w:rFonts w:ascii="仿宋" w:eastAsia="仿宋" w:hAnsi="仿宋" w:cs="仿宋" w:hint="eastAsia"/>
          <w:sz w:val="32"/>
          <w:szCs w:val="32"/>
        </w:rPr>
        <w:t>发布京通项目部防护栅栏、宜彝项目部地材、天和兴县减水剂、粉煤灰采购公告。</w:t>
      </w:r>
    </w:p>
    <w:p w:rsidR="00AD4447" w:rsidRDefault="00703682" w:rsidP="00F31E8A">
      <w:pPr>
        <w:spacing w:line="56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bookmarkEnd w:id="149"/>
      <w:bookmarkEnd w:id="150"/>
      <w:bookmarkEnd w:id="151"/>
      <w:bookmarkEnd w:id="152"/>
      <w:bookmarkEnd w:id="153"/>
    </w:p>
    <w:p w:rsidR="00F31E8A" w:rsidRPr="00C23275" w:rsidRDefault="00BF5C43" w:rsidP="00C23275">
      <w:pPr>
        <w:spacing w:line="520" w:lineRule="exact"/>
        <w:ind w:firstLineChars="221" w:firstLine="707"/>
        <w:rPr>
          <w:rFonts w:ascii="仿宋" w:eastAsia="仿宋" w:hAnsi="仿宋" w:cs="仿宋"/>
          <w:sz w:val="32"/>
          <w:szCs w:val="32"/>
        </w:rPr>
      </w:pPr>
      <w:bookmarkStart w:id="156" w:name="_Toc423943718"/>
      <w:bookmarkStart w:id="157" w:name="_Toc423943957"/>
      <w:bookmarkStart w:id="158" w:name="_Toc425864113"/>
      <w:bookmarkStart w:id="159" w:name="_Toc429386504"/>
      <w:bookmarkStart w:id="160" w:name="_Toc437589416"/>
      <w:r>
        <w:rPr>
          <w:rFonts w:ascii="仿宋" w:eastAsia="仿宋" w:hAnsi="仿宋" w:cs="仿宋" w:hint="eastAsia"/>
          <w:sz w:val="32"/>
          <w:szCs w:val="32"/>
        </w:rPr>
        <w:t>1.</w:t>
      </w:r>
      <w:r w:rsidR="00F31E8A" w:rsidRPr="00C23275">
        <w:rPr>
          <w:rFonts w:ascii="仿宋" w:eastAsia="仿宋" w:hAnsi="仿宋" w:cs="仿宋" w:hint="eastAsia"/>
          <w:sz w:val="32"/>
          <w:szCs w:val="32"/>
        </w:rPr>
        <w:t>做好新中标工程的前期物资市场调查工作；关注各新开项目部前期物资需用及供应的情况，做好项目组建初期各项工作的推进；及时收集项目主要材料供应方式及采购计划，组织采购</w:t>
      </w:r>
      <w:r w:rsidR="00F31E8A" w:rsidRPr="00C23275">
        <w:rPr>
          <w:rFonts w:ascii="仿宋" w:eastAsia="仿宋" w:hAnsi="仿宋" w:cs="仿宋" w:hint="eastAsia"/>
          <w:sz w:val="32"/>
          <w:szCs w:val="32"/>
        </w:rPr>
        <w:lastRenderedPageBreak/>
        <w:t>计划的报送及招标准备，保证各项目物资采供工作顺利开展。协调各项目部物资调拨调剂事宜，盘活闲置物资。</w:t>
      </w:r>
    </w:p>
    <w:p w:rsidR="00F31E8A" w:rsidRPr="00C23275" w:rsidRDefault="00BF5C43"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F31E8A" w:rsidRPr="00C23275">
        <w:rPr>
          <w:rFonts w:ascii="仿宋" w:eastAsia="仿宋" w:hAnsi="仿宋" w:cs="仿宋" w:hint="eastAsia"/>
          <w:sz w:val="32"/>
          <w:szCs w:val="32"/>
        </w:rPr>
        <w:t xml:space="preserve">盯控近期开标采购物资合同的签订情况及履约保证金的缴纳事宜；盯控各项目集采物资挂网招标事宜；盯控各收尾工程物资清查工作，严控物资成本，核查并完善物资资料。 </w:t>
      </w:r>
    </w:p>
    <w:p w:rsidR="00F31E8A" w:rsidRPr="00C23275" w:rsidRDefault="00BF5C43"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F31E8A" w:rsidRPr="00C23275">
        <w:rPr>
          <w:rFonts w:ascii="仿宋" w:eastAsia="仿宋" w:hAnsi="仿宋" w:cs="仿宋" w:hint="eastAsia"/>
          <w:sz w:val="32"/>
          <w:szCs w:val="32"/>
        </w:rPr>
        <w:t>继续开展采购2019年度采购业务专项检查整治相关工作；督促各项目部核对物资数据，做好各类报表数据的统计工作，务必做到数据准确、前后关联。完成各类月度报表及其他通知报表的编制报送工作。</w:t>
      </w:r>
    </w:p>
    <w:p w:rsidR="00F31E8A" w:rsidRPr="00C23275" w:rsidRDefault="00BF5C43"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F31E8A" w:rsidRPr="00C23275">
        <w:rPr>
          <w:rFonts w:ascii="仿宋" w:eastAsia="仿宋" w:hAnsi="仿宋" w:cs="仿宋" w:hint="eastAsia"/>
          <w:sz w:val="32"/>
          <w:szCs w:val="32"/>
        </w:rPr>
        <w:t>协同公司纪检监察部对各项目部进行效能监察；督促各项目物资评标专家注册工作的开展，盯控、督促项目部完善各物资管理平台信息录入及供应商准入管理工作。</w:t>
      </w:r>
    </w:p>
    <w:p w:rsidR="002B59D1" w:rsidRDefault="00F2183C" w:rsidP="00F31E8A">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（四）</w:t>
      </w:r>
      <w:r w:rsidR="00703682" w:rsidRPr="00E764A7">
        <w:rPr>
          <w:rFonts w:ascii="楷体_GB2312" w:eastAsia="楷体_GB2312" w:hAnsi="宋体" w:hint="eastAsia"/>
          <w:b/>
          <w:color w:val="0D0D0D" w:themeColor="text1" w:themeTint="F2"/>
          <w:sz w:val="32"/>
          <w:szCs w:val="32"/>
        </w:rPr>
        <w:t>天津公司</w:t>
      </w:r>
      <w:bookmarkStart w:id="161" w:name="_Toc475007369"/>
      <w:bookmarkStart w:id="162" w:name="_Toc476213298"/>
      <w:bookmarkStart w:id="163" w:name="_Toc478655978"/>
      <w:bookmarkStart w:id="164" w:name="_Toc481592190"/>
      <w:bookmarkStart w:id="165" w:name="_Toc484004664"/>
      <w:bookmarkStart w:id="166" w:name="_Toc484005835"/>
      <w:bookmarkStart w:id="167" w:name="_Toc484013478"/>
      <w:bookmarkStart w:id="168" w:name="_Toc487457448"/>
      <w:bookmarkStart w:id="169" w:name="_Toc489343066"/>
      <w:bookmarkStart w:id="170" w:name="_Toc491935904"/>
      <w:bookmarkStart w:id="171" w:name="_Toc495419767"/>
      <w:bookmarkStart w:id="172" w:name="_Toc497227994"/>
      <w:bookmarkEnd w:id="156"/>
      <w:bookmarkEnd w:id="157"/>
      <w:bookmarkEnd w:id="158"/>
      <w:bookmarkEnd w:id="159"/>
      <w:bookmarkEnd w:id="160"/>
    </w:p>
    <w:p w:rsidR="00C93C49" w:rsidRPr="00C93C49" w:rsidRDefault="00C93C49" w:rsidP="00C93C49">
      <w:pPr>
        <w:spacing w:line="520" w:lineRule="exact"/>
        <w:ind w:firstLineChars="221" w:firstLine="707"/>
        <w:rPr>
          <w:rFonts w:ascii="仿宋" w:eastAsia="仿宋" w:hAnsi="仿宋" w:cs="仿宋"/>
          <w:sz w:val="32"/>
          <w:szCs w:val="32"/>
        </w:rPr>
      </w:pPr>
      <w:bookmarkStart w:id="173" w:name="_Toc421736581"/>
      <w:bookmarkStart w:id="174" w:name="_Toc423943731"/>
      <w:bookmarkStart w:id="175" w:name="_Toc423943970"/>
      <w:bookmarkStart w:id="176" w:name="_Toc425864116"/>
      <w:bookmarkStart w:id="177" w:name="_Toc429386507"/>
      <w:bookmarkStart w:id="178" w:name="_Toc499802167"/>
      <w:bookmarkStart w:id="179" w:name="_Toc502677733"/>
      <w:bookmarkStart w:id="180" w:name="_Toc505088980"/>
      <w:bookmarkStart w:id="181" w:name="_Toc505176542"/>
      <w:bookmarkStart w:id="182" w:name="_Toc507676097"/>
      <w:bookmarkStart w:id="183" w:name="_Toc510446472"/>
      <w:bookmarkStart w:id="184" w:name="_Toc385411583"/>
      <w:bookmarkEnd w:id="154"/>
      <w:bookmarkEnd w:id="155"/>
      <w:bookmarkEnd w:id="161"/>
      <w:bookmarkEnd w:id="162"/>
      <w:bookmarkEnd w:id="163"/>
      <w:bookmarkEnd w:id="164"/>
      <w:bookmarkEnd w:id="165"/>
      <w:bookmarkEnd w:id="166"/>
      <w:bookmarkEnd w:id="167"/>
      <w:bookmarkEnd w:id="168"/>
      <w:bookmarkEnd w:id="169"/>
      <w:bookmarkEnd w:id="170"/>
      <w:bookmarkEnd w:id="171"/>
      <w:bookmarkEnd w:id="172"/>
      <w:r>
        <w:rPr>
          <w:rFonts w:ascii="仿宋" w:eastAsia="仿宋" w:hAnsi="仿宋" w:cs="仿宋" w:hint="eastAsia"/>
          <w:sz w:val="32"/>
          <w:szCs w:val="32"/>
        </w:rPr>
        <w:t>1.</w:t>
      </w:r>
      <w:r w:rsidRPr="00C93C49">
        <w:rPr>
          <w:rFonts w:ascii="仿宋" w:eastAsia="仿宋" w:hAnsi="仿宋" w:cs="仿宋" w:hint="eastAsia"/>
          <w:sz w:val="32"/>
          <w:szCs w:val="32"/>
        </w:rPr>
        <w:t>继续对梅汕客专重要节点组织物资保供工作。</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Pr="00C93C49">
        <w:rPr>
          <w:rFonts w:ascii="仿宋" w:eastAsia="仿宋" w:hAnsi="仿宋" w:cs="仿宋" w:hint="eastAsia"/>
          <w:sz w:val="32"/>
          <w:szCs w:val="32"/>
        </w:rPr>
        <w:t>继续跟踪丰台站后续用钢模板与拟中标厂家组织协调供应，对混凝土组织协调供应工作。</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Pr="00C93C49">
        <w:rPr>
          <w:rFonts w:ascii="仿宋" w:eastAsia="仿宋" w:hAnsi="仿宋" w:cs="仿宋" w:hint="eastAsia"/>
          <w:sz w:val="32"/>
          <w:szCs w:val="32"/>
        </w:rPr>
        <w:t>对遵化电厂应急用200吨钢筋组织应急采购工作。</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Pr="00C93C49">
        <w:rPr>
          <w:rFonts w:ascii="仿宋" w:eastAsia="仿宋" w:hAnsi="仿宋" w:cs="仿宋" w:hint="eastAsia"/>
          <w:sz w:val="32"/>
          <w:szCs w:val="32"/>
        </w:rPr>
        <w:t>对宣绩地材组织定价会议，对后续用河砂、碎石组织第二次挂网工作。</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Pr="00C93C49">
        <w:rPr>
          <w:rFonts w:ascii="仿宋" w:eastAsia="仿宋" w:hAnsi="仿宋" w:cs="仿宋" w:hint="eastAsia"/>
          <w:sz w:val="32"/>
          <w:szCs w:val="32"/>
        </w:rPr>
        <w:t>对遵化电厂岔枕、轨枕、钢筋、砼、组织招标采购工作。</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Pr="00C93C49">
        <w:rPr>
          <w:rFonts w:ascii="仿宋" w:eastAsia="仿宋" w:hAnsi="仿宋" w:cs="仿宋" w:hint="eastAsia"/>
          <w:sz w:val="32"/>
          <w:szCs w:val="32"/>
        </w:rPr>
        <w:t>对丰台站槽钢组织采购工作。</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Pr="00C93C49">
        <w:rPr>
          <w:rFonts w:ascii="仿宋" w:eastAsia="仿宋" w:hAnsi="仿宋" w:cs="仿宋" w:hint="eastAsia"/>
          <w:sz w:val="32"/>
          <w:szCs w:val="32"/>
        </w:rPr>
        <w:t>对集团公司专项物资成本分析提出的问题进行整改。</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Pr="00C93C49">
        <w:rPr>
          <w:rFonts w:ascii="仿宋" w:eastAsia="仿宋" w:hAnsi="仿宋" w:cs="仿宋" w:hint="eastAsia"/>
          <w:sz w:val="32"/>
          <w:szCs w:val="32"/>
        </w:rPr>
        <w:t>参加机械设备部组织的“机械设备大检查”中支架体系、钢模板等进场验收情况的检查。</w:t>
      </w:r>
    </w:p>
    <w:p w:rsidR="00C93C49" w:rsidRPr="00C93C49" w:rsidRDefault="00C93C49" w:rsidP="00C93C49">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lastRenderedPageBreak/>
        <w:t>9.</w:t>
      </w:r>
      <w:r w:rsidRPr="00C93C49">
        <w:rPr>
          <w:rFonts w:ascii="仿宋" w:eastAsia="仿宋" w:hAnsi="仿宋" w:cs="仿宋" w:hint="eastAsia"/>
          <w:sz w:val="32"/>
          <w:szCs w:val="32"/>
        </w:rPr>
        <w:t>对各项目内部体系的检查督导。</w:t>
      </w:r>
    </w:p>
    <w:p w:rsidR="00430039" w:rsidRPr="00E01E07" w:rsidRDefault="00E01E07" w:rsidP="00F31E8A">
      <w:pPr>
        <w:spacing w:line="560" w:lineRule="exact"/>
        <w:ind w:firstLineChars="200" w:firstLine="643"/>
        <w:rPr>
          <w:rFonts w:ascii="楷体_GB2312" w:eastAsia="楷体_GB2312" w:hAnsi="宋体"/>
          <w:b/>
          <w:color w:val="0D0D0D" w:themeColor="text1" w:themeTint="F2"/>
          <w:sz w:val="32"/>
          <w:szCs w:val="32"/>
        </w:rPr>
      </w:pPr>
      <w:r w:rsidRPr="00E01E07">
        <w:rPr>
          <w:rFonts w:ascii="楷体_GB2312" w:eastAsia="楷体_GB2312" w:hAnsi="宋体" w:hint="eastAsia"/>
          <w:b/>
          <w:color w:val="0D0D0D" w:themeColor="text1" w:themeTint="F2"/>
          <w:sz w:val="32"/>
          <w:szCs w:val="32"/>
        </w:rPr>
        <w:t>（五）石家庄公司</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1.落实集团公司要求，根据公司工程项目物资消耗专项整治工作实施方案，确保按照集团公司要求完成相关工作。</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2.按照公司领导要求，重点关注石家庄地铁、西安地铁等重点项目物资供应工作。</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3</w:t>
      </w:r>
      <w:r w:rsidRPr="00C23275">
        <w:rPr>
          <w:rFonts w:ascii="仿宋" w:eastAsia="仿宋" w:hAnsi="仿宋" w:cs="仿宋"/>
          <w:sz w:val="32"/>
          <w:szCs w:val="32"/>
        </w:rPr>
        <w:t>.</w:t>
      </w:r>
      <w:r w:rsidRPr="00C23275">
        <w:rPr>
          <w:rFonts w:ascii="仿宋" w:eastAsia="仿宋" w:hAnsi="仿宋" w:cs="仿宋" w:hint="eastAsia"/>
          <w:sz w:val="32"/>
          <w:szCs w:val="32"/>
        </w:rPr>
        <w:t>按程序，对石家庄地铁2号线、宜宾等工程主要物资招标采购工作。</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sz w:val="32"/>
          <w:szCs w:val="32"/>
        </w:rPr>
        <w:t>4</w:t>
      </w:r>
      <w:r w:rsidRPr="00C23275">
        <w:rPr>
          <w:rFonts w:ascii="仿宋" w:eastAsia="仿宋" w:hAnsi="仿宋" w:cs="仿宋" w:hint="eastAsia"/>
          <w:sz w:val="32"/>
          <w:szCs w:val="32"/>
        </w:rPr>
        <w:t>.按照集团公司要求进行物资采购业务合规检查工作。</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sz w:val="32"/>
          <w:szCs w:val="32"/>
        </w:rPr>
        <w:t>5.</w:t>
      </w:r>
      <w:r w:rsidRPr="00C23275">
        <w:rPr>
          <w:rFonts w:ascii="仿宋" w:eastAsia="仿宋" w:hAnsi="仿宋" w:cs="仿宋" w:hint="eastAsia"/>
          <w:sz w:val="32"/>
          <w:szCs w:val="32"/>
        </w:rPr>
        <w:t>按计划对公司所属项目部进行物资消耗双超专项检查。</w:t>
      </w:r>
    </w:p>
    <w:p w:rsidR="00AA7689" w:rsidRDefault="00897C24" w:rsidP="00F31E8A">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（六）建安公司</w:t>
      </w:r>
    </w:p>
    <w:p w:rsidR="00C23275" w:rsidRPr="00C23275" w:rsidRDefault="00C23275"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1.对新建崇礼铁路太子城站站房工程热泵组，濮阳市濮北棚户区改造张仪许村等西六村拆迁安置项目钢筋，西北旺永靓家园工程中水设备，北京东站货场铁路职工住房项目B地块商砼，成武县人民医院扩建工程方木、模板，郏县棚户区祥云社区工程钢材、砂卵石采购工作。</w:t>
      </w:r>
    </w:p>
    <w:p w:rsidR="00C23275" w:rsidRPr="00C23275" w:rsidRDefault="00C23275"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3. 组织协调各项工程集采物资采购供应工作，落实重点项目物资供应。</w:t>
      </w:r>
    </w:p>
    <w:p w:rsidR="00C23275" w:rsidRPr="00C23275" w:rsidRDefault="00C23275"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4. 按照公司统一安排及物资管理部制定的检查计划，对项目进行督导检查工作。</w:t>
      </w:r>
    </w:p>
    <w:p w:rsidR="00C23275" w:rsidRPr="00C23275" w:rsidRDefault="00C23275"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5. 其它日常管理工作。</w:t>
      </w:r>
    </w:p>
    <w:p w:rsidR="005D0826" w:rsidRDefault="002B47D8" w:rsidP="00F31E8A">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（七）</w:t>
      </w:r>
      <w:r w:rsidR="00703682" w:rsidRPr="00E764A7">
        <w:rPr>
          <w:rFonts w:ascii="楷体_GB2312" w:eastAsia="楷体_GB2312" w:hAnsi="宋体" w:hint="eastAsia"/>
          <w:b/>
          <w:color w:val="0D0D0D" w:themeColor="text1" w:themeTint="F2"/>
          <w:sz w:val="32"/>
          <w:szCs w:val="32"/>
        </w:rPr>
        <w:t>丰桥公司</w:t>
      </w:r>
      <w:bookmarkStart w:id="185" w:name="_Toc423943971"/>
      <w:bookmarkStart w:id="186" w:name="_Toc425864117"/>
      <w:bookmarkStart w:id="187" w:name="_Toc423943732"/>
      <w:bookmarkStart w:id="188" w:name="_Toc429386508"/>
      <w:bookmarkStart w:id="189" w:name="_Toc437589419"/>
      <w:bookmarkEnd w:id="173"/>
      <w:bookmarkEnd w:id="174"/>
      <w:bookmarkEnd w:id="175"/>
      <w:bookmarkEnd w:id="176"/>
      <w:bookmarkEnd w:id="177"/>
      <w:bookmarkEnd w:id="178"/>
      <w:bookmarkEnd w:id="179"/>
      <w:bookmarkEnd w:id="180"/>
      <w:bookmarkEnd w:id="181"/>
      <w:bookmarkEnd w:id="182"/>
      <w:bookmarkEnd w:id="183"/>
    </w:p>
    <w:p w:rsidR="00F31E8A" w:rsidRPr="00C23275" w:rsidRDefault="00F31E8A" w:rsidP="00C23275">
      <w:pPr>
        <w:spacing w:line="520" w:lineRule="exact"/>
        <w:ind w:firstLineChars="221" w:firstLine="707"/>
        <w:rPr>
          <w:rFonts w:ascii="仿宋" w:eastAsia="仿宋" w:hAnsi="仿宋" w:cs="仿宋"/>
          <w:sz w:val="32"/>
          <w:szCs w:val="32"/>
        </w:rPr>
      </w:pPr>
      <w:bookmarkStart w:id="190" w:name="_Toc510425560"/>
      <w:bookmarkStart w:id="191" w:name="_Toc510446473"/>
      <w:r w:rsidRPr="00C23275">
        <w:rPr>
          <w:rFonts w:ascii="仿宋" w:eastAsia="仿宋" w:hAnsi="仿宋" w:cs="仿宋" w:hint="eastAsia"/>
          <w:sz w:val="32"/>
          <w:szCs w:val="32"/>
        </w:rPr>
        <w:t>1.开展项目物资管理人员培训工作。</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2.针对物资成本分析工作中的问题，进一步采取措施进行</w:t>
      </w:r>
      <w:r w:rsidRPr="00C23275">
        <w:rPr>
          <w:rFonts w:ascii="仿宋" w:eastAsia="仿宋" w:hAnsi="仿宋" w:cs="仿宋" w:hint="eastAsia"/>
          <w:sz w:val="32"/>
          <w:szCs w:val="32"/>
        </w:rPr>
        <w:lastRenderedPageBreak/>
        <w:t xml:space="preserve">管控。 </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3.继续进行物资采购合规性排查工作。</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4.继续进行项目物资消耗管理考核工作。</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5.根据赣深项目需求计划，对其所需铺设轨道板用工装进行采购。</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6.根据大庆制梁场施工安排配备预制T梁用钢模型。</w:t>
      </w:r>
    </w:p>
    <w:p w:rsidR="00C23275" w:rsidRDefault="002B47D8" w:rsidP="00C23275">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192" w:name="_Toc437589422"/>
      <w:bookmarkStart w:id="193" w:name="_Toc475007371"/>
      <w:bookmarkEnd w:id="184"/>
      <w:bookmarkEnd w:id="185"/>
      <w:bookmarkEnd w:id="186"/>
      <w:bookmarkEnd w:id="187"/>
      <w:bookmarkEnd w:id="188"/>
      <w:bookmarkEnd w:id="189"/>
      <w:bookmarkEnd w:id="190"/>
      <w:bookmarkEnd w:id="191"/>
    </w:p>
    <w:p w:rsidR="00F31E8A" w:rsidRPr="00C23275" w:rsidRDefault="00C23275" w:rsidP="00C23275">
      <w:pPr>
        <w:spacing w:line="560" w:lineRule="exact"/>
        <w:ind w:firstLineChars="200" w:firstLine="640"/>
        <w:rPr>
          <w:rFonts w:ascii="楷体_GB2312" w:eastAsia="楷体_GB2312" w:hAnsi="宋体"/>
          <w:b/>
          <w:color w:val="0D0D0D" w:themeColor="text1" w:themeTint="F2"/>
          <w:sz w:val="32"/>
          <w:szCs w:val="32"/>
        </w:rPr>
      </w:pPr>
      <w:r>
        <w:rPr>
          <w:rFonts w:ascii="仿宋" w:eastAsia="仿宋" w:hAnsi="仿宋" w:cs="仿宋" w:hint="eastAsia"/>
          <w:sz w:val="32"/>
          <w:szCs w:val="32"/>
        </w:rPr>
        <w:t>1.</w:t>
      </w:r>
      <w:r w:rsidR="00F31E8A" w:rsidRPr="00C23275">
        <w:rPr>
          <w:rFonts w:ascii="仿宋" w:eastAsia="仿宋" w:hAnsi="仿宋" w:cs="仿宋" w:hint="eastAsia"/>
          <w:sz w:val="32"/>
          <w:szCs w:val="32"/>
        </w:rPr>
        <w:t>参与组织静兴项目部砂石料、九绵项目部砂石料开标工作。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F31E8A" w:rsidRPr="00C23275">
        <w:rPr>
          <w:rFonts w:ascii="仿宋" w:eastAsia="仿宋" w:hAnsi="仿宋" w:cs="仿宋" w:hint="eastAsia"/>
          <w:sz w:val="32"/>
          <w:szCs w:val="32"/>
        </w:rPr>
        <w:t>参加公司工经部组织召开的经济活动分析会。</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F31E8A" w:rsidRPr="00C23275">
        <w:rPr>
          <w:rFonts w:ascii="仿宋" w:eastAsia="仿宋" w:hAnsi="仿宋" w:cs="仿宋" w:hint="eastAsia"/>
          <w:sz w:val="32"/>
          <w:szCs w:val="32"/>
        </w:rPr>
        <w:t>组织协调各项工程集采物资采购供应工作，落实重点项目物资供应。</w:t>
      </w:r>
    </w:p>
    <w:p w:rsidR="00F11D03" w:rsidRDefault="004B5722" w:rsidP="00F31E8A">
      <w:pPr>
        <w:spacing w:line="560" w:lineRule="exact"/>
        <w:ind w:firstLineChars="200" w:firstLine="643"/>
        <w:rPr>
          <w:rFonts w:ascii="楷体_GB2312" w:eastAsia="楷体_GB2312" w:hAnsi="宋体"/>
          <w:b/>
          <w:color w:val="0D0D0D" w:themeColor="text1" w:themeTint="F2"/>
          <w:sz w:val="32"/>
          <w:szCs w:val="32"/>
        </w:rPr>
      </w:pPr>
      <w:r w:rsidRPr="00286D66">
        <w:rPr>
          <w:rFonts w:ascii="楷体_GB2312" w:eastAsia="楷体_GB2312" w:hAnsi="宋体" w:hint="eastAsia"/>
          <w:b/>
          <w:color w:val="0D0D0D" w:themeColor="text1" w:themeTint="F2"/>
          <w:sz w:val="32"/>
          <w:szCs w:val="32"/>
        </w:rPr>
        <w:t>（九）交通公司</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F31E8A" w:rsidRPr="00C23275">
        <w:rPr>
          <w:rFonts w:ascii="仿宋" w:eastAsia="仿宋" w:hAnsi="仿宋" w:cs="仿宋" w:hint="eastAsia"/>
          <w:sz w:val="32"/>
          <w:szCs w:val="32"/>
        </w:rPr>
        <w:t>赣深项目工作组现场办公。</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F31E8A" w:rsidRPr="00C23275">
        <w:rPr>
          <w:rFonts w:ascii="仿宋" w:eastAsia="仿宋" w:hAnsi="仿宋" w:cs="仿宋" w:hint="eastAsia"/>
          <w:sz w:val="32"/>
          <w:szCs w:val="32"/>
        </w:rPr>
        <w:t>周转材料图纸收集。</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F31E8A" w:rsidRPr="00C23275">
        <w:rPr>
          <w:rFonts w:ascii="仿宋" w:eastAsia="仿宋" w:hAnsi="仿宋" w:cs="仿宋" w:hint="eastAsia"/>
          <w:sz w:val="32"/>
          <w:szCs w:val="32"/>
        </w:rPr>
        <w:t>2季度成本分析汇报。</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F31E8A" w:rsidRPr="00C23275">
        <w:rPr>
          <w:rFonts w:ascii="仿宋" w:eastAsia="仿宋" w:hAnsi="仿宋" w:cs="仿宋" w:hint="eastAsia"/>
          <w:sz w:val="32"/>
          <w:szCs w:val="32"/>
        </w:rPr>
        <w:t>物资成本管理视频培训。</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F31E8A" w:rsidRPr="00C23275">
        <w:rPr>
          <w:rFonts w:ascii="仿宋" w:eastAsia="仿宋" w:hAnsi="仿宋" w:cs="仿宋" w:hint="eastAsia"/>
          <w:sz w:val="32"/>
          <w:szCs w:val="32"/>
        </w:rPr>
        <w:t>继续完善北京17号线项目部混凝土、贵阳项目部粉煤灰在鲁班网上开标工作。</w:t>
      </w:r>
    </w:p>
    <w:p w:rsidR="00F31E8A" w:rsidRPr="00C23275" w:rsidRDefault="00C23275" w:rsidP="00C23275">
      <w:pPr>
        <w:spacing w:line="520" w:lineRule="exact"/>
        <w:ind w:firstLineChars="221" w:firstLine="707"/>
        <w:rPr>
          <w:rFonts w:ascii="仿宋" w:eastAsia="仿宋" w:hAnsi="仿宋" w:cs="仿宋"/>
          <w:sz w:val="32"/>
          <w:szCs w:val="32"/>
        </w:rPr>
      </w:pPr>
      <w:bookmarkStart w:id="194" w:name="_Toc423943743"/>
      <w:bookmarkStart w:id="195" w:name="_Toc423943982"/>
      <w:bookmarkStart w:id="196" w:name="_Toc429386510"/>
      <w:bookmarkStart w:id="197" w:name="_Toc425864119"/>
      <w:r>
        <w:rPr>
          <w:rFonts w:ascii="仿宋" w:eastAsia="仿宋" w:hAnsi="仿宋" w:cs="仿宋" w:hint="eastAsia"/>
          <w:sz w:val="32"/>
          <w:szCs w:val="32"/>
        </w:rPr>
        <w:t>6.</w:t>
      </w:r>
      <w:r w:rsidR="00F31E8A" w:rsidRPr="00C23275">
        <w:rPr>
          <w:rFonts w:ascii="仿宋" w:eastAsia="仿宋" w:hAnsi="仿宋" w:cs="仿宋" w:hint="eastAsia"/>
          <w:sz w:val="32"/>
          <w:szCs w:val="32"/>
        </w:rPr>
        <w:t>继续完善第三次贵阳项目部砂子、杭州项目部混凝土在鲁班网上挂网工作。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F31E8A" w:rsidRPr="00C23275">
        <w:rPr>
          <w:rFonts w:ascii="仿宋" w:eastAsia="仿宋" w:hAnsi="仿宋" w:cs="仿宋" w:hint="eastAsia"/>
          <w:sz w:val="32"/>
          <w:szCs w:val="32"/>
        </w:rPr>
        <w:t>继续完善对公司各项目部集采物资收集及时上报集团公司审批。</w:t>
      </w:r>
    </w:p>
    <w:bookmarkEnd w:id="194"/>
    <w:bookmarkEnd w:id="195"/>
    <w:bookmarkEnd w:id="196"/>
    <w:bookmarkEnd w:id="197"/>
    <w:p w:rsidR="005D018E" w:rsidRPr="00C23275" w:rsidRDefault="006735AC" w:rsidP="00C23275">
      <w:pPr>
        <w:spacing w:line="560" w:lineRule="exact"/>
        <w:ind w:firstLineChars="200" w:firstLine="643"/>
        <w:rPr>
          <w:rFonts w:ascii="楷体_GB2312" w:eastAsia="楷体_GB2312" w:hAnsi="宋体"/>
          <w:b/>
          <w:color w:val="0D0D0D" w:themeColor="text1" w:themeTint="F2"/>
          <w:sz w:val="32"/>
          <w:szCs w:val="32"/>
        </w:rPr>
      </w:pPr>
      <w:r w:rsidRPr="00C23275">
        <w:rPr>
          <w:rFonts w:ascii="楷体_GB2312" w:eastAsia="楷体_GB2312" w:hAnsi="宋体" w:hint="eastAsia"/>
          <w:b/>
          <w:color w:val="0D0D0D" w:themeColor="text1" w:themeTint="F2"/>
          <w:sz w:val="32"/>
          <w:szCs w:val="32"/>
        </w:rPr>
        <w:t>（十）广州公司</w:t>
      </w:r>
      <w:bookmarkEnd w:id="192"/>
      <w:bookmarkEnd w:id="193"/>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1．前往南沙港、珠机迎接集团公司安全质量检查。</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lastRenderedPageBreak/>
        <w:t>2. 南沙港矿粉挂网竞价采购。</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3.</w:t>
      </w:r>
      <w:r w:rsidRPr="00C23275">
        <w:rPr>
          <w:rFonts w:ascii="仿宋" w:eastAsia="仿宋" w:hAnsi="仿宋" w:cs="仿宋"/>
          <w:sz w:val="32"/>
          <w:szCs w:val="32"/>
        </w:rPr>
        <w:t xml:space="preserve"> </w:t>
      </w:r>
      <w:r w:rsidRPr="00C23275">
        <w:rPr>
          <w:rFonts w:ascii="仿宋" w:eastAsia="仿宋" w:hAnsi="仿宋" w:cs="仿宋" w:hint="eastAsia"/>
          <w:sz w:val="32"/>
          <w:szCs w:val="32"/>
        </w:rPr>
        <w:t>与天门达旺公司洽谈周转材料出租框架合作事宜。</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 xml:space="preserve">4. 跟进珠机项目砂石料供应商更换事宜。  </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5．跟进珠机项目更换河砂供应商事宜。</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6. 南沙港的碎石、钢筋，深圳地铁的型材挂网招标。</w:t>
      </w:r>
    </w:p>
    <w:p w:rsidR="00E77A54" w:rsidRDefault="00AA7689" w:rsidP="00F31E8A">
      <w:pPr>
        <w:spacing w:line="560" w:lineRule="exact"/>
        <w:ind w:firstLineChars="200" w:firstLine="643"/>
        <w:rPr>
          <w:rFonts w:ascii="楷体_GB2312" w:eastAsia="楷体_GB2312" w:hAnsi="宋体"/>
          <w:b/>
          <w:color w:val="0D0D0D" w:themeColor="text1" w:themeTint="F2"/>
          <w:sz w:val="32"/>
          <w:szCs w:val="32"/>
        </w:rPr>
      </w:pPr>
      <w:r w:rsidRPr="00BA5E38">
        <w:rPr>
          <w:rFonts w:ascii="楷体_GB2312" w:eastAsia="楷体_GB2312" w:hAnsi="宋体" w:hint="eastAsia"/>
          <w:b/>
          <w:color w:val="0D0D0D" w:themeColor="text1" w:themeTint="F2"/>
          <w:sz w:val="32"/>
          <w:szCs w:val="32"/>
        </w:rPr>
        <w:t>（</w:t>
      </w:r>
      <w:r w:rsidR="00A05808" w:rsidRPr="00BA5E38">
        <w:rPr>
          <w:rFonts w:ascii="楷体_GB2312" w:eastAsia="楷体_GB2312" w:hAnsi="宋体" w:hint="eastAsia"/>
          <w:b/>
          <w:color w:val="0D0D0D" w:themeColor="text1" w:themeTint="F2"/>
          <w:sz w:val="32"/>
          <w:szCs w:val="32"/>
        </w:rPr>
        <w:t>十</w:t>
      </w:r>
      <w:r w:rsidR="008658B5" w:rsidRPr="00BA5E38">
        <w:rPr>
          <w:rFonts w:ascii="楷体_GB2312" w:eastAsia="楷体_GB2312" w:hAnsi="宋体" w:hint="eastAsia"/>
          <w:b/>
          <w:color w:val="0D0D0D" w:themeColor="text1" w:themeTint="F2"/>
          <w:sz w:val="32"/>
          <w:szCs w:val="32"/>
        </w:rPr>
        <w:t>一</w:t>
      </w:r>
      <w:r w:rsidR="00A05808" w:rsidRPr="00BA5E38">
        <w:rPr>
          <w:rFonts w:ascii="楷体_GB2312" w:eastAsia="楷体_GB2312" w:hAnsi="宋体" w:hint="eastAsia"/>
          <w:b/>
          <w:color w:val="0D0D0D" w:themeColor="text1" w:themeTint="F2"/>
          <w:sz w:val="32"/>
          <w:szCs w:val="32"/>
        </w:rPr>
        <w:t>）电务公</w:t>
      </w:r>
      <w:bookmarkStart w:id="198" w:name="_Toc510425561"/>
      <w:bookmarkStart w:id="199" w:name="_Toc510446474"/>
      <w:bookmarkStart w:id="200" w:name="_Toc513208776"/>
      <w:bookmarkStart w:id="201" w:name="_Toc513209168"/>
      <w:bookmarkStart w:id="202" w:name="_Toc515871646"/>
      <w:bookmarkStart w:id="203" w:name="_Toc518306840"/>
      <w:bookmarkStart w:id="204" w:name="_Toc478655980"/>
      <w:bookmarkStart w:id="205" w:name="_Toc505176543"/>
      <w:r w:rsidR="00BC5345" w:rsidRPr="00BA5E38">
        <w:rPr>
          <w:rFonts w:ascii="楷体_GB2312" w:eastAsia="楷体_GB2312" w:hAnsi="宋体" w:hint="eastAsia"/>
          <w:b/>
          <w:color w:val="0D0D0D" w:themeColor="text1" w:themeTint="F2"/>
          <w:sz w:val="32"/>
          <w:szCs w:val="32"/>
        </w:rPr>
        <w:t>司</w:t>
      </w:r>
    </w:p>
    <w:p w:rsidR="0078608A" w:rsidRPr="0078608A" w:rsidRDefault="0078608A" w:rsidP="0078608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Pr="0078608A">
        <w:rPr>
          <w:rFonts w:ascii="仿宋" w:eastAsia="仿宋" w:hAnsi="仿宋" w:cs="仿宋" w:hint="eastAsia"/>
          <w:sz w:val="32"/>
          <w:szCs w:val="32"/>
        </w:rPr>
        <w:t>对近期检查整改情况进行落实督导。</w:t>
      </w:r>
    </w:p>
    <w:p w:rsidR="0078608A" w:rsidRPr="0078608A" w:rsidRDefault="0078608A" w:rsidP="0078608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Pr="0078608A">
        <w:rPr>
          <w:rFonts w:ascii="仿宋" w:eastAsia="仿宋" w:hAnsi="仿宋" w:cs="仿宋" w:hint="eastAsia"/>
          <w:sz w:val="32"/>
          <w:szCs w:val="32"/>
        </w:rPr>
        <w:t>做好各工程项目集采工作，确保物资供应，保障项目顺利开通。</w:t>
      </w:r>
    </w:p>
    <w:p w:rsidR="0078608A" w:rsidRPr="0078608A" w:rsidRDefault="0078608A" w:rsidP="0078608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Pr="0078608A">
        <w:rPr>
          <w:rFonts w:ascii="仿宋" w:eastAsia="仿宋" w:hAnsi="仿宋" w:cs="仿宋" w:hint="eastAsia"/>
          <w:sz w:val="32"/>
          <w:szCs w:val="32"/>
        </w:rPr>
        <w:t>检查督导项目部物资管理工作和防洪物资储备情况</w:t>
      </w:r>
      <w:r w:rsidRPr="0078608A">
        <w:rPr>
          <w:rFonts w:ascii="仿宋" w:eastAsia="仿宋" w:hAnsi="仿宋" w:cs="仿宋"/>
          <w:sz w:val="32"/>
          <w:szCs w:val="32"/>
        </w:rPr>
        <w:t>。</w:t>
      </w:r>
      <w:r w:rsidRPr="0078608A">
        <w:rPr>
          <w:rFonts w:ascii="仿宋" w:eastAsia="仿宋" w:hAnsi="仿宋" w:cs="仿宋" w:hint="eastAsia"/>
          <w:sz w:val="32"/>
          <w:szCs w:val="32"/>
        </w:rPr>
        <w:t xml:space="preserve">     </w:t>
      </w:r>
    </w:p>
    <w:p w:rsidR="0078608A" w:rsidRPr="0078608A" w:rsidRDefault="0078608A" w:rsidP="0078608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Pr="0078608A">
        <w:rPr>
          <w:rFonts w:ascii="仿宋" w:eastAsia="仿宋" w:hAnsi="仿宋" w:cs="仿宋" w:hint="eastAsia"/>
          <w:sz w:val="32"/>
          <w:szCs w:val="32"/>
        </w:rPr>
        <w:t>继续落实甲供物资的管理和考核工作。</w:t>
      </w:r>
    </w:p>
    <w:p w:rsidR="0078608A" w:rsidRPr="0078608A" w:rsidRDefault="0078608A" w:rsidP="0078608A">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Pr="0078608A">
        <w:rPr>
          <w:rFonts w:ascii="仿宋" w:eastAsia="仿宋" w:hAnsi="仿宋" w:cs="仿宋" w:hint="eastAsia"/>
          <w:sz w:val="32"/>
          <w:szCs w:val="32"/>
        </w:rPr>
        <w:t>继续推进商城采购中信支付工作。</w:t>
      </w:r>
    </w:p>
    <w:p w:rsidR="000911BB" w:rsidRDefault="008658B5" w:rsidP="00F31E8A">
      <w:pPr>
        <w:spacing w:line="560" w:lineRule="exact"/>
        <w:ind w:firstLineChars="200" w:firstLine="643"/>
        <w:rPr>
          <w:rFonts w:ascii="楷体_GB2312" w:eastAsia="楷体_GB2312" w:hAnsi="宋体"/>
          <w:b/>
          <w:color w:val="0D0D0D" w:themeColor="text1" w:themeTint="F2"/>
          <w:sz w:val="32"/>
          <w:szCs w:val="32"/>
        </w:rPr>
      </w:pPr>
      <w:r w:rsidRPr="00D26134">
        <w:rPr>
          <w:rFonts w:ascii="楷体_GB2312" w:eastAsia="楷体_GB2312" w:hAnsi="宋体" w:hint="eastAsia"/>
          <w:b/>
          <w:color w:val="0D0D0D" w:themeColor="text1" w:themeTint="F2"/>
          <w:sz w:val="32"/>
          <w:szCs w:val="32"/>
        </w:rPr>
        <w:t>（十二）海外公司</w:t>
      </w:r>
      <w:bookmarkEnd w:id="198"/>
      <w:bookmarkEnd w:id="199"/>
      <w:bookmarkEnd w:id="200"/>
      <w:bookmarkEnd w:id="201"/>
      <w:bookmarkEnd w:id="202"/>
      <w:bookmarkEnd w:id="203"/>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F31E8A" w:rsidRPr="00C23275">
        <w:rPr>
          <w:rFonts w:ascii="仿宋" w:eastAsia="仿宋" w:hAnsi="仿宋" w:cs="仿宋"/>
          <w:sz w:val="32"/>
          <w:szCs w:val="32"/>
        </w:rPr>
        <w:t>做好</w:t>
      </w:r>
      <w:r w:rsidR="00F31E8A" w:rsidRPr="00C23275">
        <w:rPr>
          <w:rFonts w:ascii="仿宋" w:eastAsia="仿宋" w:hAnsi="仿宋" w:cs="仿宋" w:hint="eastAsia"/>
          <w:sz w:val="32"/>
          <w:szCs w:val="32"/>
        </w:rPr>
        <w:t>越南河内轻轨</w:t>
      </w:r>
      <w:r w:rsidR="00F31E8A" w:rsidRPr="00C23275">
        <w:rPr>
          <w:rFonts w:ascii="仿宋" w:eastAsia="仿宋" w:hAnsi="仿宋" w:cs="仿宋"/>
          <w:sz w:val="32"/>
          <w:szCs w:val="32"/>
        </w:rPr>
        <w:t>项目</w:t>
      </w:r>
      <w:r w:rsidR="00F31E8A" w:rsidRPr="00C23275">
        <w:rPr>
          <w:rFonts w:ascii="仿宋" w:eastAsia="仿宋" w:hAnsi="仿宋" w:cs="仿宋" w:hint="eastAsia"/>
          <w:sz w:val="32"/>
          <w:szCs w:val="32"/>
        </w:rPr>
        <w:t>后续导向标识、车辆段相关设备的发货、</w:t>
      </w:r>
      <w:r w:rsidR="00F31E8A" w:rsidRPr="00C23275">
        <w:rPr>
          <w:rFonts w:ascii="仿宋" w:eastAsia="仿宋" w:hAnsi="仿宋" w:cs="仿宋"/>
          <w:sz w:val="32"/>
          <w:szCs w:val="32"/>
        </w:rPr>
        <w:t>通关、接货等相关工作。</w:t>
      </w:r>
    </w:p>
    <w:p w:rsidR="00F0229F" w:rsidRDefault="00703682" w:rsidP="009E752E">
      <w:pPr>
        <w:spacing w:line="560" w:lineRule="exact"/>
        <w:ind w:firstLineChars="200" w:firstLine="640"/>
        <w:rPr>
          <w:rFonts w:ascii="黑体" w:eastAsia="黑体" w:hAnsi="宋体"/>
          <w:color w:val="0D0D0D"/>
          <w:sz w:val="32"/>
          <w:szCs w:val="32"/>
        </w:rPr>
      </w:pPr>
      <w:r w:rsidRPr="00D96EDA">
        <w:rPr>
          <w:rFonts w:ascii="黑体" w:eastAsia="黑体" w:hAnsi="宋体" w:hint="eastAsia"/>
          <w:color w:val="0D0D0D"/>
          <w:sz w:val="32"/>
          <w:szCs w:val="32"/>
        </w:rPr>
        <w:t>五、指挥部</w:t>
      </w:r>
      <w:r w:rsidR="00F31E8A">
        <w:rPr>
          <w:rFonts w:ascii="黑体" w:eastAsia="黑体" w:hAnsi="宋体" w:hint="eastAsia"/>
          <w:color w:val="0D0D0D"/>
          <w:sz w:val="32"/>
          <w:szCs w:val="32"/>
        </w:rPr>
        <w:t>7</w:t>
      </w:r>
      <w:r w:rsidRPr="00D96EDA">
        <w:rPr>
          <w:rFonts w:ascii="黑体" w:eastAsia="黑体" w:hAnsi="宋体" w:hint="eastAsia"/>
          <w:color w:val="0D0D0D"/>
          <w:sz w:val="32"/>
          <w:szCs w:val="32"/>
        </w:rPr>
        <w:t>月主要工作</w:t>
      </w:r>
      <w:bookmarkEnd w:id="204"/>
      <w:bookmarkEnd w:id="205"/>
    </w:p>
    <w:p w:rsidR="00E01E07" w:rsidRDefault="00E01E07" w:rsidP="00E01E07">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（一）蒙华指挥部</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1.协调剩余部分异型声屏障进场。</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2.对站房空调、排水、冷暖、消防自购设备实行日报，督促进场及安装。</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3.安排项目分部梳理联采水泥最后需求，进行备货。</w:t>
      </w:r>
    </w:p>
    <w:p w:rsidR="00F0229F" w:rsidRDefault="0037336F" w:rsidP="00F31E8A">
      <w:pPr>
        <w:spacing w:line="540" w:lineRule="exact"/>
        <w:ind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FC16C7" w:rsidRPr="00FF7D9B" w:rsidRDefault="00FC16C7" w:rsidP="00FC16C7">
      <w:pPr>
        <w:spacing w:line="560" w:lineRule="exact"/>
        <w:ind w:firstLineChars="203" w:firstLine="650"/>
        <w:rPr>
          <w:rFonts w:ascii="仿宋_GB2312" w:eastAsia="仿宋_GB2312"/>
          <w:sz w:val="32"/>
          <w:szCs w:val="32"/>
        </w:rPr>
      </w:pPr>
      <w:r w:rsidRPr="00FF7D9B">
        <w:rPr>
          <w:rFonts w:ascii="仿宋_GB2312" w:eastAsia="仿宋_GB2312" w:hint="eastAsia"/>
          <w:sz w:val="32"/>
          <w:szCs w:val="32"/>
        </w:rPr>
        <w:t>1.物资部对一、二、三、七分部进行物资检查工作，关注各分部物资需用及供应的情况，及时收集项目主要材料到场情况，</w:t>
      </w:r>
      <w:r w:rsidRPr="00FF7D9B">
        <w:rPr>
          <w:rFonts w:ascii="仿宋_GB2312" w:eastAsia="仿宋_GB2312" w:hint="eastAsia"/>
          <w:sz w:val="32"/>
          <w:szCs w:val="32"/>
        </w:rPr>
        <w:lastRenderedPageBreak/>
        <w:t>并对施工现场物资机械的施工安全措施方面进行了检查，保证各项目物资采供工作顺利开展。</w:t>
      </w:r>
    </w:p>
    <w:p w:rsidR="00FC16C7" w:rsidRPr="008D2F6D" w:rsidRDefault="00FC16C7" w:rsidP="00FC16C7">
      <w:pPr>
        <w:spacing w:line="640" w:lineRule="exact"/>
        <w:ind w:firstLine="645"/>
        <w:jc w:val="left"/>
        <w:rPr>
          <w:rFonts w:ascii="仿宋_GB2312" w:eastAsia="仿宋_GB2312"/>
          <w:sz w:val="32"/>
          <w:szCs w:val="32"/>
        </w:rPr>
      </w:pPr>
      <w:r w:rsidRPr="008D2F6D">
        <w:rPr>
          <w:rFonts w:ascii="仿宋_GB2312" w:eastAsia="仿宋_GB2312" w:hint="eastAsia"/>
          <w:sz w:val="32"/>
          <w:szCs w:val="32"/>
        </w:rPr>
        <w:t>2.转发中铁六物2019-201号 关于印发《中铁六局集团有限公司主要材料2019年三季度采购指导价格》的通知、转发中国中铁采购2019-121号关于中国中铁采购业务监督管理规定（试行）的通知、2019-170号 关于开展2019年度采购业务专项监督检查的通知、2019-161号 转发《中国中铁关于发布柴油、沥青等石化产品及钢绞线采购供应定价规则的通知》。进一步加强物资管理规范物资采购过程，切实进行认真落实，监督各项采购合法合规。</w:t>
      </w:r>
    </w:p>
    <w:p w:rsidR="00FC16C7" w:rsidRDefault="00FC16C7" w:rsidP="00FC16C7">
      <w:pPr>
        <w:spacing w:line="560" w:lineRule="exact"/>
        <w:ind w:firstLineChars="203" w:firstLine="650"/>
        <w:rPr>
          <w:rFonts w:ascii="仿宋_GB2312" w:eastAsia="仿宋_GB2312"/>
          <w:sz w:val="32"/>
          <w:szCs w:val="32"/>
        </w:rPr>
      </w:pPr>
      <w:r>
        <w:rPr>
          <w:rFonts w:ascii="仿宋_GB2312" w:eastAsia="仿宋_GB2312" w:hint="eastAsia"/>
          <w:sz w:val="32"/>
          <w:szCs w:val="32"/>
        </w:rPr>
        <w:t>3.协助张唐建指对张唐铁路工程竣工进行决算。</w:t>
      </w:r>
    </w:p>
    <w:p w:rsidR="00FC16C7" w:rsidRDefault="00FC16C7" w:rsidP="00FC16C7">
      <w:pPr>
        <w:spacing w:line="560" w:lineRule="exact"/>
        <w:ind w:firstLineChars="203" w:firstLine="650"/>
        <w:rPr>
          <w:rFonts w:ascii="仿宋_GB2312" w:eastAsia="仿宋_GB2312"/>
          <w:sz w:val="32"/>
          <w:szCs w:val="32"/>
        </w:rPr>
      </w:pPr>
      <w:r>
        <w:rPr>
          <w:rFonts w:ascii="仿宋_GB2312" w:eastAsia="仿宋_GB2312" w:hint="eastAsia"/>
          <w:sz w:val="32"/>
          <w:szCs w:val="32"/>
        </w:rPr>
        <w:t>4.7月12日集团公司总经理肖于太检查京张二标并部署打造六大示范性工程。</w:t>
      </w:r>
    </w:p>
    <w:p w:rsidR="00FC16C7" w:rsidRPr="001130B7" w:rsidRDefault="00FC16C7" w:rsidP="00FC16C7">
      <w:pPr>
        <w:spacing w:line="560" w:lineRule="exact"/>
        <w:ind w:firstLineChars="203" w:firstLine="650"/>
        <w:rPr>
          <w:rFonts w:ascii="仿宋_GB2312" w:eastAsia="仿宋_GB2312"/>
          <w:sz w:val="32"/>
          <w:szCs w:val="32"/>
        </w:rPr>
      </w:pPr>
      <w:r>
        <w:rPr>
          <w:rFonts w:ascii="仿宋_GB2312" w:eastAsia="仿宋_GB2312" w:hint="eastAsia"/>
          <w:sz w:val="32"/>
          <w:szCs w:val="32"/>
        </w:rPr>
        <w:t>5.京张公司总经理余泽西组织开展京张高铁《不忘初心牢记使命》工程现场调研会。</w:t>
      </w:r>
    </w:p>
    <w:p w:rsidR="00FC16C7" w:rsidRPr="00FF7D9B" w:rsidRDefault="00FC16C7" w:rsidP="00FC16C7">
      <w:pPr>
        <w:spacing w:line="560" w:lineRule="exact"/>
        <w:ind w:firstLineChars="203" w:firstLine="650"/>
        <w:rPr>
          <w:rFonts w:ascii="仿宋_GB2312" w:eastAsia="仿宋_GB2312"/>
          <w:bCs/>
          <w:sz w:val="32"/>
          <w:szCs w:val="32"/>
        </w:rPr>
      </w:pPr>
      <w:r>
        <w:rPr>
          <w:rFonts w:ascii="仿宋_GB2312" w:eastAsia="仿宋_GB2312" w:hint="eastAsia"/>
          <w:sz w:val="32"/>
          <w:szCs w:val="32"/>
        </w:rPr>
        <w:t>6</w:t>
      </w:r>
      <w:r w:rsidRPr="00FF7D9B">
        <w:rPr>
          <w:rFonts w:ascii="仿宋_GB2312" w:eastAsia="仿宋_GB2312" w:hint="eastAsia"/>
          <w:sz w:val="32"/>
          <w:szCs w:val="32"/>
        </w:rPr>
        <w:t>.</w:t>
      </w:r>
      <w:r w:rsidRPr="00FF7D9B">
        <w:rPr>
          <w:rFonts w:ascii="仿宋_GB2312" w:eastAsia="仿宋_GB2312" w:hint="eastAsia"/>
          <w:bCs/>
          <w:sz w:val="32"/>
          <w:szCs w:val="32"/>
        </w:rPr>
        <w:t>督促各项目部核对物资数据，务必做到数据准确、前后关联。</w:t>
      </w:r>
    </w:p>
    <w:p w:rsidR="00FC16C7" w:rsidRPr="0082209F" w:rsidRDefault="00FC16C7" w:rsidP="00FC16C7">
      <w:pPr>
        <w:spacing w:line="560" w:lineRule="exact"/>
        <w:ind w:firstLineChars="200" w:firstLine="640"/>
        <w:rPr>
          <w:rFonts w:ascii="仿宋_GB2312" w:eastAsia="仿宋_GB2312"/>
          <w:bCs/>
          <w:sz w:val="32"/>
          <w:szCs w:val="32"/>
        </w:rPr>
      </w:pPr>
      <w:r>
        <w:rPr>
          <w:rFonts w:ascii="仿宋_GB2312" w:eastAsia="仿宋_GB2312" w:hint="eastAsia"/>
          <w:bCs/>
          <w:sz w:val="32"/>
          <w:szCs w:val="32"/>
        </w:rPr>
        <w:t>7</w:t>
      </w:r>
      <w:r w:rsidRPr="0082209F">
        <w:rPr>
          <w:rFonts w:ascii="仿宋_GB2312" w:eastAsia="仿宋_GB2312" w:hint="eastAsia"/>
          <w:bCs/>
          <w:sz w:val="32"/>
          <w:szCs w:val="32"/>
        </w:rPr>
        <w:t>.完成各类其他通知报表的编制上报工作。</w:t>
      </w:r>
    </w:p>
    <w:p w:rsidR="00F0229F" w:rsidRDefault="00643E13" w:rsidP="00F31E8A">
      <w:pPr>
        <w:spacing w:line="560" w:lineRule="exact"/>
        <w:ind w:firstLineChars="200" w:firstLine="643"/>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（三）衢宁指挥部</w:t>
      </w:r>
      <w:bookmarkStart w:id="206" w:name="_Toc478655981"/>
      <w:bookmarkStart w:id="207" w:name="_Toc481592197"/>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F31E8A" w:rsidRPr="00C23275">
        <w:rPr>
          <w:rFonts w:ascii="仿宋" w:eastAsia="仿宋" w:hAnsi="仿宋" w:cs="仿宋" w:hint="eastAsia"/>
          <w:sz w:val="32"/>
          <w:szCs w:val="32"/>
        </w:rPr>
        <w:t>2019年6月30日局指、分部与局物贸公司签订水泥、钢材、粉煤灰及调税补充协议。</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lastRenderedPageBreak/>
        <w:t>2.</w:t>
      </w:r>
      <w:r w:rsidR="00F31E8A" w:rsidRPr="00C23275">
        <w:rPr>
          <w:rFonts w:ascii="仿宋" w:eastAsia="仿宋" w:hAnsi="仿宋" w:cs="仿宋" w:hint="eastAsia"/>
          <w:sz w:val="32"/>
          <w:szCs w:val="32"/>
        </w:rPr>
        <w:t>2019年7月1日审批上报连续梁伸缩缝7月份计划。</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F31E8A" w:rsidRPr="00C23275">
        <w:rPr>
          <w:rFonts w:ascii="仿宋" w:eastAsia="仿宋" w:hAnsi="仿宋" w:cs="仿宋" w:hint="eastAsia"/>
          <w:sz w:val="32"/>
          <w:szCs w:val="32"/>
        </w:rPr>
        <w:t>2019年7月2日对财务共享平台进行月度维护。</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F31E8A" w:rsidRPr="00C23275">
        <w:rPr>
          <w:rFonts w:ascii="仿宋" w:eastAsia="仿宋" w:hAnsi="仿宋" w:cs="仿宋" w:hint="eastAsia"/>
          <w:sz w:val="32"/>
          <w:szCs w:val="32"/>
        </w:rPr>
        <w:t>2019年7月5日受资金影响局指解决分部砂石料出现供应不畅情况。</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F31E8A" w:rsidRPr="00C23275">
        <w:rPr>
          <w:rFonts w:ascii="仿宋" w:eastAsia="仿宋" w:hAnsi="仿宋" w:cs="仿宋" w:hint="eastAsia"/>
          <w:sz w:val="32"/>
          <w:szCs w:val="32"/>
        </w:rPr>
        <w:t>2019年7月8协商解决一分部声屏障供应商不加工非标产品事宜。</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F31E8A" w:rsidRPr="00C23275">
        <w:rPr>
          <w:rFonts w:ascii="仿宋" w:eastAsia="仿宋" w:hAnsi="仿宋" w:cs="仿宋" w:hint="eastAsia"/>
          <w:sz w:val="32"/>
          <w:szCs w:val="32"/>
        </w:rPr>
        <w:t>2019年7月9日迎接业主竣工资料检查组到一分部检查。</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F31E8A" w:rsidRPr="00C23275">
        <w:rPr>
          <w:rFonts w:ascii="仿宋" w:eastAsia="仿宋" w:hAnsi="仿宋" w:cs="仿宋" w:hint="eastAsia"/>
          <w:sz w:val="32"/>
          <w:szCs w:val="32"/>
        </w:rPr>
        <w:t>2019年7月10日组织分部学习自查自纠《关于开展2019年度采购业务专项监督检查》的通知。</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8.</w:t>
      </w:r>
      <w:r w:rsidR="00F31E8A" w:rsidRPr="00C23275">
        <w:rPr>
          <w:rFonts w:ascii="仿宋" w:eastAsia="仿宋" w:hAnsi="仿宋" w:cs="仿宋" w:hint="eastAsia"/>
          <w:sz w:val="32"/>
          <w:szCs w:val="32"/>
        </w:rPr>
        <w:t>2019年7月12日对大雨过后受损的弹性支撑块进行维修和维护。</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9.</w:t>
      </w:r>
      <w:r w:rsidR="00F31E8A" w:rsidRPr="00C23275">
        <w:rPr>
          <w:rFonts w:ascii="仿宋" w:eastAsia="仿宋" w:hAnsi="仿宋" w:cs="仿宋" w:hint="eastAsia"/>
          <w:sz w:val="32"/>
          <w:szCs w:val="32"/>
        </w:rPr>
        <w:t>2019年7月14日-22日局指物资部到仙岩斜井住点，重点解决水泥和粉煤灰的供应问题。</w:t>
      </w:r>
    </w:p>
    <w:p w:rsidR="00BA5E38" w:rsidRPr="004420D0" w:rsidRDefault="0083097A" w:rsidP="004420D0">
      <w:pPr>
        <w:spacing w:line="560" w:lineRule="exact"/>
        <w:ind w:firstLineChars="200" w:firstLine="643"/>
        <w:rPr>
          <w:rFonts w:ascii="楷体_GB2312" w:eastAsia="楷体_GB2312"/>
          <w:b/>
          <w:color w:val="0D0D0D" w:themeColor="text1" w:themeTint="F2"/>
          <w:sz w:val="32"/>
          <w:szCs w:val="32"/>
        </w:rPr>
      </w:pPr>
      <w:r w:rsidRPr="004420D0">
        <w:rPr>
          <w:rFonts w:ascii="楷体_GB2312" w:eastAsia="楷体_GB2312" w:hint="eastAsia"/>
          <w:b/>
          <w:color w:val="0D0D0D" w:themeColor="text1" w:themeTint="F2"/>
          <w:sz w:val="32"/>
          <w:szCs w:val="32"/>
        </w:rPr>
        <w:t>（四）梅汕指挥部</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F31E8A" w:rsidRPr="00C23275">
        <w:rPr>
          <w:rFonts w:ascii="仿宋" w:eastAsia="仿宋" w:hAnsi="仿宋" w:cs="仿宋" w:hint="eastAsia"/>
          <w:sz w:val="32"/>
          <w:szCs w:val="32"/>
        </w:rPr>
        <w:t>协助了天津公司二分部把剩余潮汕站场和动车所所需的线上料按施工要求时间全部进场，满足了节点施工要求。</w:t>
      </w:r>
    </w:p>
    <w:p w:rsidR="00CE59E9" w:rsidRDefault="005D0826" w:rsidP="00F31E8A">
      <w:pPr>
        <w:spacing w:line="560" w:lineRule="exact"/>
        <w:ind w:firstLineChars="200" w:firstLine="643"/>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w:t>
      </w:r>
      <w:r w:rsidR="00CE59E9">
        <w:rPr>
          <w:rFonts w:ascii="楷体_GB2312" w:eastAsia="楷体_GB2312" w:hint="eastAsia"/>
          <w:b/>
          <w:color w:val="0D0D0D" w:themeColor="text1" w:themeTint="F2"/>
          <w:sz w:val="32"/>
          <w:szCs w:val="32"/>
        </w:rPr>
        <w:t>五</w:t>
      </w:r>
      <w:r w:rsidRPr="00B81F10">
        <w:rPr>
          <w:rFonts w:ascii="楷体_GB2312" w:eastAsia="楷体_GB2312" w:hint="eastAsia"/>
          <w:b/>
          <w:color w:val="0D0D0D" w:themeColor="text1" w:themeTint="F2"/>
          <w:sz w:val="32"/>
          <w:szCs w:val="32"/>
        </w:rPr>
        <w:t>）福厦指挥部</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1.7月3日参加厦门指7月份生产会、安全例会、施组梳理会。</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2.7月6日、7日，迎检监理7月份质量红线检查。</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3.7月5日，参加东南公司物资部组织的甲供物资止水带十字街头协调会。</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4.7月9日，迎检南昌局质监站检查。</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5.7月18日，迎检厦门指挥部7月安全质量红线检查。</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lastRenderedPageBreak/>
        <w:t>6.7月21日,参加监理月度例会。</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7.7月22日，上报碎石10万吨（一分部北京公司）集采购计划。</w:t>
      </w:r>
      <w:r w:rsidRPr="00C23275">
        <w:rPr>
          <w:rFonts w:ascii="仿宋" w:eastAsia="仿宋" w:hAnsi="仿宋" w:cs="仿宋"/>
          <w:sz w:val="32"/>
          <w:szCs w:val="32"/>
        </w:rPr>
        <w:t xml:space="preserve"> </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8.转发至分部关于开展2019年度采购业务专项监督检查的通知（中铁六电报</w:t>
      </w:r>
      <w:r w:rsidRPr="00C23275">
        <w:rPr>
          <w:rFonts w:ascii="仿宋" w:eastAsia="仿宋" w:hAnsi="仿宋" w:cs="仿宋"/>
          <w:sz w:val="32"/>
          <w:szCs w:val="32"/>
        </w:rPr>
        <w:t>2019-170</w:t>
      </w:r>
      <w:r w:rsidRPr="00C23275">
        <w:rPr>
          <w:rFonts w:ascii="仿宋" w:eastAsia="仿宋" w:hAnsi="仿宋" w:cs="仿宋" w:hint="eastAsia"/>
          <w:sz w:val="32"/>
          <w:szCs w:val="32"/>
        </w:rPr>
        <w:t>）；关于印发《中铁六局集团有限公司主要材料2019年三季度采购指导价格》的通知（中铁六物〔2019〕201号）；关于转发《中国中铁预应力混凝土钢绞线特许专卖店运营方案》的通知；转发股份公司《关于启动西藏、青海、宁夏区域物资集中采购供应并发布部分区域2018-2019年度建筑钢筋、水泥供应定价规则的通知》（中铁六电报</w:t>
      </w:r>
      <w:r w:rsidRPr="00C23275">
        <w:rPr>
          <w:rFonts w:ascii="仿宋" w:eastAsia="仿宋" w:hAnsi="仿宋" w:cs="仿宋"/>
          <w:sz w:val="32"/>
          <w:szCs w:val="32"/>
        </w:rPr>
        <w:t>2019-160</w:t>
      </w:r>
      <w:r w:rsidRPr="00C23275">
        <w:rPr>
          <w:rFonts w:ascii="仿宋" w:eastAsia="仿宋" w:hAnsi="仿宋" w:cs="仿宋" w:hint="eastAsia"/>
          <w:sz w:val="32"/>
          <w:szCs w:val="32"/>
        </w:rPr>
        <w:t>）；转发《中国中铁关于发布柴油、沥青等石化产品及钢绞线采购供应定价规则的通知》（中铁六电报</w:t>
      </w:r>
      <w:r w:rsidRPr="00C23275">
        <w:rPr>
          <w:rFonts w:ascii="仿宋" w:eastAsia="仿宋" w:hAnsi="仿宋" w:cs="仿宋"/>
          <w:sz w:val="32"/>
          <w:szCs w:val="32"/>
        </w:rPr>
        <w:t>2019-161</w:t>
      </w:r>
      <w:r w:rsidRPr="00C23275">
        <w:rPr>
          <w:rFonts w:ascii="仿宋" w:eastAsia="仿宋" w:hAnsi="仿宋" w:cs="仿宋" w:hint="eastAsia"/>
          <w:sz w:val="32"/>
          <w:szCs w:val="32"/>
        </w:rPr>
        <w:t>）; 中铁六物2019-220号转发国铁集团关于停止预应力混凝土枕认证采信管理的通知; 中铁六物2019-221号转发国家铁路局关于发布弹条Ⅰ型、Ⅱ型扣件弹条等5项铁路专用产品质量监督抽查检验实施细则的通知等文件的学习。</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9.协调各分部与物贸公司供应墩柱模板事宜，确保施工现场生产。</w:t>
      </w:r>
    </w:p>
    <w:p w:rsidR="00696467" w:rsidRDefault="000C1C34" w:rsidP="00F31E8A">
      <w:pPr>
        <w:spacing w:line="560" w:lineRule="exact"/>
        <w:ind w:firstLineChars="221" w:firstLine="710"/>
        <w:rPr>
          <w:rFonts w:ascii="楷体_GB2312" w:eastAsia="楷体_GB2312"/>
          <w:b/>
          <w:color w:val="0D0D0D" w:themeColor="text1" w:themeTint="F2"/>
          <w:sz w:val="32"/>
          <w:szCs w:val="32"/>
        </w:rPr>
      </w:pPr>
      <w:r w:rsidRPr="003D7241">
        <w:rPr>
          <w:rFonts w:ascii="楷体_GB2312" w:eastAsia="楷体_GB2312" w:hint="eastAsia"/>
          <w:b/>
          <w:color w:val="0D0D0D" w:themeColor="text1" w:themeTint="F2"/>
          <w:sz w:val="32"/>
          <w:szCs w:val="32"/>
        </w:rPr>
        <w:t>（</w:t>
      </w:r>
      <w:r w:rsidR="00CE59E9">
        <w:rPr>
          <w:rFonts w:ascii="楷体_GB2312" w:eastAsia="楷体_GB2312" w:hint="eastAsia"/>
          <w:b/>
          <w:color w:val="0D0D0D" w:themeColor="text1" w:themeTint="F2"/>
          <w:sz w:val="32"/>
          <w:szCs w:val="32"/>
        </w:rPr>
        <w:t>六</w:t>
      </w:r>
      <w:r w:rsidRPr="003D7241">
        <w:rPr>
          <w:rFonts w:ascii="楷体_GB2312" w:eastAsia="楷体_GB2312" w:hint="eastAsia"/>
          <w:b/>
          <w:color w:val="0D0D0D" w:themeColor="text1" w:themeTint="F2"/>
          <w:sz w:val="32"/>
          <w:szCs w:val="32"/>
        </w:rPr>
        <w:t>）丰台站指挥部</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F31E8A" w:rsidRPr="00C23275">
        <w:rPr>
          <w:rFonts w:ascii="仿宋" w:eastAsia="仿宋" w:hAnsi="仿宋" w:cs="仿宋" w:hint="eastAsia"/>
          <w:sz w:val="32"/>
          <w:szCs w:val="32"/>
        </w:rPr>
        <w:t>对S5线工程，入档内业资料进行检查，检查中存在的问题，已通知各项目进行整改。</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2.</w:t>
      </w:r>
      <w:r w:rsidR="00F31E8A" w:rsidRPr="00C23275">
        <w:rPr>
          <w:rFonts w:ascii="仿宋" w:eastAsia="仿宋" w:hAnsi="仿宋" w:cs="仿宋" w:hint="eastAsia"/>
          <w:sz w:val="32"/>
          <w:szCs w:val="32"/>
        </w:rPr>
        <w:t>7月5日，物机部组织各分部物机部、试验室、榆构拌合站开会，布置国家铁路局工程质量监督中心7月检查准备，分别对混凝土原材（砂石料、水泥、外加剂）、钢筋加工场、防水材</w:t>
      </w:r>
      <w:r w:rsidR="00F31E8A" w:rsidRPr="00C23275">
        <w:rPr>
          <w:rFonts w:ascii="仿宋" w:eastAsia="仿宋" w:hAnsi="仿宋" w:cs="仿宋" w:hint="eastAsia"/>
          <w:sz w:val="32"/>
          <w:szCs w:val="32"/>
        </w:rPr>
        <w:lastRenderedPageBreak/>
        <w:t>料、套筒等进行安排，于本周五物机部将进行复查，确保检查顺利通过。</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F31E8A" w:rsidRPr="00C23275">
        <w:rPr>
          <w:rFonts w:ascii="仿宋" w:eastAsia="仿宋" w:hAnsi="仿宋" w:cs="仿宋" w:hint="eastAsia"/>
          <w:sz w:val="32"/>
          <w:szCs w:val="32"/>
        </w:rPr>
        <w:t>7月11日物机、安质部对各分部钢筋加工场、拌合站原材料进行检查，并下发整改通知书，要求本周日整改完成，为下周铁路总公司检查做准备。</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4.</w:t>
      </w:r>
      <w:r w:rsidR="00F31E8A" w:rsidRPr="00C23275">
        <w:rPr>
          <w:rFonts w:ascii="仿宋" w:eastAsia="仿宋" w:hAnsi="仿宋" w:cs="仿宋" w:hint="eastAsia"/>
          <w:sz w:val="32"/>
          <w:szCs w:val="32"/>
        </w:rPr>
        <w:t>7月12日甲方安质部、局指物机、安质及综合部对各分部进行消防安全大检查，办公驻地、民工驻地、钢筋加工场及仓库消防设备进行检查，检查问题以下发各分部进行整改。</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5.</w:t>
      </w:r>
      <w:r w:rsidR="00F31E8A" w:rsidRPr="00C23275">
        <w:rPr>
          <w:rFonts w:ascii="仿宋" w:eastAsia="仿宋" w:hAnsi="仿宋" w:cs="仿宋" w:hint="eastAsia"/>
          <w:sz w:val="32"/>
          <w:szCs w:val="32"/>
        </w:rPr>
        <w:t xml:space="preserve"> 7月11日北京工程项目管理部组织召开京通，京源第二批甲供物资招标超概问题分析会。经甲方与设计院沟通超概算物资准备进行再次挂网招标。</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6.</w:t>
      </w:r>
      <w:r w:rsidR="00F31E8A" w:rsidRPr="00C23275">
        <w:rPr>
          <w:rFonts w:ascii="仿宋" w:eastAsia="仿宋" w:hAnsi="仿宋" w:cs="仿宋" w:hint="eastAsia"/>
          <w:sz w:val="32"/>
          <w:szCs w:val="32"/>
        </w:rPr>
        <w:t>7月19日，井会杰总工程师带队，工程部、物机部、安质部、试验室联合对各分部内业资料进行专项检查，检查情况通报下发各分部，督促整改落实。</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7.</w:t>
      </w:r>
      <w:r w:rsidR="00F31E8A" w:rsidRPr="00C23275">
        <w:rPr>
          <w:rFonts w:ascii="仿宋" w:eastAsia="仿宋" w:hAnsi="仿宋" w:cs="仿宋" w:hint="eastAsia"/>
          <w:sz w:val="32"/>
          <w:szCs w:val="32"/>
        </w:rPr>
        <w:t>7月22日，国家铁路总公司工程管理中心对丰台站工程进行内业、外业、原材料等进行检查，检查发现由建安公司施工地下行包库使用的塔吊设备租赁协议，使用单位只有签字、盖章，未签日期，其他信息均未填写；针对存在问题已经整改并回复。</w:t>
      </w:r>
    </w:p>
    <w:p w:rsidR="001C3700" w:rsidRDefault="00506DD8" w:rsidP="00F31E8A">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206"/>
      <w:bookmarkEnd w:id="207"/>
    </w:p>
    <w:p w:rsidR="003D7241" w:rsidRPr="001C3700" w:rsidRDefault="00AB3AEC" w:rsidP="001C3700">
      <w:pPr>
        <w:spacing w:line="560" w:lineRule="exact"/>
        <w:ind w:firstLineChars="200" w:firstLine="643"/>
        <w:rPr>
          <w:rFonts w:ascii="黑体" w:eastAsia="黑体" w:hAnsi="黑体"/>
          <w:b/>
          <w:sz w:val="32"/>
          <w:szCs w:val="32"/>
        </w:rPr>
      </w:pPr>
      <w:r w:rsidRPr="00E70D93">
        <w:rPr>
          <w:rFonts w:ascii="楷体_GB2312" w:eastAsia="楷体_GB2312" w:hint="eastAsia"/>
          <w:b/>
          <w:color w:val="0D0D0D" w:themeColor="text1" w:themeTint="F2"/>
          <w:sz w:val="32"/>
          <w:szCs w:val="32"/>
        </w:rPr>
        <w:t>（一）</w:t>
      </w:r>
      <w:r w:rsidR="006961FC" w:rsidRPr="00E70D93">
        <w:rPr>
          <w:rFonts w:ascii="楷体_GB2312" w:eastAsia="楷体_GB2312" w:hint="eastAsia"/>
          <w:b/>
          <w:color w:val="0D0D0D" w:themeColor="text1" w:themeTint="F2"/>
          <w:sz w:val="32"/>
          <w:szCs w:val="32"/>
        </w:rPr>
        <w:t>蒙华指挥部</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1.督促站房剩余自购设备进场及安装。</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2.组织站房分部梳理站房甲供设备需求计划，及时联系进场。</w:t>
      </w:r>
    </w:p>
    <w:p w:rsidR="004F3027" w:rsidRDefault="00A90354" w:rsidP="00F31E8A">
      <w:pPr>
        <w:snapToGrid w:val="0"/>
        <w:spacing w:line="560" w:lineRule="exact"/>
        <w:ind w:firstLineChars="200" w:firstLine="643"/>
        <w:rPr>
          <w:rFonts w:ascii="楷体_GB2312" w:eastAsia="楷体_GB2312"/>
          <w:b/>
          <w:color w:val="0D0D0D" w:themeColor="text1" w:themeTint="F2"/>
          <w:sz w:val="32"/>
          <w:szCs w:val="32"/>
        </w:rPr>
      </w:pPr>
      <w:r w:rsidRPr="002831DD">
        <w:rPr>
          <w:rFonts w:ascii="楷体_GB2312" w:eastAsia="楷体_GB2312" w:hint="eastAsia"/>
          <w:b/>
          <w:color w:val="0D0D0D" w:themeColor="text1" w:themeTint="F2"/>
          <w:sz w:val="32"/>
          <w:szCs w:val="32"/>
        </w:rPr>
        <w:t>（</w:t>
      </w:r>
      <w:r w:rsidR="004535BD" w:rsidRPr="002831DD">
        <w:rPr>
          <w:rFonts w:ascii="楷体_GB2312" w:eastAsia="楷体_GB2312" w:hint="eastAsia"/>
          <w:b/>
          <w:color w:val="0D0D0D" w:themeColor="text1" w:themeTint="F2"/>
          <w:sz w:val="32"/>
          <w:szCs w:val="32"/>
        </w:rPr>
        <w:t>二</w:t>
      </w:r>
      <w:r w:rsidR="0037336F" w:rsidRPr="002831DD">
        <w:rPr>
          <w:rFonts w:ascii="楷体_GB2312" w:eastAsia="楷体_GB2312" w:hint="eastAsia"/>
          <w:b/>
          <w:color w:val="0D0D0D" w:themeColor="text1" w:themeTint="F2"/>
          <w:sz w:val="32"/>
          <w:szCs w:val="32"/>
        </w:rPr>
        <w:t>）京张铁路二标项目部</w:t>
      </w:r>
    </w:p>
    <w:p w:rsidR="00FC16C7" w:rsidRPr="006175DB" w:rsidRDefault="00FC16C7" w:rsidP="00FC16C7">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lastRenderedPageBreak/>
        <w:t>1、督促各项目部提报计划组织施工所需物资供应到位。</w:t>
      </w:r>
    </w:p>
    <w:p w:rsidR="00FC16C7" w:rsidRPr="006175DB" w:rsidRDefault="00FC16C7" w:rsidP="00FC16C7">
      <w:pPr>
        <w:spacing w:line="560" w:lineRule="exact"/>
        <w:ind w:firstLineChars="203" w:firstLine="650"/>
        <w:rPr>
          <w:rFonts w:ascii="仿宋_GB2312" w:eastAsia="仿宋_GB2312"/>
          <w:sz w:val="32"/>
          <w:szCs w:val="32"/>
        </w:rPr>
      </w:pPr>
      <w:r w:rsidRPr="006175DB">
        <w:rPr>
          <w:rFonts w:ascii="仿宋_GB2312" w:eastAsia="仿宋_GB2312" w:hint="eastAsia"/>
          <w:sz w:val="32"/>
          <w:szCs w:val="32"/>
        </w:rPr>
        <w:t xml:space="preserve">2、组织分部物资人员对集团公司、京张公司文件进行深入学习。 </w:t>
      </w:r>
    </w:p>
    <w:p w:rsidR="00FC16C7" w:rsidRPr="006175DB" w:rsidRDefault="00FC16C7" w:rsidP="00FC16C7">
      <w:pPr>
        <w:spacing w:line="560" w:lineRule="exact"/>
        <w:ind w:firstLineChars="203" w:firstLine="650"/>
        <w:rPr>
          <w:rFonts w:ascii="仿宋_GB2312" w:eastAsia="仿宋_GB2312"/>
          <w:sz w:val="32"/>
          <w:szCs w:val="32"/>
        </w:rPr>
      </w:pPr>
      <w:r>
        <w:rPr>
          <w:rFonts w:ascii="仿宋_GB2312" w:eastAsia="仿宋_GB2312" w:hint="eastAsia"/>
          <w:sz w:val="32"/>
          <w:szCs w:val="32"/>
        </w:rPr>
        <w:t>3</w:t>
      </w:r>
      <w:r w:rsidRPr="006175DB">
        <w:rPr>
          <w:rFonts w:ascii="仿宋_GB2312" w:eastAsia="仿宋_GB2312" w:hint="eastAsia"/>
          <w:sz w:val="32"/>
          <w:szCs w:val="32"/>
        </w:rPr>
        <w:t>、结合京张公司建精品工程、智慧高铁的会议精神，联合各部门从各方面完善现场及内业。</w:t>
      </w:r>
    </w:p>
    <w:p w:rsidR="00FC16C7" w:rsidRPr="006175DB" w:rsidRDefault="00FC16C7" w:rsidP="00FC16C7">
      <w:pPr>
        <w:spacing w:line="560" w:lineRule="exact"/>
        <w:ind w:firstLineChars="203" w:firstLine="650"/>
        <w:rPr>
          <w:rFonts w:ascii="仿宋_GB2312" w:eastAsia="仿宋_GB2312"/>
          <w:sz w:val="32"/>
          <w:szCs w:val="32"/>
        </w:rPr>
      </w:pPr>
      <w:r>
        <w:rPr>
          <w:rFonts w:ascii="仿宋_GB2312" w:eastAsia="仿宋_GB2312" w:hint="eastAsia"/>
          <w:sz w:val="32"/>
          <w:szCs w:val="32"/>
        </w:rPr>
        <w:t>4</w:t>
      </w:r>
      <w:r w:rsidRPr="006175DB">
        <w:rPr>
          <w:rFonts w:ascii="仿宋_GB2312" w:eastAsia="仿宋_GB2312" w:hint="eastAsia"/>
          <w:sz w:val="32"/>
          <w:szCs w:val="32"/>
        </w:rPr>
        <w:t>、与物贸公司加强沟通，根据现场施工进度对主要自购物资进行适时调整，保证现场供应。</w:t>
      </w:r>
    </w:p>
    <w:p w:rsidR="00FC16C7" w:rsidRPr="006175DB" w:rsidRDefault="00FC16C7" w:rsidP="00FC16C7">
      <w:pPr>
        <w:spacing w:line="560" w:lineRule="exact"/>
        <w:ind w:firstLineChars="203" w:firstLine="650"/>
        <w:rPr>
          <w:rFonts w:ascii="仿宋_GB2312" w:eastAsia="仿宋_GB2312"/>
          <w:sz w:val="32"/>
          <w:szCs w:val="32"/>
        </w:rPr>
      </w:pPr>
      <w:r>
        <w:rPr>
          <w:rFonts w:ascii="仿宋_GB2312" w:eastAsia="仿宋_GB2312" w:hint="eastAsia"/>
          <w:sz w:val="32"/>
          <w:szCs w:val="32"/>
        </w:rPr>
        <w:t>5</w:t>
      </w:r>
      <w:r w:rsidRPr="006175DB">
        <w:rPr>
          <w:rFonts w:ascii="仿宋_GB2312" w:eastAsia="仿宋_GB2312" w:hint="eastAsia"/>
          <w:sz w:val="32"/>
          <w:szCs w:val="32"/>
        </w:rPr>
        <w:t>、督促各分部对物资检查自检发现的问题进行整改。</w:t>
      </w:r>
    </w:p>
    <w:p w:rsidR="00FC16C7" w:rsidRPr="006175DB" w:rsidRDefault="00FC16C7" w:rsidP="00FC16C7">
      <w:pPr>
        <w:spacing w:line="560" w:lineRule="exact"/>
        <w:ind w:firstLineChars="203" w:firstLine="650"/>
        <w:rPr>
          <w:rFonts w:ascii="仿宋_GB2312" w:eastAsia="仿宋_GB2312"/>
          <w:sz w:val="32"/>
          <w:szCs w:val="32"/>
        </w:rPr>
      </w:pPr>
      <w:r>
        <w:rPr>
          <w:rFonts w:ascii="仿宋_GB2312" w:eastAsia="仿宋_GB2312" w:hint="eastAsia"/>
          <w:sz w:val="32"/>
          <w:szCs w:val="32"/>
        </w:rPr>
        <w:t>6、对钢筋</w:t>
      </w:r>
      <w:r w:rsidRPr="006175DB">
        <w:rPr>
          <w:rFonts w:ascii="仿宋_GB2312" w:eastAsia="仿宋_GB2312" w:hint="eastAsia"/>
          <w:sz w:val="32"/>
          <w:szCs w:val="32"/>
        </w:rPr>
        <w:t>进行结算。</w:t>
      </w:r>
    </w:p>
    <w:p w:rsidR="00F31E8A" w:rsidRDefault="00F31E8A" w:rsidP="00F31E8A">
      <w:pPr>
        <w:spacing w:line="560" w:lineRule="exact"/>
        <w:ind w:firstLineChars="200" w:firstLine="643"/>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（三）衢宁指挥部</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1</w:t>
      </w:r>
      <w:r w:rsidR="00C23275">
        <w:rPr>
          <w:rFonts w:ascii="仿宋" w:eastAsia="仿宋" w:hAnsi="仿宋" w:cs="仿宋" w:hint="eastAsia"/>
          <w:sz w:val="32"/>
          <w:szCs w:val="32"/>
        </w:rPr>
        <w:t>。</w:t>
      </w:r>
      <w:r w:rsidRPr="00C23275">
        <w:rPr>
          <w:rFonts w:ascii="仿宋" w:eastAsia="仿宋" w:hAnsi="仿宋" w:cs="仿宋" w:hint="eastAsia"/>
          <w:sz w:val="32"/>
          <w:szCs w:val="32"/>
        </w:rPr>
        <w:t>协助分部做好仙岩隧道出口主要物资的供应工作 。</w:t>
      </w:r>
    </w:p>
    <w:p w:rsidR="0083097A" w:rsidRDefault="0083097A" w:rsidP="00310B39">
      <w:pPr>
        <w:pStyle w:val="12"/>
        <w:spacing w:line="560" w:lineRule="exact"/>
        <w:ind w:firstLineChars="200" w:firstLine="643"/>
        <w:rPr>
          <w:rFonts w:ascii="楷体_GB2312" w:eastAsia="楷体_GB2312"/>
          <w:b/>
          <w:color w:val="0D0D0D" w:themeColor="text1" w:themeTint="F2"/>
          <w:sz w:val="32"/>
          <w:szCs w:val="32"/>
        </w:rPr>
      </w:pPr>
      <w:r w:rsidRPr="00B16ADD">
        <w:rPr>
          <w:rFonts w:ascii="楷体_GB2312" w:eastAsia="楷体_GB2312" w:hint="eastAsia"/>
          <w:b/>
          <w:color w:val="0D0D0D" w:themeColor="text1" w:themeTint="F2"/>
          <w:sz w:val="32"/>
          <w:szCs w:val="32"/>
        </w:rPr>
        <w:t>（四）梅汕指挥部</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F31E8A" w:rsidRPr="00C23275">
        <w:rPr>
          <w:rFonts w:ascii="仿宋" w:eastAsia="仿宋" w:hAnsi="仿宋" w:cs="仿宋" w:hint="eastAsia"/>
          <w:sz w:val="32"/>
          <w:szCs w:val="32"/>
        </w:rPr>
        <w:t>协调广州公司一分部剩余钢材按节点要求及时组织进场。</w:t>
      </w:r>
    </w:p>
    <w:p w:rsidR="005D0826" w:rsidRDefault="005D0826" w:rsidP="00310B39">
      <w:pPr>
        <w:pStyle w:val="12"/>
        <w:spacing w:line="560" w:lineRule="exact"/>
        <w:ind w:firstLineChars="200" w:firstLine="643"/>
        <w:rPr>
          <w:rFonts w:ascii="楷体_GB2312" w:eastAsia="楷体_GB2312"/>
          <w:b/>
          <w:color w:val="0D0D0D" w:themeColor="text1" w:themeTint="F2"/>
          <w:sz w:val="32"/>
          <w:szCs w:val="32"/>
        </w:rPr>
      </w:pPr>
      <w:r w:rsidRPr="004E2042">
        <w:rPr>
          <w:rFonts w:ascii="楷体_GB2312" w:eastAsia="楷体_GB2312" w:hint="eastAsia"/>
          <w:b/>
          <w:color w:val="0D0D0D" w:themeColor="text1" w:themeTint="F2"/>
          <w:sz w:val="32"/>
          <w:szCs w:val="32"/>
        </w:rPr>
        <w:t>（</w:t>
      </w:r>
      <w:r w:rsidR="00CE59E9">
        <w:rPr>
          <w:rFonts w:ascii="楷体_GB2312" w:eastAsia="楷体_GB2312" w:hint="eastAsia"/>
          <w:b/>
          <w:color w:val="0D0D0D" w:themeColor="text1" w:themeTint="F2"/>
          <w:sz w:val="32"/>
          <w:szCs w:val="32"/>
        </w:rPr>
        <w:t>五</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福厦指挥部</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1.盯控原材料进场验收工作，发现原材料日常检验不合格，必须立即清退出场。</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2. 协调落实各分部剩余墩柱模板数量，进行公开招标。</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3.与物贸公司加强沟通，确保分部钢材及时供应,确保施工现场生产。</w:t>
      </w:r>
    </w:p>
    <w:p w:rsidR="00F31E8A" w:rsidRPr="00C23275" w:rsidRDefault="00F31E8A" w:rsidP="00C23275">
      <w:pPr>
        <w:spacing w:line="520" w:lineRule="exact"/>
        <w:ind w:firstLineChars="221" w:firstLine="707"/>
        <w:rPr>
          <w:rFonts w:ascii="仿宋" w:eastAsia="仿宋" w:hAnsi="仿宋" w:cs="仿宋"/>
          <w:sz w:val="32"/>
          <w:szCs w:val="32"/>
        </w:rPr>
      </w:pPr>
      <w:r w:rsidRPr="00C23275">
        <w:rPr>
          <w:rFonts w:ascii="仿宋" w:eastAsia="仿宋" w:hAnsi="仿宋" w:cs="仿宋" w:hint="eastAsia"/>
          <w:sz w:val="32"/>
          <w:szCs w:val="32"/>
        </w:rPr>
        <w:t>4.督促落实各分部对粉煤灰Ⅰ级、水泥P52.5进场准备事宜，确保连续梁施工生产。</w:t>
      </w:r>
    </w:p>
    <w:p w:rsidR="00FF22C0" w:rsidRDefault="000C1C34" w:rsidP="00F31E8A">
      <w:pPr>
        <w:spacing w:line="600" w:lineRule="exact"/>
        <w:ind w:firstLineChars="200" w:firstLine="643"/>
        <w:jc w:val="left"/>
        <w:rPr>
          <w:rFonts w:ascii="仿宋_GB2312" w:eastAsia="仿宋_GB2312"/>
          <w:sz w:val="32"/>
          <w:szCs w:val="32"/>
        </w:rPr>
      </w:pPr>
      <w:r w:rsidRPr="004E2042">
        <w:rPr>
          <w:rFonts w:ascii="楷体_GB2312" w:eastAsia="楷体_GB2312" w:hint="eastAsia"/>
          <w:b/>
          <w:color w:val="0D0D0D" w:themeColor="text1" w:themeTint="F2"/>
          <w:sz w:val="32"/>
          <w:szCs w:val="32"/>
        </w:rPr>
        <w:t>（</w:t>
      </w:r>
      <w:r w:rsidR="00CE59E9">
        <w:rPr>
          <w:rFonts w:ascii="楷体_GB2312" w:eastAsia="楷体_GB2312" w:hint="eastAsia"/>
          <w:b/>
          <w:color w:val="0D0D0D" w:themeColor="text1" w:themeTint="F2"/>
          <w:sz w:val="32"/>
          <w:szCs w:val="32"/>
        </w:rPr>
        <w:t>六</w:t>
      </w:r>
      <w:r w:rsidRPr="004E2042">
        <w:rPr>
          <w:rFonts w:ascii="楷体_GB2312" w:eastAsia="楷体_GB2312" w:hint="eastAsia"/>
          <w:b/>
          <w:color w:val="0D0D0D" w:themeColor="text1" w:themeTint="F2"/>
          <w:sz w:val="32"/>
          <w:szCs w:val="32"/>
        </w:rPr>
        <w:t>）</w:t>
      </w:r>
      <w:r>
        <w:rPr>
          <w:rFonts w:ascii="楷体_GB2312" w:eastAsia="楷体_GB2312" w:hint="eastAsia"/>
          <w:b/>
          <w:color w:val="0D0D0D" w:themeColor="text1" w:themeTint="F2"/>
          <w:sz w:val="32"/>
          <w:szCs w:val="32"/>
        </w:rPr>
        <w:t>丰台站指挥部</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1.</w:t>
      </w:r>
      <w:r w:rsidR="00F31E8A" w:rsidRPr="00C23275">
        <w:rPr>
          <w:rFonts w:ascii="仿宋" w:eastAsia="仿宋" w:hAnsi="仿宋" w:cs="仿宋" w:hint="eastAsia"/>
          <w:sz w:val="32"/>
          <w:szCs w:val="32"/>
        </w:rPr>
        <w:t>督促各项目部提报计划组织施工所需物资供应到位。</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lastRenderedPageBreak/>
        <w:t>2.</w:t>
      </w:r>
      <w:r w:rsidR="00F31E8A" w:rsidRPr="00C23275">
        <w:rPr>
          <w:rFonts w:ascii="仿宋" w:eastAsia="仿宋" w:hAnsi="仿宋" w:cs="仿宋" w:hint="eastAsia"/>
          <w:sz w:val="32"/>
          <w:szCs w:val="32"/>
        </w:rPr>
        <w:t>督促各分部上报物资供应动态日报。</w:t>
      </w:r>
    </w:p>
    <w:p w:rsidR="00F31E8A" w:rsidRPr="00C23275" w:rsidRDefault="00C23275" w:rsidP="00C23275">
      <w:pPr>
        <w:spacing w:line="520" w:lineRule="exact"/>
        <w:ind w:firstLineChars="221" w:firstLine="707"/>
        <w:rPr>
          <w:rFonts w:ascii="仿宋" w:eastAsia="仿宋" w:hAnsi="仿宋" w:cs="仿宋"/>
          <w:sz w:val="32"/>
          <w:szCs w:val="32"/>
        </w:rPr>
      </w:pPr>
      <w:r>
        <w:rPr>
          <w:rFonts w:ascii="仿宋" w:eastAsia="仿宋" w:hAnsi="仿宋" w:cs="仿宋" w:hint="eastAsia"/>
          <w:sz w:val="32"/>
          <w:szCs w:val="32"/>
        </w:rPr>
        <w:t>3.</w:t>
      </w:r>
      <w:r w:rsidR="00F31E8A" w:rsidRPr="00C23275">
        <w:rPr>
          <w:rFonts w:ascii="仿宋" w:eastAsia="仿宋" w:hAnsi="仿宋" w:cs="仿宋" w:hint="eastAsia"/>
          <w:sz w:val="32"/>
          <w:szCs w:val="32"/>
        </w:rPr>
        <w:t>与物贸公司加强沟通，根据现场施工进度对主要自购物资进行适时调整，保证现场供应。</w:t>
      </w:r>
    </w:p>
    <w:p w:rsidR="00FB2193" w:rsidRPr="00F31E8A" w:rsidRDefault="00FB2193" w:rsidP="00310B39">
      <w:pPr>
        <w:spacing w:line="560" w:lineRule="exact"/>
        <w:ind w:firstLineChars="203" w:firstLine="650"/>
        <w:rPr>
          <w:rFonts w:ascii="仿宋_GB2312" w:eastAsia="仿宋_GB2312"/>
          <w:sz w:val="32"/>
          <w:szCs w:val="32"/>
        </w:rPr>
      </w:pPr>
    </w:p>
    <w:p w:rsidR="004420D0" w:rsidRPr="006D47C8" w:rsidRDefault="004420D0" w:rsidP="00310B39">
      <w:pPr>
        <w:spacing w:line="560" w:lineRule="exact"/>
        <w:ind w:firstLineChars="203" w:firstLine="650"/>
        <w:rPr>
          <w:rFonts w:ascii="仿宋_GB2312" w:eastAsia="仿宋_GB2312"/>
          <w:sz w:val="32"/>
          <w:szCs w:val="32"/>
        </w:rPr>
      </w:pPr>
    </w:p>
    <w:p w:rsidR="00CE466E" w:rsidRPr="001C3700" w:rsidRDefault="00CE466E" w:rsidP="00310B39">
      <w:pPr>
        <w:spacing w:line="560" w:lineRule="exact"/>
        <w:ind w:firstLineChars="203" w:firstLine="650"/>
        <w:rPr>
          <w:rFonts w:ascii="仿宋_GB2312" w:eastAsia="仿宋_GB2312"/>
          <w:sz w:val="32"/>
          <w:szCs w:val="32"/>
        </w:rPr>
        <w:sectPr w:rsidR="00CE466E" w:rsidRPr="001C3700" w:rsidSect="003D7241">
          <w:pgSz w:w="11906" w:h="16838"/>
          <w:pgMar w:top="2098" w:right="1474" w:bottom="1985" w:left="1588" w:header="1134" w:footer="1418" w:gutter="0"/>
          <w:cols w:space="720"/>
          <w:docGrid w:linePitch="420" w:charSpace="3031"/>
        </w:sectPr>
      </w:pPr>
    </w:p>
    <w:p w:rsidR="00960E40" w:rsidRDefault="00872E61" w:rsidP="00BB57DA">
      <w:pPr>
        <w:pStyle w:val="1"/>
        <w:numPr>
          <w:ilvl w:val="0"/>
          <w:numId w:val="0"/>
        </w:numPr>
        <w:spacing w:line="600" w:lineRule="exact"/>
        <w:jc w:val="center"/>
        <w:rPr>
          <w:color w:val="0D0D0D"/>
        </w:rPr>
      </w:pPr>
      <w:bookmarkStart w:id="208" w:name="_Toc15561161"/>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208"/>
    </w:p>
    <w:p w:rsidR="00147853" w:rsidRPr="005B7175" w:rsidRDefault="006D4D2A" w:rsidP="005B7175">
      <w:pPr>
        <w:spacing w:line="560" w:lineRule="exact"/>
        <w:ind w:firstLineChars="200" w:firstLine="800"/>
        <w:jc w:val="center"/>
        <w:rPr>
          <w:rFonts w:ascii="宋体" w:hAnsi="宋体"/>
          <w:sz w:val="40"/>
          <w:szCs w:val="32"/>
        </w:rPr>
      </w:pPr>
      <w:r>
        <w:rPr>
          <w:rFonts w:ascii="宋体" w:hAnsi="宋体" w:hint="eastAsia"/>
          <w:sz w:val="40"/>
          <w:szCs w:val="32"/>
        </w:rPr>
        <w:t>7</w:t>
      </w:r>
      <w:r w:rsidR="00147853" w:rsidRPr="005B7175">
        <w:rPr>
          <w:rFonts w:ascii="宋体" w:hAnsi="宋体" w:hint="eastAsia"/>
          <w:sz w:val="40"/>
          <w:szCs w:val="32"/>
        </w:rPr>
        <w:t>月份通讯报道统计表</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041"/>
        <w:gridCol w:w="1871"/>
        <w:gridCol w:w="1537"/>
        <w:gridCol w:w="1537"/>
        <w:gridCol w:w="1323"/>
        <w:gridCol w:w="1727"/>
      </w:tblGrid>
      <w:tr w:rsidR="00246754" w:rsidRPr="00147853" w:rsidTr="004636F0">
        <w:trPr>
          <w:trHeight w:val="686"/>
          <w:jc w:val="center"/>
        </w:trPr>
        <w:tc>
          <w:tcPr>
            <w:tcW w:w="1041"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71"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74" w:type="dxa"/>
            <w:gridSpan w:val="2"/>
            <w:vAlign w:val="center"/>
          </w:tcPr>
          <w:p w:rsidR="00246754" w:rsidRDefault="006D4D2A" w:rsidP="00C10F98">
            <w:pPr>
              <w:widowControl/>
              <w:jc w:val="center"/>
              <w:rPr>
                <w:rFonts w:ascii="宋体" w:hAnsi="宋体" w:cs="宋体"/>
                <w:color w:val="0D0D0D"/>
                <w:szCs w:val="28"/>
              </w:rPr>
            </w:pPr>
            <w:r>
              <w:rPr>
                <w:rFonts w:ascii="宋体" w:hAnsi="宋体" w:cs="宋体" w:hint="eastAsia"/>
                <w:color w:val="0D0D0D"/>
                <w:szCs w:val="28"/>
              </w:rPr>
              <w:t>7</w:t>
            </w:r>
            <w:r w:rsidR="00246754">
              <w:rPr>
                <w:rFonts w:ascii="宋体" w:hAnsi="宋体" w:cs="宋体" w:hint="eastAsia"/>
                <w:color w:val="0D0D0D"/>
                <w:szCs w:val="28"/>
              </w:rPr>
              <w:t>月报送数量</w:t>
            </w:r>
          </w:p>
        </w:tc>
        <w:tc>
          <w:tcPr>
            <w:tcW w:w="3050"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r>
              <w:rPr>
                <w:rFonts w:ascii="宋体" w:hAnsi="宋体" w:cs="宋体" w:hint="eastAsia"/>
                <w:color w:val="0D0D0D"/>
                <w:szCs w:val="28"/>
              </w:rPr>
              <w:t>年累报送数量</w:t>
            </w:r>
          </w:p>
        </w:tc>
      </w:tr>
      <w:tr w:rsidR="00246754" w:rsidRPr="00147853" w:rsidTr="004636F0">
        <w:trPr>
          <w:trHeight w:val="686"/>
          <w:jc w:val="center"/>
        </w:trPr>
        <w:tc>
          <w:tcPr>
            <w:tcW w:w="1041"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71"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37"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37"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2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27"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71" w:type="dxa"/>
            <w:shd w:val="clear" w:color="auto" w:fill="auto"/>
            <w:noWrap/>
            <w:vAlign w:val="center"/>
            <w:hideMark/>
          </w:tcPr>
          <w:p w:rsidR="00246754" w:rsidRPr="007B7478" w:rsidRDefault="00246754" w:rsidP="008658B5">
            <w:pPr>
              <w:jc w:val="center"/>
              <w:rPr>
                <w:rFonts w:ascii="宋体" w:hAnsi="宋体" w:cs="宋体"/>
                <w:color w:val="0D0D0D" w:themeColor="text1" w:themeTint="F2"/>
                <w:szCs w:val="28"/>
              </w:rPr>
            </w:pPr>
            <w:r w:rsidRPr="007B7478">
              <w:rPr>
                <w:rFonts w:hint="eastAsia"/>
                <w:color w:val="0D0D0D" w:themeColor="text1" w:themeTint="F2"/>
                <w:szCs w:val="28"/>
              </w:rPr>
              <w:t>北京公司</w:t>
            </w:r>
          </w:p>
        </w:tc>
        <w:tc>
          <w:tcPr>
            <w:tcW w:w="1537" w:type="dxa"/>
            <w:vAlign w:val="center"/>
          </w:tcPr>
          <w:p w:rsidR="00246754" w:rsidRPr="007168E4" w:rsidRDefault="006D4D2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6D4D2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10</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71"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37" w:type="dxa"/>
            <w:vAlign w:val="center"/>
          </w:tcPr>
          <w:p w:rsidR="00246754" w:rsidRPr="007168E4" w:rsidRDefault="006D4D2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6</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6D4D2A" w:rsidP="003F0AB1">
            <w:pPr>
              <w:jc w:val="center"/>
              <w:rPr>
                <w:rFonts w:ascii="宋体" w:hAnsi="宋体" w:cs="宋体"/>
                <w:color w:val="0D0D0D" w:themeColor="text1" w:themeTint="F2"/>
                <w:szCs w:val="28"/>
              </w:rPr>
            </w:pPr>
            <w:r>
              <w:rPr>
                <w:rFonts w:ascii="宋体" w:hAnsi="宋体" w:cs="宋体" w:hint="eastAsia"/>
                <w:color w:val="0D0D0D" w:themeColor="text1" w:themeTint="F2"/>
                <w:szCs w:val="28"/>
              </w:rPr>
              <w:t>24</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71"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呼和公司</w:t>
            </w:r>
          </w:p>
        </w:tc>
        <w:tc>
          <w:tcPr>
            <w:tcW w:w="1537" w:type="dxa"/>
            <w:vAlign w:val="center"/>
          </w:tcPr>
          <w:p w:rsidR="00246754" w:rsidRPr="007168E4" w:rsidRDefault="006D4D2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6D4D2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71" w:type="dxa"/>
            <w:shd w:val="clear" w:color="auto" w:fill="auto"/>
            <w:noWrap/>
            <w:vAlign w:val="center"/>
            <w:hideMark/>
          </w:tcPr>
          <w:p w:rsidR="00246754" w:rsidRPr="00C10553" w:rsidRDefault="00246754" w:rsidP="008658B5">
            <w:pPr>
              <w:jc w:val="center"/>
              <w:rPr>
                <w:rFonts w:ascii="宋体" w:hAnsi="宋体" w:cs="宋体"/>
                <w:color w:val="0D0D0D" w:themeColor="text1" w:themeTint="F2"/>
                <w:szCs w:val="28"/>
              </w:rPr>
            </w:pPr>
            <w:r w:rsidRPr="00C10553">
              <w:rPr>
                <w:rFonts w:hint="eastAsia"/>
                <w:color w:val="0D0D0D" w:themeColor="text1" w:themeTint="F2"/>
                <w:szCs w:val="28"/>
              </w:rPr>
              <w:t>天津公司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EE226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71"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E24F39">
              <w:rPr>
                <w:rFonts w:hint="eastAsia"/>
                <w:color w:val="0D0D0D" w:themeColor="text1" w:themeTint="F2"/>
                <w:szCs w:val="28"/>
              </w:rPr>
              <w:t>路桥公司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893B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71"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石家庄公司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5F597C"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71"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交通公司</w:t>
            </w:r>
          </w:p>
        </w:tc>
        <w:tc>
          <w:tcPr>
            <w:tcW w:w="1537" w:type="dxa"/>
            <w:vAlign w:val="center"/>
          </w:tcPr>
          <w:p w:rsidR="00246754" w:rsidRPr="007168E4" w:rsidRDefault="006D4D2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71" w:type="dxa"/>
            <w:shd w:val="clear" w:color="auto" w:fill="auto"/>
            <w:noWrap/>
            <w:vAlign w:val="center"/>
            <w:hideMark/>
          </w:tcPr>
          <w:p w:rsidR="00246754" w:rsidRPr="00E24F39" w:rsidRDefault="00246754" w:rsidP="008658B5">
            <w:pPr>
              <w:jc w:val="center"/>
              <w:rPr>
                <w:color w:val="0D0D0D" w:themeColor="text1" w:themeTint="F2"/>
                <w:szCs w:val="28"/>
              </w:rPr>
            </w:pPr>
            <w:r w:rsidRPr="00E24F39">
              <w:rPr>
                <w:rFonts w:hint="eastAsia"/>
                <w:color w:val="0D0D0D" w:themeColor="text1" w:themeTint="F2"/>
                <w:szCs w:val="28"/>
              </w:rPr>
              <w:t>建安公司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71" w:type="dxa"/>
            <w:shd w:val="clear" w:color="auto" w:fill="auto"/>
            <w:noWrap/>
            <w:vAlign w:val="center"/>
            <w:hideMark/>
          </w:tcPr>
          <w:p w:rsidR="00246754" w:rsidRPr="007F5CE7" w:rsidRDefault="00246754" w:rsidP="008658B5">
            <w:pPr>
              <w:jc w:val="center"/>
              <w:rPr>
                <w:rFonts w:ascii="宋体" w:hAnsi="宋体" w:cs="宋体"/>
                <w:color w:val="0D0D0D" w:themeColor="text1" w:themeTint="F2"/>
                <w:szCs w:val="28"/>
              </w:rPr>
            </w:pPr>
            <w:r w:rsidRPr="007F5CE7">
              <w:rPr>
                <w:rFonts w:hint="eastAsia"/>
                <w:color w:val="0D0D0D" w:themeColor="text1" w:themeTint="F2"/>
                <w:szCs w:val="28"/>
              </w:rPr>
              <w:t>广州公司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893B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71" w:type="dxa"/>
            <w:shd w:val="clear" w:color="auto" w:fill="auto"/>
            <w:noWrap/>
            <w:vAlign w:val="center"/>
            <w:hideMark/>
          </w:tcPr>
          <w:p w:rsidR="00246754" w:rsidRPr="00893BDA" w:rsidRDefault="00246754" w:rsidP="008658B5">
            <w:pPr>
              <w:jc w:val="center"/>
              <w:rPr>
                <w:rFonts w:ascii="宋体" w:hAnsi="宋体" w:cs="宋体"/>
                <w:color w:val="0D0D0D" w:themeColor="text1" w:themeTint="F2"/>
                <w:szCs w:val="28"/>
              </w:rPr>
            </w:pPr>
            <w:r w:rsidRPr="00893BDA">
              <w:rPr>
                <w:rFonts w:hint="eastAsia"/>
                <w:color w:val="0D0D0D" w:themeColor="text1" w:themeTint="F2"/>
                <w:szCs w:val="28"/>
              </w:rPr>
              <w:t>电务公司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893BD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71" w:type="dxa"/>
            <w:shd w:val="clear" w:color="auto" w:fill="auto"/>
            <w:noWrap/>
            <w:vAlign w:val="center"/>
            <w:hideMark/>
          </w:tcPr>
          <w:p w:rsidR="00246754" w:rsidRPr="00061BF2" w:rsidRDefault="00246754" w:rsidP="008658B5">
            <w:pPr>
              <w:jc w:val="center"/>
              <w:rPr>
                <w:rFonts w:ascii="宋体" w:hAnsi="宋体" w:cs="宋体"/>
                <w:color w:val="FF0000"/>
                <w:szCs w:val="28"/>
              </w:rPr>
            </w:pPr>
            <w:r w:rsidRPr="00E24F39">
              <w:rPr>
                <w:rFonts w:hint="eastAsia"/>
                <w:color w:val="0D0D0D" w:themeColor="text1" w:themeTint="F2"/>
                <w:szCs w:val="28"/>
              </w:rPr>
              <w:t>丰桥公司</w:t>
            </w:r>
          </w:p>
        </w:tc>
        <w:tc>
          <w:tcPr>
            <w:tcW w:w="1537" w:type="dxa"/>
            <w:vAlign w:val="center"/>
          </w:tcPr>
          <w:p w:rsidR="00246754" w:rsidRPr="007168E4" w:rsidRDefault="006D4D2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6D4D2A"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8</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71"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A72F5A">
              <w:rPr>
                <w:rFonts w:hint="eastAsia"/>
                <w:color w:val="FF0000"/>
                <w:szCs w:val="28"/>
              </w:rPr>
              <w:t>海外公司</w:t>
            </w:r>
          </w:p>
        </w:tc>
        <w:tc>
          <w:tcPr>
            <w:tcW w:w="1537" w:type="dxa"/>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4636F0">
        <w:trPr>
          <w:trHeight w:val="405"/>
          <w:jc w:val="center"/>
        </w:trPr>
        <w:tc>
          <w:tcPr>
            <w:tcW w:w="1041"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71"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37" w:type="dxa"/>
            <w:vAlign w:val="center"/>
          </w:tcPr>
          <w:p w:rsidR="00246754" w:rsidRPr="007168E4" w:rsidRDefault="00E472F2"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6D4D2A" w:rsidP="008C7827">
            <w:pPr>
              <w:jc w:val="center"/>
              <w:rPr>
                <w:rFonts w:ascii="宋体" w:hAnsi="宋体" w:cs="宋体"/>
                <w:color w:val="0D0D0D" w:themeColor="text1" w:themeTint="F2"/>
                <w:szCs w:val="28"/>
              </w:rPr>
            </w:pPr>
            <w:r>
              <w:rPr>
                <w:rFonts w:ascii="宋体" w:hAnsi="宋体" w:cs="宋体" w:hint="eastAsia"/>
                <w:color w:val="0D0D0D" w:themeColor="text1" w:themeTint="F2"/>
                <w:szCs w:val="28"/>
              </w:rPr>
              <w:t>28</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71"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37" w:type="dxa"/>
          </w:tcPr>
          <w:p w:rsidR="00246754" w:rsidRPr="00645A48" w:rsidRDefault="006D4D2A" w:rsidP="00893BDA">
            <w:pPr>
              <w:jc w:val="center"/>
              <w:rPr>
                <w:rFonts w:ascii="宋体" w:hAnsi="宋体" w:cs="宋体"/>
                <w:color w:val="0D0D0D" w:themeColor="text1" w:themeTint="F2"/>
                <w:szCs w:val="28"/>
              </w:rPr>
            </w:pPr>
            <w:r>
              <w:rPr>
                <w:rFonts w:ascii="宋体" w:hAnsi="宋体" w:cs="宋体" w:hint="eastAsia"/>
                <w:color w:val="0D0D0D" w:themeColor="text1" w:themeTint="F2"/>
                <w:szCs w:val="28"/>
              </w:rPr>
              <w:t>13</w:t>
            </w:r>
          </w:p>
        </w:tc>
        <w:tc>
          <w:tcPr>
            <w:tcW w:w="1537" w:type="dxa"/>
          </w:tcPr>
          <w:p w:rsidR="00246754" w:rsidRPr="00645A48" w:rsidRDefault="00246754" w:rsidP="008658B5">
            <w:pPr>
              <w:jc w:val="center"/>
              <w:rPr>
                <w:rFonts w:ascii="宋体" w:hAnsi="宋体" w:cs="宋体"/>
                <w:color w:val="0D0D0D" w:themeColor="text1" w:themeTint="F2"/>
                <w:szCs w:val="28"/>
              </w:rPr>
            </w:pPr>
          </w:p>
        </w:tc>
        <w:tc>
          <w:tcPr>
            <w:tcW w:w="1323" w:type="dxa"/>
            <w:shd w:val="clear" w:color="auto" w:fill="auto"/>
            <w:noWrap/>
            <w:vAlign w:val="center"/>
          </w:tcPr>
          <w:p w:rsidR="00246754" w:rsidRPr="00645A48" w:rsidRDefault="006D4D2A"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86</w:t>
            </w:r>
          </w:p>
        </w:tc>
        <w:tc>
          <w:tcPr>
            <w:tcW w:w="1727" w:type="dxa"/>
            <w:shd w:val="clear" w:color="auto" w:fill="auto"/>
            <w:noWrap/>
            <w:vAlign w:val="center"/>
          </w:tcPr>
          <w:p w:rsidR="00246754" w:rsidRPr="007168E4" w:rsidRDefault="00246754" w:rsidP="008658B5">
            <w:pPr>
              <w:jc w:val="center"/>
              <w:rPr>
                <w:color w:val="0D0D0D" w:themeColor="text1" w:themeTint="F2"/>
                <w:szCs w:val="28"/>
              </w:rPr>
            </w:pPr>
          </w:p>
        </w:tc>
      </w:tr>
    </w:tbl>
    <w:p w:rsidR="002D23B8" w:rsidRDefault="00CE28A1" w:rsidP="00C17286">
      <w:pPr>
        <w:spacing w:line="560" w:lineRule="exact"/>
        <w:ind w:left="1558" w:hangingChars="487" w:hanging="1558"/>
        <w:rPr>
          <w:rFonts w:ascii="仿宋_GB2312" w:eastAsia="仿宋_GB2312"/>
          <w:sz w:val="32"/>
          <w:szCs w:val="32"/>
        </w:rPr>
      </w:pPr>
      <w:bookmarkStart w:id="209"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物贸公司</w:t>
      </w:r>
      <w:r w:rsidR="004776A8">
        <w:rPr>
          <w:rFonts w:ascii="仿宋_GB2312" w:eastAsia="仿宋_GB2312" w:hint="eastAsia"/>
          <w:sz w:val="32"/>
          <w:szCs w:val="32"/>
        </w:rPr>
        <w:t>、</w:t>
      </w:r>
      <w:r w:rsidR="001071E1" w:rsidRPr="00C17286">
        <w:rPr>
          <w:rFonts w:ascii="仿宋_GB2312" w:eastAsia="仿宋_GB2312" w:hint="eastAsia"/>
          <w:sz w:val="32"/>
          <w:szCs w:val="32"/>
        </w:rPr>
        <w:t>太原公司</w:t>
      </w:r>
      <w:r w:rsidR="00540412">
        <w:rPr>
          <w:rFonts w:ascii="仿宋_GB2312" w:eastAsia="仿宋_GB2312" w:hint="eastAsia"/>
          <w:sz w:val="32"/>
          <w:szCs w:val="32"/>
        </w:rPr>
        <w:t>、</w:t>
      </w:r>
      <w:r w:rsidR="00C10553">
        <w:rPr>
          <w:rFonts w:ascii="仿宋_GB2312" w:eastAsia="仿宋_GB2312" w:hint="eastAsia"/>
          <w:sz w:val="32"/>
          <w:szCs w:val="32"/>
        </w:rPr>
        <w:t>北京公司、</w:t>
      </w:r>
      <w:r w:rsidR="002D23B8">
        <w:rPr>
          <w:rFonts w:ascii="仿宋_GB2312" w:eastAsia="仿宋_GB2312" w:hint="eastAsia"/>
          <w:sz w:val="32"/>
          <w:szCs w:val="32"/>
        </w:rPr>
        <w:t>丰桥</w:t>
      </w:r>
      <w:r w:rsidR="00540412">
        <w:rPr>
          <w:rFonts w:ascii="仿宋_GB2312" w:eastAsia="仿宋_GB2312" w:hint="eastAsia"/>
          <w:sz w:val="32"/>
          <w:szCs w:val="32"/>
        </w:rPr>
        <w:t>公司</w:t>
      </w:r>
      <w:r w:rsidR="00C10553">
        <w:rPr>
          <w:rFonts w:ascii="仿宋_GB2312" w:eastAsia="仿宋_GB2312" w:hint="eastAsia"/>
          <w:sz w:val="32"/>
          <w:szCs w:val="32"/>
        </w:rPr>
        <w:t>、天津公司</w:t>
      </w:r>
      <w:r w:rsidR="007F5CE7">
        <w:rPr>
          <w:rFonts w:ascii="仿宋_GB2312" w:eastAsia="仿宋_GB2312" w:hint="eastAsia"/>
          <w:sz w:val="32"/>
          <w:szCs w:val="32"/>
        </w:rPr>
        <w:t>、</w:t>
      </w:r>
      <w:r w:rsidR="00776FAD">
        <w:rPr>
          <w:rFonts w:ascii="仿宋_GB2312" w:eastAsia="仿宋_GB2312" w:hint="eastAsia"/>
          <w:sz w:val="32"/>
          <w:szCs w:val="32"/>
        </w:rPr>
        <w:t>路桥公司</w:t>
      </w:r>
      <w:r w:rsidR="00CD6DAA">
        <w:rPr>
          <w:rFonts w:ascii="仿宋_GB2312" w:eastAsia="仿宋_GB2312" w:hint="eastAsia"/>
          <w:sz w:val="32"/>
          <w:szCs w:val="32"/>
        </w:rPr>
        <w:t>、电务公司、建安公司</w:t>
      </w:r>
      <w:r w:rsidR="00246B0F">
        <w:rPr>
          <w:rFonts w:ascii="仿宋_GB2312" w:eastAsia="仿宋_GB2312" w:hint="eastAsia"/>
          <w:sz w:val="32"/>
          <w:szCs w:val="32"/>
        </w:rPr>
        <w:t>、呼和公司、石家庄公司、交通公司</w:t>
      </w:r>
      <w:r w:rsidR="007F5CE7">
        <w:rPr>
          <w:rFonts w:ascii="仿宋_GB2312" w:eastAsia="仿宋_GB2312" w:hint="eastAsia"/>
          <w:sz w:val="32"/>
          <w:szCs w:val="32"/>
        </w:rPr>
        <w:t>和广州公司</w:t>
      </w:r>
      <w:bookmarkStart w:id="210" w:name="_GoBack"/>
      <w:bookmarkEnd w:id="210"/>
    </w:p>
    <w:p w:rsidR="00872E61" w:rsidRPr="00C17286" w:rsidRDefault="00CE28A1" w:rsidP="00C17286">
      <w:pPr>
        <w:spacing w:line="560" w:lineRule="exact"/>
        <w:ind w:left="1558" w:hangingChars="487" w:hanging="1558"/>
        <w:rPr>
          <w:rFonts w:ascii="仿宋_GB2312" w:eastAsia="仿宋_GB2312"/>
          <w:sz w:val="32"/>
          <w:szCs w:val="32"/>
        </w:rPr>
      </w:pPr>
      <w:r w:rsidRPr="00C17286">
        <w:rPr>
          <w:rFonts w:ascii="仿宋_GB2312" w:eastAsia="仿宋_GB2312" w:hint="eastAsia"/>
          <w:sz w:val="32"/>
          <w:szCs w:val="32"/>
        </w:rPr>
        <w:t>鼓励</w:t>
      </w:r>
      <w:r w:rsidR="00524111" w:rsidRPr="00C17286">
        <w:rPr>
          <w:rFonts w:ascii="仿宋_GB2312" w:eastAsia="仿宋_GB2312" w:hint="eastAsia"/>
          <w:sz w:val="32"/>
          <w:szCs w:val="32"/>
        </w:rPr>
        <w:t>单位</w:t>
      </w:r>
      <w:bookmarkEnd w:id="209"/>
      <w:r w:rsidR="004776A8">
        <w:rPr>
          <w:rFonts w:ascii="仿宋_GB2312" w:eastAsia="仿宋_GB2312" w:hint="eastAsia"/>
          <w:sz w:val="32"/>
          <w:szCs w:val="32"/>
        </w:rPr>
        <w:t>：</w:t>
      </w:r>
      <w:r w:rsidR="00246B0F">
        <w:rPr>
          <w:rFonts w:ascii="仿宋_GB2312" w:eastAsia="仿宋_GB2312" w:hint="eastAsia"/>
          <w:sz w:val="32"/>
          <w:szCs w:val="32"/>
        </w:rPr>
        <w:t>海外</w:t>
      </w:r>
      <w:r w:rsidR="004776A8">
        <w:rPr>
          <w:rFonts w:ascii="仿宋_GB2312" w:eastAsia="仿宋_GB2312" w:hint="eastAsia"/>
          <w:sz w:val="32"/>
          <w:szCs w:val="32"/>
        </w:rPr>
        <w:t>公司</w:t>
      </w:r>
      <w:r w:rsidR="00524111" w:rsidRPr="00C17286">
        <w:rPr>
          <w:rFonts w:ascii="仿宋_GB2312" w:eastAsia="仿宋_GB2312" w:hint="eastAsia"/>
          <w:sz w:val="32"/>
          <w:szCs w:val="32"/>
        </w:rPr>
        <w:t>。</w:t>
      </w:r>
    </w:p>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614FA6" w:rsidRDefault="00614FA6" w:rsidP="00614FA6">
      <w:pPr>
        <w:pStyle w:val="1"/>
        <w:numPr>
          <w:ilvl w:val="0"/>
          <w:numId w:val="0"/>
        </w:numPr>
        <w:spacing w:line="600" w:lineRule="exact"/>
        <w:jc w:val="center"/>
        <w:rPr>
          <w:color w:val="0D0D0D"/>
        </w:rPr>
      </w:pPr>
      <w:bookmarkStart w:id="211" w:name="_Toc15561162"/>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w:t>
      </w:r>
      <w:r w:rsidR="00C150AD">
        <w:rPr>
          <w:rFonts w:hint="eastAsia"/>
          <w:color w:val="0D0D0D"/>
        </w:rPr>
        <w:t>贸</w:t>
      </w:r>
      <w:r>
        <w:rPr>
          <w:rFonts w:hint="eastAsia"/>
          <w:color w:val="0D0D0D"/>
        </w:rPr>
        <w:t>工作</w:t>
      </w:r>
      <w:r w:rsidRPr="00872E61">
        <w:rPr>
          <w:rFonts w:hint="eastAsia"/>
          <w:color w:val="0D0D0D"/>
        </w:rPr>
        <w:t>动态</w:t>
      </w:r>
      <w:bookmarkEnd w:id="211"/>
    </w:p>
    <w:p w:rsidR="00945125" w:rsidRPr="00945125" w:rsidRDefault="00945125" w:rsidP="00945125">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t>（一）</w:t>
      </w:r>
      <w:r w:rsidRPr="00945125">
        <w:rPr>
          <w:rFonts w:ascii="方正小标宋简体" w:eastAsia="方正小标宋简体" w:hAnsiTheme="minorEastAsia" w:hint="eastAsia"/>
          <w:sz w:val="32"/>
          <w:szCs w:val="32"/>
        </w:rPr>
        <w:t>高度重视管理创新  严抓落实防洪储备</w:t>
      </w:r>
    </w:p>
    <w:p w:rsidR="00945125" w:rsidRDefault="00945125" w:rsidP="00945125">
      <w:pPr>
        <w:spacing w:line="560" w:lineRule="exact"/>
        <w:ind w:rightChars="-70" w:right="-196" w:firstLineChars="200" w:firstLine="640"/>
        <w:rPr>
          <w:rFonts w:ascii="仿宋_GB2312" w:eastAsia="仿宋_GB2312"/>
          <w:sz w:val="32"/>
          <w:szCs w:val="32"/>
        </w:rPr>
      </w:pPr>
    </w:p>
    <w:p w:rsidR="00945125" w:rsidRPr="00945125" w:rsidRDefault="00367CB1" w:rsidP="00945125">
      <w:pPr>
        <w:spacing w:line="560" w:lineRule="exact"/>
        <w:ind w:rightChars="-70" w:right="-196" w:firstLineChars="200" w:firstLine="640"/>
        <w:rPr>
          <w:rFonts w:ascii="仿宋_GB2312" w:eastAsia="仿宋_GB2312"/>
          <w:sz w:val="32"/>
          <w:szCs w:val="32"/>
        </w:rPr>
      </w:pPr>
      <w:r>
        <w:rPr>
          <w:rFonts w:ascii="仿宋_GB2312" w:eastAsia="仿宋_GB2312" w:hint="eastAsia"/>
          <w:sz w:val="32"/>
          <w:szCs w:val="32"/>
        </w:rPr>
        <w:t>近日</w:t>
      </w:r>
      <w:r w:rsidR="00945125" w:rsidRPr="00945125">
        <w:rPr>
          <w:rFonts w:ascii="仿宋_GB2312" w:eastAsia="仿宋_GB2312" w:hint="eastAsia"/>
          <w:sz w:val="32"/>
          <w:szCs w:val="32"/>
        </w:rPr>
        <w:t>，针对全国各区域雨水较多，汛期防洪压力较大的态势，物资部及时下发通知，提出具体要求：一是要求各级领导和全体员工高度重视防汛抗洪工作，建立健全项目防洪抗洪管理体系，加强防洪物资储备工作。二是要求项目部严格按照防洪预案结合项目所在地雨水情况科学提报防洪物资储备计划，严格按照防洪物资计划及时进行储备，加强防洪物资和机械机具保管保养，确保防洪物资数量齐全、质量合格、防洪机具随时能用。三是要求子分公司、指挥部对所属项目部的防洪物资储备情况进行检查，把现场检查照片和检查报告限期报送物资部，确保项目防洪物资机具储备得到有效落实。</w:t>
      </w:r>
    </w:p>
    <w:p w:rsidR="00945125" w:rsidRPr="00945125" w:rsidRDefault="00945125" w:rsidP="00945125">
      <w:pPr>
        <w:spacing w:line="560" w:lineRule="exact"/>
        <w:ind w:rightChars="-70" w:right="-196" w:firstLineChars="200" w:firstLine="640"/>
        <w:rPr>
          <w:rFonts w:ascii="仿宋_GB2312" w:eastAsia="仿宋_GB2312"/>
          <w:sz w:val="32"/>
          <w:szCs w:val="32"/>
        </w:rPr>
      </w:pPr>
      <w:r w:rsidRPr="00945125">
        <w:rPr>
          <w:rFonts w:ascii="仿宋_GB2312" w:eastAsia="仿宋_GB2312" w:hint="eastAsia"/>
          <w:sz w:val="32"/>
          <w:szCs w:val="32"/>
        </w:rPr>
        <w:t>集团公司物资部通过对全局各工程项目的防洪物资机具信息及时进行收集、整理，编制成2019年度中铁六局防洪物资储备信息台账并专题发布给大家。防洪物资储备信息台账共收录了集团公司在全国各地的261个项目（分）部的防洪物资储备信息，详细描述了防洪物资机具的品种、储备数量、使用状态、存储地点，负责人联系电话等相关信息。同时要求各指挥部和项目部加强对附近项目部和地方防洪物资储备信息的收集，做好抗洪时物资的调拨，确保防洪抗汛的全面胜利。</w:t>
      </w:r>
    </w:p>
    <w:p w:rsidR="00945125" w:rsidRPr="00945125" w:rsidRDefault="00945125" w:rsidP="00945125">
      <w:pPr>
        <w:spacing w:line="560" w:lineRule="exact"/>
        <w:ind w:rightChars="-70" w:right="-196" w:firstLineChars="200" w:firstLine="640"/>
        <w:rPr>
          <w:rFonts w:ascii="仿宋_GB2312" w:eastAsia="仿宋_GB2312"/>
          <w:sz w:val="32"/>
          <w:szCs w:val="32"/>
        </w:rPr>
      </w:pPr>
      <w:r w:rsidRPr="00945125">
        <w:rPr>
          <w:rFonts w:ascii="仿宋_GB2312" w:eastAsia="仿宋_GB2312" w:hint="eastAsia"/>
          <w:sz w:val="32"/>
          <w:szCs w:val="32"/>
        </w:rPr>
        <w:t>同时，物资部利用各种机会对项目部防洪物资储备情况进行</w:t>
      </w:r>
      <w:r w:rsidRPr="00945125">
        <w:rPr>
          <w:rFonts w:ascii="仿宋_GB2312" w:eastAsia="仿宋_GB2312" w:hint="eastAsia"/>
          <w:sz w:val="32"/>
          <w:szCs w:val="32"/>
        </w:rPr>
        <w:lastRenderedPageBreak/>
        <w:t>复核，从检查情况来看，各单位和项目部全体员工都高度重视防洪抗汛工作，对今年的防洪抗洪有清晰的认识，公司和指挥部均到项目部进行了防洪物资储备检查，各项目部均已经完成防洪物资机具储备工作，防洪物资做到了按计划储备、按要求保管，防洪物资存在选址科学、防洪物资状态完成、防洪保障有力。</w:t>
      </w:r>
      <w:r w:rsidR="00864910">
        <w:rPr>
          <w:rFonts w:ascii="仿宋_GB2312" w:eastAsia="仿宋_GB2312" w:hint="eastAsia"/>
          <w:sz w:val="32"/>
          <w:szCs w:val="32"/>
        </w:rPr>
        <w:t>（物资管理部供稿）</w:t>
      </w:r>
    </w:p>
    <w:p w:rsidR="00945125" w:rsidRPr="00945125" w:rsidRDefault="00945125" w:rsidP="00945125">
      <w:pPr>
        <w:spacing w:line="560" w:lineRule="exact"/>
        <w:ind w:rightChars="-70" w:right="-196" w:firstLineChars="200" w:firstLine="640"/>
        <w:rPr>
          <w:rFonts w:ascii="仿宋_GB2312" w:eastAsia="仿宋_GB2312"/>
          <w:sz w:val="32"/>
          <w:szCs w:val="32"/>
        </w:rPr>
      </w:pPr>
    </w:p>
    <w:p w:rsidR="00945125" w:rsidRPr="00945125" w:rsidRDefault="00945125" w:rsidP="00945125">
      <w:pPr>
        <w:spacing w:line="560" w:lineRule="exact"/>
        <w:ind w:rightChars="-70" w:right="-196" w:firstLineChars="200" w:firstLine="640"/>
        <w:rPr>
          <w:rFonts w:ascii="仿宋_GB2312" w:eastAsia="仿宋_GB2312"/>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Pr="00945125" w:rsidRDefault="00945125" w:rsidP="00945125">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（二）</w:t>
      </w:r>
      <w:r w:rsidRPr="00945125">
        <w:rPr>
          <w:rFonts w:ascii="方正小标宋简体" w:eastAsia="方正小标宋简体" w:hAnsiTheme="minorEastAsia" w:hint="eastAsia"/>
          <w:sz w:val="32"/>
          <w:szCs w:val="32"/>
        </w:rPr>
        <w:t>遏止多元库存  控制积压新增----呼和公司有效控降物资库存推动增效发展</w:t>
      </w:r>
    </w:p>
    <w:p w:rsidR="00945125" w:rsidRDefault="00945125" w:rsidP="00945125">
      <w:pPr>
        <w:spacing w:line="560" w:lineRule="exact"/>
        <w:ind w:rightChars="-70" w:right="-196" w:firstLineChars="200" w:firstLine="640"/>
        <w:rPr>
          <w:rFonts w:ascii="仿宋_GB2312" w:eastAsia="仿宋_GB2312"/>
          <w:sz w:val="32"/>
          <w:szCs w:val="32"/>
        </w:rPr>
      </w:pPr>
    </w:p>
    <w:p w:rsidR="00945125" w:rsidRPr="00945125" w:rsidRDefault="00945125" w:rsidP="00945125">
      <w:pPr>
        <w:spacing w:line="560" w:lineRule="exact"/>
        <w:ind w:rightChars="-70" w:right="-196" w:firstLineChars="200" w:firstLine="640"/>
        <w:rPr>
          <w:rFonts w:ascii="仿宋_GB2312" w:eastAsia="仿宋_GB2312"/>
          <w:sz w:val="32"/>
          <w:szCs w:val="32"/>
        </w:rPr>
      </w:pPr>
      <w:r w:rsidRPr="00945125">
        <w:rPr>
          <w:rFonts w:ascii="仿宋_GB2312" w:eastAsia="仿宋_GB2312" w:hint="eastAsia"/>
          <w:sz w:val="32"/>
          <w:szCs w:val="32"/>
        </w:rPr>
        <w:t>近日，呼和公司把有效控降库存作为当前物资管理的工作重心，该公司物资机械管理部作为物资责任的主体，主动调整战略方向，捋清控降思路，以精细管理的方式堵塞新增积压缺口，使物资库存在有效控制新势头增长的同时，达到合理降低的目的。他们的具体做法是：</w:t>
      </w:r>
    </w:p>
    <w:p w:rsidR="00945125" w:rsidRPr="00945125" w:rsidRDefault="00945125" w:rsidP="00945125">
      <w:pPr>
        <w:spacing w:line="560" w:lineRule="exact"/>
        <w:ind w:rightChars="-70" w:right="-196" w:firstLineChars="200" w:firstLine="640"/>
        <w:rPr>
          <w:rFonts w:ascii="仿宋_GB2312" w:eastAsia="仿宋_GB2312"/>
          <w:sz w:val="32"/>
          <w:szCs w:val="32"/>
        </w:rPr>
      </w:pPr>
      <w:r w:rsidRPr="00945125">
        <w:rPr>
          <w:rFonts w:ascii="仿宋_GB2312" w:eastAsia="仿宋_GB2312" w:hint="eastAsia"/>
          <w:sz w:val="32"/>
          <w:szCs w:val="32"/>
        </w:rPr>
        <w:t>针对多元库存，物资机械管理部改变主导策略，把消仓利库、精细管理作为行之有效的工作首选。一是通过不断规范管理制度和修订管理方案，务求物资体系从核查、预算、控制、验收、储备等深刻植入了细化、量化、精准化的效应模式；二是严肃计划管理。采购计划的精准是管理环节的重要前提，需求计划既要充分满足现场生产的需要又要规避因盲目采购而造成的资源浪费。库管员协同滤库时，优先将库存资源确认没有可改、代利用的物资时再通过严格的审批手续，杜绝一切超计划购买，从而压缩费用支出。三是严把质量关。物资验收中库管员主动发挥把关职能，杜绝一切验收不合格物资或者残次物资入库充数；对入库物资严格执行“谁申报谁负责、谁产生谁负责”的责任制，把问题的事后处理转变为事先预防。四是严格消耗分析。定期统计分析新增库存，跟踪需求物资的消耗情况，及时堵塞新生积压的漏洞。五是</w:t>
      </w:r>
      <w:r w:rsidRPr="00945125">
        <w:rPr>
          <w:rFonts w:ascii="仿宋_GB2312" w:eastAsia="仿宋_GB2312"/>
          <w:sz w:val="32"/>
          <w:szCs w:val="32"/>
        </w:rPr>
        <w:t>进一步</w:t>
      </w:r>
      <w:r w:rsidRPr="00945125">
        <w:rPr>
          <w:rFonts w:ascii="仿宋_GB2312" w:eastAsia="仿宋_GB2312" w:hint="eastAsia"/>
          <w:sz w:val="32"/>
          <w:szCs w:val="32"/>
        </w:rPr>
        <w:t>立足精细，</w:t>
      </w:r>
      <w:r w:rsidRPr="00945125">
        <w:rPr>
          <w:rFonts w:ascii="仿宋_GB2312" w:eastAsia="仿宋_GB2312"/>
          <w:sz w:val="32"/>
          <w:szCs w:val="32"/>
        </w:rPr>
        <w:t>加强</w:t>
      </w:r>
      <w:r w:rsidRPr="00945125">
        <w:rPr>
          <w:rFonts w:ascii="仿宋_GB2312" w:eastAsia="仿宋_GB2312" w:hint="eastAsia"/>
          <w:sz w:val="32"/>
          <w:szCs w:val="32"/>
        </w:rPr>
        <w:t>对库存积压（闲置）物资及设备进行规</w:t>
      </w:r>
      <w:r w:rsidRPr="00945125">
        <w:rPr>
          <w:rFonts w:ascii="仿宋_GB2312" w:eastAsia="仿宋_GB2312" w:hint="eastAsia"/>
          <w:sz w:val="32"/>
          <w:szCs w:val="32"/>
        </w:rPr>
        <w:lastRenderedPageBreak/>
        <w:t>范、高效、科学的监督管理，从源头把控抓起，以解决重点问题为突破口，通过有效的管控，提高库存管理能力，推动消仓利库工作，实现物资去库存、管理提效率。（呼和公司张  宇）</w:t>
      </w:r>
    </w:p>
    <w:p w:rsidR="00945125" w:rsidRPr="00945125" w:rsidRDefault="00945125" w:rsidP="00945125">
      <w:pPr>
        <w:spacing w:line="560" w:lineRule="exact"/>
        <w:ind w:rightChars="-70" w:right="-196" w:firstLineChars="200" w:firstLine="640"/>
        <w:rPr>
          <w:rFonts w:ascii="仿宋_GB2312" w:eastAsia="仿宋_GB2312"/>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BF6AE2" w:rsidRDefault="00BF6AE2"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Default="00945125" w:rsidP="00945125">
      <w:pPr>
        <w:spacing w:line="560" w:lineRule="exact"/>
        <w:ind w:rightChars="-70" w:right="-196"/>
        <w:rPr>
          <w:rFonts w:ascii="方正小标宋简体" w:eastAsia="方正小标宋简体" w:hAnsiTheme="minorEastAsia"/>
          <w:sz w:val="32"/>
          <w:szCs w:val="32"/>
        </w:rPr>
      </w:pPr>
    </w:p>
    <w:p w:rsidR="00945125" w:rsidRPr="00CF5CC3" w:rsidRDefault="00656186" w:rsidP="00945125">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w:t>
      </w:r>
      <w:r w:rsidR="00945125">
        <w:rPr>
          <w:rFonts w:ascii="方正小标宋简体" w:eastAsia="方正小标宋简体" w:hAnsiTheme="minorEastAsia" w:hint="eastAsia"/>
          <w:sz w:val="32"/>
          <w:szCs w:val="32"/>
        </w:rPr>
        <w:t>三</w:t>
      </w:r>
      <w:r>
        <w:rPr>
          <w:rFonts w:ascii="方正小标宋简体" w:eastAsia="方正小标宋简体" w:hAnsiTheme="minorEastAsia" w:hint="eastAsia"/>
          <w:sz w:val="32"/>
          <w:szCs w:val="32"/>
        </w:rPr>
        <w:t>）</w:t>
      </w:r>
      <w:r w:rsidR="00945125" w:rsidRPr="00CF5CC3">
        <w:rPr>
          <w:rFonts w:ascii="方正小标宋简体" w:eastAsia="方正小标宋简体" w:hAnsiTheme="minorEastAsia" w:hint="eastAsia"/>
          <w:sz w:val="32"/>
          <w:szCs w:val="32"/>
        </w:rPr>
        <w:t>廊坊市艺术大道“四孔八座”分体式对顶框构桥精准就位</w:t>
      </w:r>
    </w:p>
    <w:p w:rsidR="00864910" w:rsidRDefault="00864910" w:rsidP="00945125">
      <w:pPr>
        <w:spacing w:line="560" w:lineRule="exact"/>
        <w:ind w:rightChars="-70" w:right="-196" w:firstLineChars="200" w:firstLine="640"/>
        <w:rPr>
          <w:rFonts w:ascii="仿宋_GB2312" w:eastAsia="仿宋_GB2312"/>
          <w:sz w:val="32"/>
          <w:szCs w:val="32"/>
        </w:rPr>
      </w:pPr>
    </w:p>
    <w:p w:rsidR="00945125" w:rsidRPr="00CF5CC3" w:rsidRDefault="00945125" w:rsidP="00945125">
      <w:pPr>
        <w:spacing w:line="560" w:lineRule="exact"/>
        <w:ind w:rightChars="-70" w:right="-196" w:firstLineChars="200" w:firstLine="640"/>
        <w:rPr>
          <w:rFonts w:ascii="仿宋_GB2312" w:eastAsia="仿宋_GB2312"/>
          <w:sz w:val="32"/>
          <w:szCs w:val="32"/>
        </w:rPr>
      </w:pPr>
      <w:r w:rsidRPr="00CF5CC3">
        <w:rPr>
          <w:rFonts w:ascii="仿宋_GB2312" w:eastAsia="仿宋_GB2312" w:hint="eastAsia"/>
          <w:sz w:val="32"/>
          <w:szCs w:val="32"/>
        </w:rPr>
        <w:t>2019年7月8日6时58分，由中铁六局北京铁建公司承建的廊坊市艺术大道下穿京沪铁路、京沪高铁“四孔八座”分体式对顶框构桥精准顶进就位。标志着艺术大道西延重要节点工程顺利完成，为艺术大道顺利通车奠定了坚实的基础。</w:t>
      </w:r>
    </w:p>
    <w:p w:rsidR="00945125" w:rsidRPr="00CF5CC3" w:rsidRDefault="00945125" w:rsidP="00945125">
      <w:pPr>
        <w:spacing w:line="560" w:lineRule="exact"/>
        <w:ind w:rightChars="-70" w:right="-196" w:firstLineChars="200" w:firstLine="640"/>
        <w:rPr>
          <w:rFonts w:ascii="仿宋_GB2312" w:eastAsia="仿宋_GB2312"/>
          <w:sz w:val="32"/>
          <w:szCs w:val="32"/>
        </w:rPr>
      </w:pPr>
      <w:r w:rsidRPr="00CF5CC3">
        <w:rPr>
          <w:rFonts w:ascii="仿宋_GB2312" w:eastAsia="仿宋_GB2312" w:hint="eastAsia"/>
          <w:sz w:val="32"/>
          <w:szCs w:val="32"/>
        </w:rPr>
        <w:t>艺术大道下穿京沪铁路采用顶进框架桥形式，该框构桥由北向南依次下穿既有京沪普速铁路、京沪高速铁路。框架桥孔径为四孔分体式独立结构。京沪高铁南侧4座框架桥（包括20米长的U型槽混合结构）需同时顶进68m，分8个阶段由南向北顶进就位。京沪铁路北侧4座框架桥需同时顶进48.6m，由北向南顶进就位。顶进期间，物资部不分昼夜，派专人盯控，全程保证顶进设备的调配与供应。同时负责所有机械设备的运转、调配、以及油料的供应。由于涉及铁路设备及行车安全，应急物资的储备必不可少。在顶进开始前，根据工程部技术方案，足量储备应急物资、机具设备以及劳保用品，为桥体顶进做好保障工作。</w:t>
      </w:r>
    </w:p>
    <w:p w:rsidR="00945125" w:rsidRDefault="00945125" w:rsidP="00945125">
      <w:pPr>
        <w:rPr>
          <w:rFonts w:ascii="仿宋" w:eastAsia="仿宋" w:hAnsi="仿宋" w:cs="仿宋"/>
          <w:szCs w:val="28"/>
          <w:highlight w:val="yellow"/>
        </w:rPr>
      </w:pPr>
      <w:r>
        <w:rPr>
          <w:rFonts w:ascii="仿宋" w:eastAsia="仿宋" w:hAnsi="仿宋" w:cs="仿宋"/>
          <w:noProof/>
          <w:snapToGrid/>
          <w:szCs w:val="28"/>
        </w:rPr>
        <w:drawing>
          <wp:inline distT="0" distB="0" distL="0" distR="0">
            <wp:extent cx="6153150" cy="1924050"/>
            <wp:effectExtent l="19050" t="0" r="0" b="0"/>
            <wp:docPr id="1" name="图片 1" descr="C:\Users\1\Desktop\艺术大道-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艺术大道-2.jpg"/>
                    <pic:cNvPicPr>
                      <a:picLocks noChangeAspect="1" noChangeArrowheads="1"/>
                    </pic:cNvPicPr>
                  </pic:nvPicPr>
                  <pic:blipFill>
                    <a:blip r:embed="rId99" cstate="print"/>
                    <a:srcRect/>
                    <a:stretch>
                      <a:fillRect/>
                    </a:stretch>
                  </pic:blipFill>
                  <pic:spPr bwMode="auto">
                    <a:xfrm>
                      <a:off x="0" y="0"/>
                      <a:ext cx="6153150" cy="1924050"/>
                    </a:xfrm>
                    <a:prstGeom prst="rect">
                      <a:avLst/>
                    </a:prstGeom>
                    <a:noFill/>
                    <a:ln w="9525">
                      <a:noFill/>
                      <a:miter lim="800000"/>
                      <a:headEnd/>
                      <a:tailEnd/>
                    </a:ln>
                  </pic:spPr>
                </pic:pic>
              </a:graphicData>
            </a:graphic>
          </wp:inline>
        </w:drawing>
      </w:r>
    </w:p>
    <w:p w:rsidR="00945125" w:rsidRPr="00CF5CC3" w:rsidRDefault="00945125" w:rsidP="00945125">
      <w:pPr>
        <w:spacing w:line="560" w:lineRule="exact"/>
        <w:ind w:rightChars="-70" w:right="-196" w:firstLineChars="200" w:firstLine="640"/>
        <w:rPr>
          <w:rFonts w:ascii="仿宋_GB2312" w:eastAsia="仿宋_GB2312"/>
          <w:sz w:val="32"/>
          <w:szCs w:val="32"/>
        </w:rPr>
      </w:pPr>
      <w:r w:rsidRPr="00CF5CC3">
        <w:rPr>
          <w:rFonts w:ascii="仿宋_GB2312" w:eastAsia="仿宋_GB2312" w:hint="eastAsia"/>
          <w:sz w:val="32"/>
          <w:szCs w:val="32"/>
        </w:rPr>
        <w:t>与此同时，下穿普铁侧同样困难重重。下穿前先要对铁路进</w:t>
      </w:r>
      <w:r w:rsidRPr="00CF5CC3">
        <w:rPr>
          <w:rFonts w:ascii="仿宋_GB2312" w:eastAsia="仿宋_GB2312" w:hint="eastAsia"/>
          <w:sz w:val="32"/>
          <w:szCs w:val="32"/>
        </w:rPr>
        <w:lastRenderedPageBreak/>
        <w:t>行加固，防止在桥体顶进过程中，出现线路变形，影响行车安全。京沪铁路上行线施工区域内钢轨使用的是德国潘德螺扣件，因年久锈蚀，放散松动后无法达到要求的扣压力。所以必须整体换成新式轨枕和钢轨，解决应力放散问题。物资部在施工前做好充分准备工作，负责联系所需物资，将所用桥枕、短轨及其他相关料具运到现场，同时配备防胀物料机具以及洒水车，随时准备对钢轨进行降温及应急处理。有效保证了该项施工物资供应工作。</w:t>
      </w:r>
    </w:p>
    <w:p w:rsidR="00945125" w:rsidRPr="00CF5CC3" w:rsidRDefault="00945125" w:rsidP="00945125">
      <w:pPr>
        <w:spacing w:line="560" w:lineRule="exact"/>
        <w:ind w:rightChars="-70" w:right="-196" w:firstLineChars="200" w:firstLine="640"/>
        <w:rPr>
          <w:rFonts w:ascii="仿宋_GB2312" w:eastAsia="仿宋_GB2312"/>
          <w:sz w:val="32"/>
          <w:szCs w:val="32"/>
        </w:rPr>
      </w:pPr>
      <w:r w:rsidRPr="00CF5CC3">
        <w:rPr>
          <w:rFonts w:ascii="仿宋_GB2312" w:eastAsia="仿宋_GB2312" w:hint="eastAsia"/>
          <w:sz w:val="32"/>
          <w:szCs w:val="32"/>
        </w:rPr>
        <w:t>同时施工正处于汛期，为了施工安全，物资部做了充足准备工作。配备多台抽水设备和足量水带，对施工人员配备雨天劳保用品，为现场防汛机具机物料搭设防雨棚，做好防潮、防雨处理，以防设备生锈、浸湿不能使用。并且准备的大量的防汛物资及防汛工具，全部集中存放并有专人看守，确保物资的充足和正常使用。得到中国铁路北京局集团副局长杨焕成的充分肯定。</w:t>
      </w:r>
      <w:r>
        <w:rPr>
          <w:rFonts w:ascii="仿宋_GB2312" w:eastAsia="仿宋_GB2312" w:hint="eastAsia"/>
          <w:sz w:val="32"/>
          <w:szCs w:val="32"/>
        </w:rPr>
        <w:t>（北京公司供稿）</w:t>
      </w:r>
    </w:p>
    <w:p w:rsidR="00656186" w:rsidRPr="00945125" w:rsidRDefault="00656186" w:rsidP="009F3357">
      <w:pPr>
        <w:spacing w:line="560" w:lineRule="exact"/>
        <w:ind w:rightChars="-70" w:right="-196"/>
        <w:rPr>
          <w:rFonts w:ascii="方正小标宋简体" w:eastAsia="方正小标宋简体" w:hAnsiTheme="minorEastAsia"/>
          <w:sz w:val="32"/>
          <w:szCs w:val="32"/>
        </w:rPr>
      </w:pPr>
    </w:p>
    <w:p w:rsidR="00656186" w:rsidRDefault="00656186" w:rsidP="009F3357">
      <w:pPr>
        <w:spacing w:line="560" w:lineRule="exact"/>
        <w:ind w:rightChars="-70" w:right="-196"/>
        <w:rPr>
          <w:rFonts w:ascii="方正小标宋简体" w:eastAsia="方正小标宋简体" w:hAnsiTheme="minorEastAsia"/>
          <w:sz w:val="32"/>
          <w:szCs w:val="32"/>
        </w:rPr>
      </w:pPr>
    </w:p>
    <w:p w:rsidR="00656186" w:rsidRDefault="00656186" w:rsidP="009F3357">
      <w:pPr>
        <w:spacing w:line="560" w:lineRule="exact"/>
        <w:ind w:rightChars="-70" w:right="-196"/>
        <w:rPr>
          <w:rFonts w:ascii="方正小标宋简体" w:eastAsia="方正小标宋简体" w:hAnsiTheme="minorEastAsia"/>
          <w:sz w:val="32"/>
          <w:szCs w:val="32"/>
        </w:rPr>
      </w:pPr>
    </w:p>
    <w:p w:rsidR="00656186" w:rsidRDefault="00656186" w:rsidP="009F3357">
      <w:pPr>
        <w:spacing w:line="560" w:lineRule="exact"/>
        <w:ind w:rightChars="-70" w:right="-196"/>
        <w:rPr>
          <w:rFonts w:ascii="方正小标宋简体" w:eastAsia="方正小标宋简体" w:hAnsiTheme="minorEastAsia"/>
          <w:sz w:val="32"/>
          <w:szCs w:val="32"/>
        </w:rPr>
      </w:pPr>
    </w:p>
    <w:p w:rsidR="00656186" w:rsidRDefault="00656186" w:rsidP="009F3357">
      <w:pPr>
        <w:spacing w:line="560" w:lineRule="exact"/>
        <w:ind w:rightChars="-70" w:right="-196"/>
        <w:rPr>
          <w:rFonts w:ascii="方正小标宋简体" w:eastAsia="方正小标宋简体" w:hAnsiTheme="minorEastAsia"/>
          <w:sz w:val="32"/>
          <w:szCs w:val="32"/>
        </w:rPr>
      </w:pPr>
    </w:p>
    <w:p w:rsidR="00BF6AE2" w:rsidRDefault="00BF6AE2" w:rsidP="009F3357">
      <w:pPr>
        <w:spacing w:line="560" w:lineRule="exact"/>
        <w:ind w:rightChars="-70" w:right="-196"/>
        <w:rPr>
          <w:rFonts w:ascii="方正小标宋简体" w:eastAsia="方正小标宋简体" w:hAnsiTheme="minorEastAsia"/>
          <w:sz w:val="32"/>
          <w:szCs w:val="32"/>
        </w:rPr>
      </w:pPr>
    </w:p>
    <w:p w:rsidR="00BF6AE2" w:rsidRDefault="00BF6AE2" w:rsidP="009F3357">
      <w:pPr>
        <w:spacing w:line="560" w:lineRule="exact"/>
        <w:ind w:rightChars="-70" w:right="-196"/>
        <w:rPr>
          <w:rFonts w:ascii="方正小标宋简体" w:eastAsia="方正小标宋简体" w:hAnsiTheme="minorEastAsia"/>
          <w:sz w:val="32"/>
          <w:szCs w:val="32"/>
        </w:rPr>
      </w:pPr>
    </w:p>
    <w:p w:rsidR="00656186" w:rsidRDefault="00656186" w:rsidP="009F3357">
      <w:pPr>
        <w:spacing w:line="560" w:lineRule="exact"/>
        <w:ind w:rightChars="-70" w:right="-196"/>
        <w:rPr>
          <w:rFonts w:ascii="方正小标宋简体" w:eastAsia="方正小标宋简体" w:hAnsiTheme="minorEastAsia"/>
          <w:sz w:val="32"/>
          <w:szCs w:val="32"/>
        </w:rPr>
      </w:pPr>
    </w:p>
    <w:p w:rsidR="00945125" w:rsidRPr="00945125" w:rsidRDefault="005700B5" w:rsidP="00945125">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w:t>
      </w:r>
      <w:r w:rsidR="00945125">
        <w:rPr>
          <w:rFonts w:ascii="方正小标宋简体" w:eastAsia="方正小标宋简体" w:hAnsiTheme="minorEastAsia" w:hint="eastAsia"/>
          <w:sz w:val="32"/>
          <w:szCs w:val="32"/>
        </w:rPr>
        <w:t>四</w:t>
      </w:r>
      <w:r w:rsidR="0043437E" w:rsidRPr="0043437E">
        <w:rPr>
          <w:rFonts w:ascii="方正小标宋简体" w:eastAsia="方正小标宋简体" w:hAnsiTheme="minorEastAsia" w:hint="eastAsia"/>
          <w:sz w:val="32"/>
          <w:szCs w:val="32"/>
        </w:rPr>
        <w:t>）</w:t>
      </w:r>
      <w:r w:rsidR="00656186">
        <w:rPr>
          <w:rFonts w:ascii="方正小标宋简体" w:eastAsia="方正小标宋简体" w:hAnsiTheme="minorEastAsia" w:hint="eastAsia"/>
          <w:sz w:val="32"/>
          <w:szCs w:val="32"/>
        </w:rPr>
        <w:t xml:space="preserve"> </w:t>
      </w:r>
      <w:r w:rsidR="00945125">
        <w:rPr>
          <w:rFonts w:ascii="方正小标宋简体" w:eastAsia="方正小标宋简体" w:hAnsiTheme="minorEastAsia" w:hint="eastAsia"/>
          <w:sz w:val="32"/>
          <w:szCs w:val="32"/>
        </w:rPr>
        <w:t>电务公司--</w:t>
      </w:r>
      <w:r w:rsidR="00945125" w:rsidRPr="00945125">
        <w:rPr>
          <w:rFonts w:ascii="方正小标宋简体" w:eastAsia="方正小标宋简体" w:hAnsiTheme="minorEastAsia"/>
          <w:sz w:val="32"/>
          <w:szCs w:val="32"/>
        </w:rPr>
        <w:t>新的里程我们砥砺前行</w:t>
      </w:r>
    </w:p>
    <w:p w:rsidR="00945125" w:rsidRPr="00BA62C7" w:rsidRDefault="00945125" w:rsidP="00945125">
      <w:pPr>
        <w:ind w:left="1820" w:hangingChars="650" w:hanging="1820"/>
        <w:rPr>
          <w:rFonts w:ascii="宋体" w:hAnsi="宋体"/>
          <w:color w:val="FF0000"/>
          <w:szCs w:val="32"/>
          <w:u w:val="single"/>
        </w:rPr>
      </w:pPr>
    </w:p>
    <w:p w:rsidR="00945125" w:rsidRPr="00945125" w:rsidRDefault="00945125" w:rsidP="00945125">
      <w:pPr>
        <w:spacing w:line="560" w:lineRule="exact"/>
        <w:ind w:rightChars="-70" w:right="-196" w:firstLineChars="200" w:firstLine="640"/>
        <w:rPr>
          <w:rFonts w:ascii="仿宋_GB2312" w:eastAsia="仿宋_GB2312"/>
          <w:sz w:val="32"/>
          <w:szCs w:val="32"/>
        </w:rPr>
      </w:pPr>
      <w:r w:rsidRPr="00945125">
        <w:rPr>
          <w:rFonts w:ascii="仿宋_GB2312" w:eastAsia="仿宋_GB2312" w:hint="eastAsia"/>
          <w:sz w:val="32"/>
          <w:szCs w:val="32"/>
        </w:rPr>
        <w:t>2019年7月2日，电务公司参建</w:t>
      </w:r>
      <w:r w:rsidRPr="00945125">
        <w:rPr>
          <w:rFonts w:ascii="仿宋_GB2312" w:eastAsia="仿宋_GB2312"/>
          <w:sz w:val="32"/>
          <w:szCs w:val="32"/>
        </w:rPr>
        <w:t>的第一条高速公路</w:t>
      </w:r>
      <w:r w:rsidRPr="00945125">
        <w:rPr>
          <w:rFonts w:ascii="仿宋_GB2312" w:eastAsia="仿宋_GB2312" w:hint="eastAsia"/>
          <w:sz w:val="32"/>
          <w:szCs w:val="32"/>
        </w:rPr>
        <w:t>——云南省S25昆明至巧家高速公路东川至格勒段，</w:t>
      </w:r>
      <w:r w:rsidRPr="00945125">
        <w:rPr>
          <w:rFonts w:ascii="仿宋_GB2312" w:eastAsia="仿宋_GB2312"/>
          <w:sz w:val="32"/>
          <w:szCs w:val="32"/>
        </w:rPr>
        <w:t>通车仪式在汤丹互通隆重举行</w:t>
      </w:r>
      <w:r w:rsidRPr="00945125">
        <w:rPr>
          <w:rFonts w:ascii="仿宋_GB2312" w:eastAsia="仿宋_GB2312" w:hint="eastAsia"/>
          <w:sz w:val="32"/>
          <w:szCs w:val="32"/>
        </w:rPr>
        <w:t>。</w:t>
      </w:r>
    </w:p>
    <w:p w:rsidR="00945125" w:rsidRPr="00945125" w:rsidRDefault="00945125" w:rsidP="00945125">
      <w:pPr>
        <w:spacing w:line="560" w:lineRule="exact"/>
        <w:ind w:rightChars="-70" w:right="-196" w:firstLineChars="200" w:firstLine="640"/>
        <w:rPr>
          <w:rFonts w:ascii="仿宋_GB2312" w:eastAsia="仿宋_GB2312"/>
          <w:sz w:val="32"/>
          <w:szCs w:val="32"/>
        </w:rPr>
      </w:pPr>
      <w:r w:rsidRPr="00945125">
        <w:rPr>
          <w:rFonts w:ascii="仿宋_GB2312" w:eastAsia="仿宋_GB2312" w:hint="eastAsia"/>
          <w:sz w:val="32"/>
          <w:szCs w:val="32"/>
        </w:rPr>
        <w:t>自2018年11月1日</w:t>
      </w:r>
      <w:r w:rsidRPr="00945125">
        <w:rPr>
          <w:rFonts w:ascii="仿宋_GB2312" w:eastAsia="仿宋_GB2312"/>
          <w:sz w:val="32"/>
          <w:szCs w:val="32"/>
        </w:rPr>
        <w:t>开工以来，面对工期紧、</w:t>
      </w:r>
      <w:r w:rsidRPr="00945125">
        <w:rPr>
          <w:rFonts w:ascii="仿宋_GB2312" w:eastAsia="仿宋_GB2312" w:hint="eastAsia"/>
          <w:sz w:val="32"/>
          <w:szCs w:val="32"/>
        </w:rPr>
        <w:t>任务重</w:t>
      </w:r>
      <w:r w:rsidRPr="00945125">
        <w:rPr>
          <w:rFonts w:ascii="仿宋_GB2312" w:eastAsia="仿宋_GB2312"/>
          <w:sz w:val="32"/>
          <w:szCs w:val="32"/>
        </w:rPr>
        <w:t>，材料</w:t>
      </w:r>
      <w:r w:rsidRPr="00945125">
        <w:rPr>
          <w:rFonts w:ascii="仿宋_GB2312" w:eastAsia="仿宋_GB2312" w:hint="eastAsia"/>
          <w:sz w:val="32"/>
          <w:szCs w:val="32"/>
        </w:rPr>
        <w:t>及</w:t>
      </w:r>
      <w:r w:rsidRPr="00945125">
        <w:rPr>
          <w:rFonts w:ascii="仿宋_GB2312" w:eastAsia="仿宋_GB2312"/>
          <w:sz w:val="32"/>
          <w:szCs w:val="32"/>
        </w:rPr>
        <w:t>设备供货周期</w:t>
      </w:r>
      <w:r w:rsidRPr="00945125">
        <w:rPr>
          <w:rFonts w:ascii="仿宋_GB2312" w:eastAsia="仿宋_GB2312" w:hint="eastAsia"/>
          <w:sz w:val="32"/>
          <w:szCs w:val="32"/>
        </w:rPr>
        <w:t>较长等</w:t>
      </w:r>
      <w:r w:rsidRPr="00945125">
        <w:rPr>
          <w:rFonts w:ascii="仿宋_GB2312" w:eastAsia="仿宋_GB2312"/>
          <w:sz w:val="32"/>
          <w:szCs w:val="32"/>
        </w:rPr>
        <w:t>各种</w:t>
      </w:r>
      <w:r w:rsidRPr="00945125">
        <w:rPr>
          <w:rFonts w:ascii="仿宋_GB2312" w:eastAsia="仿宋_GB2312" w:hint="eastAsia"/>
          <w:sz w:val="32"/>
          <w:szCs w:val="32"/>
        </w:rPr>
        <w:t>不利</w:t>
      </w:r>
      <w:r w:rsidRPr="00945125">
        <w:rPr>
          <w:rFonts w:ascii="仿宋_GB2312" w:eastAsia="仿宋_GB2312"/>
          <w:sz w:val="32"/>
          <w:szCs w:val="32"/>
        </w:rPr>
        <w:t>因素，</w:t>
      </w:r>
      <w:r w:rsidRPr="00945125">
        <w:rPr>
          <w:rFonts w:ascii="仿宋_GB2312" w:eastAsia="仿宋_GB2312" w:hint="eastAsia"/>
          <w:sz w:val="32"/>
          <w:szCs w:val="32"/>
        </w:rPr>
        <w:t>电务</w:t>
      </w:r>
      <w:r w:rsidRPr="00945125">
        <w:rPr>
          <w:rFonts w:ascii="仿宋_GB2312" w:eastAsia="仿宋_GB2312"/>
          <w:sz w:val="32"/>
          <w:szCs w:val="32"/>
        </w:rPr>
        <w:t>公司物资机械管理</w:t>
      </w:r>
      <w:r w:rsidRPr="00945125">
        <w:rPr>
          <w:rFonts w:ascii="仿宋_GB2312" w:eastAsia="仿宋_GB2312" w:hint="eastAsia"/>
          <w:sz w:val="32"/>
          <w:szCs w:val="32"/>
        </w:rPr>
        <w:t>部</w:t>
      </w:r>
      <w:r w:rsidRPr="00945125">
        <w:rPr>
          <w:rFonts w:ascii="仿宋_GB2312" w:eastAsia="仿宋_GB2312"/>
          <w:sz w:val="32"/>
          <w:szCs w:val="32"/>
        </w:rPr>
        <w:t>及项目</w:t>
      </w:r>
      <w:r w:rsidRPr="00945125">
        <w:rPr>
          <w:rFonts w:ascii="仿宋_GB2312" w:eastAsia="仿宋_GB2312" w:hint="eastAsia"/>
          <w:sz w:val="32"/>
          <w:szCs w:val="32"/>
        </w:rPr>
        <w:t>物机部在施工组织中</w:t>
      </w:r>
      <w:r w:rsidRPr="00945125">
        <w:rPr>
          <w:rFonts w:ascii="仿宋_GB2312" w:eastAsia="仿宋_GB2312"/>
          <w:sz w:val="32"/>
          <w:szCs w:val="32"/>
        </w:rPr>
        <w:t>，</w:t>
      </w:r>
      <w:r w:rsidRPr="00945125">
        <w:rPr>
          <w:rFonts w:ascii="仿宋_GB2312" w:eastAsia="仿宋_GB2312" w:hint="eastAsia"/>
          <w:sz w:val="32"/>
          <w:szCs w:val="32"/>
        </w:rPr>
        <w:t>本着</w:t>
      </w:r>
      <w:r w:rsidRPr="00945125">
        <w:rPr>
          <w:rFonts w:ascii="仿宋_GB2312" w:eastAsia="仿宋_GB2312"/>
          <w:sz w:val="32"/>
          <w:szCs w:val="32"/>
        </w:rPr>
        <w:t>“</w:t>
      </w:r>
      <w:r w:rsidRPr="00945125">
        <w:rPr>
          <w:rFonts w:ascii="仿宋_GB2312" w:eastAsia="仿宋_GB2312" w:hint="eastAsia"/>
          <w:sz w:val="32"/>
          <w:szCs w:val="32"/>
        </w:rPr>
        <w:t>合理组织</w:t>
      </w:r>
      <w:r w:rsidRPr="00945125">
        <w:rPr>
          <w:rFonts w:ascii="仿宋_GB2312" w:eastAsia="仿宋_GB2312"/>
          <w:sz w:val="32"/>
          <w:szCs w:val="32"/>
        </w:rPr>
        <w:t>、</w:t>
      </w:r>
      <w:r w:rsidRPr="00945125">
        <w:rPr>
          <w:rFonts w:ascii="仿宋_GB2312" w:eastAsia="仿宋_GB2312" w:hint="eastAsia"/>
          <w:sz w:val="32"/>
          <w:szCs w:val="32"/>
        </w:rPr>
        <w:t>择优而选、</w:t>
      </w:r>
      <w:r w:rsidRPr="00945125">
        <w:rPr>
          <w:rFonts w:ascii="仿宋_GB2312" w:eastAsia="仿宋_GB2312"/>
          <w:sz w:val="32"/>
          <w:szCs w:val="32"/>
        </w:rPr>
        <w:t>满足施工、</w:t>
      </w:r>
      <w:r w:rsidRPr="00945125">
        <w:rPr>
          <w:rFonts w:ascii="仿宋_GB2312" w:eastAsia="仿宋_GB2312" w:hint="eastAsia"/>
          <w:sz w:val="32"/>
          <w:szCs w:val="32"/>
        </w:rPr>
        <w:t>减少库存、杜绝浪费</w:t>
      </w:r>
      <w:r w:rsidRPr="00945125">
        <w:rPr>
          <w:rFonts w:ascii="仿宋_GB2312" w:eastAsia="仿宋_GB2312"/>
          <w:sz w:val="32"/>
          <w:szCs w:val="32"/>
        </w:rPr>
        <w:t>”</w:t>
      </w:r>
      <w:r w:rsidRPr="00945125">
        <w:rPr>
          <w:rFonts w:ascii="仿宋_GB2312" w:eastAsia="仿宋_GB2312" w:hint="eastAsia"/>
          <w:sz w:val="32"/>
          <w:szCs w:val="32"/>
        </w:rPr>
        <w:t>的原则组织材料</w:t>
      </w:r>
      <w:r w:rsidRPr="00945125">
        <w:rPr>
          <w:rFonts w:ascii="仿宋_GB2312" w:eastAsia="仿宋_GB2312"/>
          <w:sz w:val="32"/>
          <w:szCs w:val="32"/>
        </w:rPr>
        <w:t>供应</w:t>
      </w:r>
      <w:r w:rsidRPr="00945125">
        <w:rPr>
          <w:rFonts w:ascii="仿宋_GB2312" w:eastAsia="仿宋_GB2312" w:hint="eastAsia"/>
          <w:sz w:val="32"/>
          <w:szCs w:val="32"/>
        </w:rPr>
        <w:t>，</w:t>
      </w:r>
      <w:r w:rsidRPr="00945125">
        <w:rPr>
          <w:rFonts w:ascii="仿宋_GB2312" w:eastAsia="仿宋_GB2312"/>
          <w:sz w:val="32"/>
          <w:szCs w:val="32"/>
        </w:rPr>
        <w:t>并考虑</w:t>
      </w:r>
      <w:r w:rsidRPr="00945125">
        <w:rPr>
          <w:rFonts w:ascii="仿宋_GB2312" w:eastAsia="仿宋_GB2312" w:hint="eastAsia"/>
          <w:sz w:val="32"/>
          <w:szCs w:val="32"/>
        </w:rPr>
        <w:t>可能</w:t>
      </w:r>
      <w:r w:rsidRPr="00945125">
        <w:rPr>
          <w:rFonts w:ascii="仿宋_GB2312" w:eastAsia="仿宋_GB2312"/>
          <w:sz w:val="32"/>
          <w:szCs w:val="32"/>
        </w:rPr>
        <w:t>延误</w:t>
      </w:r>
      <w:r w:rsidRPr="00945125">
        <w:rPr>
          <w:rFonts w:ascii="仿宋_GB2312" w:eastAsia="仿宋_GB2312" w:hint="eastAsia"/>
          <w:sz w:val="32"/>
          <w:szCs w:val="32"/>
        </w:rPr>
        <w:t>材料供应</w:t>
      </w:r>
      <w:r w:rsidRPr="00945125">
        <w:rPr>
          <w:rFonts w:ascii="仿宋_GB2312" w:eastAsia="仿宋_GB2312"/>
          <w:sz w:val="32"/>
          <w:szCs w:val="32"/>
        </w:rPr>
        <w:t>的</w:t>
      </w:r>
      <w:r w:rsidRPr="00945125">
        <w:rPr>
          <w:rFonts w:ascii="仿宋_GB2312" w:eastAsia="仿宋_GB2312" w:hint="eastAsia"/>
          <w:sz w:val="32"/>
          <w:szCs w:val="32"/>
        </w:rPr>
        <w:t>各种</w:t>
      </w:r>
      <w:r w:rsidRPr="00945125">
        <w:rPr>
          <w:rFonts w:ascii="仿宋_GB2312" w:eastAsia="仿宋_GB2312"/>
          <w:sz w:val="32"/>
          <w:szCs w:val="32"/>
        </w:rPr>
        <w:t>不利因素</w:t>
      </w:r>
      <w:r w:rsidRPr="00945125">
        <w:rPr>
          <w:rFonts w:ascii="仿宋_GB2312" w:eastAsia="仿宋_GB2312" w:hint="eastAsia"/>
          <w:sz w:val="32"/>
          <w:szCs w:val="32"/>
        </w:rPr>
        <w:t>，有计划地做好</w:t>
      </w:r>
      <w:r w:rsidRPr="00945125">
        <w:rPr>
          <w:rFonts w:ascii="仿宋_GB2312" w:eastAsia="仿宋_GB2312"/>
          <w:sz w:val="32"/>
          <w:szCs w:val="32"/>
        </w:rPr>
        <w:t>材料供应，</w:t>
      </w:r>
      <w:r w:rsidRPr="00945125">
        <w:rPr>
          <w:rFonts w:ascii="仿宋_GB2312" w:eastAsia="仿宋_GB2312" w:hint="eastAsia"/>
          <w:sz w:val="32"/>
          <w:szCs w:val="32"/>
        </w:rPr>
        <w:t>确保</w:t>
      </w:r>
      <w:r w:rsidRPr="00945125">
        <w:rPr>
          <w:rFonts w:ascii="仿宋_GB2312" w:eastAsia="仿宋_GB2312"/>
          <w:sz w:val="32"/>
          <w:szCs w:val="32"/>
        </w:rPr>
        <w:t>材料</w:t>
      </w:r>
      <w:r w:rsidRPr="00945125">
        <w:rPr>
          <w:rFonts w:ascii="仿宋_GB2312" w:eastAsia="仿宋_GB2312" w:hint="eastAsia"/>
          <w:sz w:val="32"/>
          <w:szCs w:val="32"/>
        </w:rPr>
        <w:t>供应</w:t>
      </w:r>
      <w:r w:rsidRPr="00945125">
        <w:rPr>
          <w:rFonts w:ascii="仿宋_GB2312" w:eastAsia="仿宋_GB2312"/>
          <w:sz w:val="32"/>
          <w:szCs w:val="32"/>
        </w:rPr>
        <w:t>满足</w:t>
      </w:r>
      <w:r w:rsidRPr="00945125">
        <w:rPr>
          <w:rFonts w:ascii="仿宋_GB2312" w:eastAsia="仿宋_GB2312" w:hint="eastAsia"/>
          <w:sz w:val="32"/>
          <w:szCs w:val="32"/>
        </w:rPr>
        <w:t>施工要求</w:t>
      </w:r>
      <w:r w:rsidRPr="00945125">
        <w:rPr>
          <w:rFonts w:ascii="仿宋_GB2312" w:eastAsia="仿宋_GB2312"/>
          <w:sz w:val="32"/>
          <w:szCs w:val="32"/>
        </w:rPr>
        <w:t>。</w:t>
      </w:r>
    </w:p>
    <w:p w:rsidR="00945125" w:rsidRPr="00945125" w:rsidRDefault="00945125" w:rsidP="00945125">
      <w:pPr>
        <w:spacing w:line="560" w:lineRule="exact"/>
        <w:ind w:rightChars="-70" w:right="-196" w:firstLineChars="200" w:firstLine="640"/>
        <w:rPr>
          <w:rFonts w:ascii="仿宋_GB2312" w:eastAsia="仿宋_GB2312"/>
          <w:sz w:val="32"/>
          <w:szCs w:val="32"/>
        </w:rPr>
      </w:pPr>
      <w:r w:rsidRPr="00945125">
        <w:rPr>
          <w:rFonts w:ascii="仿宋_GB2312" w:eastAsia="仿宋_GB2312" w:hint="eastAsia"/>
          <w:sz w:val="32"/>
          <w:szCs w:val="32"/>
        </w:rPr>
        <w:t>俗话说“兵马未动，粮草先行”。由于本工程所处地域较为</w:t>
      </w:r>
      <w:r w:rsidRPr="00945125">
        <w:rPr>
          <w:rFonts w:ascii="仿宋_GB2312" w:eastAsia="仿宋_GB2312"/>
          <w:sz w:val="32"/>
          <w:szCs w:val="32"/>
        </w:rPr>
        <w:t>偏僻</w:t>
      </w:r>
      <w:r w:rsidRPr="00945125">
        <w:rPr>
          <w:rFonts w:ascii="仿宋_GB2312" w:eastAsia="仿宋_GB2312" w:hint="eastAsia"/>
          <w:sz w:val="32"/>
          <w:szCs w:val="32"/>
        </w:rPr>
        <w:t>，根据工程</w:t>
      </w:r>
      <w:r w:rsidRPr="00945125">
        <w:rPr>
          <w:rFonts w:ascii="仿宋_GB2312" w:eastAsia="仿宋_GB2312"/>
          <w:sz w:val="32"/>
          <w:szCs w:val="32"/>
        </w:rPr>
        <w:t>进度</w:t>
      </w:r>
      <w:r w:rsidRPr="00945125">
        <w:rPr>
          <w:rFonts w:ascii="仿宋_GB2312" w:eastAsia="仿宋_GB2312" w:hint="eastAsia"/>
          <w:sz w:val="32"/>
          <w:szCs w:val="32"/>
        </w:rPr>
        <w:t>情况</w:t>
      </w:r>
      <w:r w:rsidRPr="00945125">
        <w:rPr>
          <w:rFonts w:ascii="仿宋_GB2312" w:eastAsia="仿宋_GB2312"/>
          <w:sz w:val="32"/>
          <w:szCs w:val="32"/>
        </w:rPr>
        <w:t>，项目</w:t>
      </w:r>
      <w:r w:rsidRPr="00945125">
        <w:rPr>
          <w:rFonts w:ascii="仿宋_GB2312" w:eastAsia="仿宋_GB2312" w:hint="eastAsia"/>
          <w:sz w:val="32"/>
          <w:szCs w:val="32"/>
        </w:rPr>
        <w:t>物</w:t>
      </w:r>
      <w:r w:rsidRPr="00945125">
        <w:rPr>
          <w:rFonts w:ascii="仿宋_GB2312" w:eastAsia="仿宋_GB2312"/>
          <w:sz w:val="32"/>
          <w:szCs w:val="32"/>
        </w:rPr>
        <w:t>机部</w:t>
      </w:r>
      <w:r w:rsidRPr="00945125">
        <w:rPr>
          <w:rFonts w:ascii="仿宋_GB2312" w:eastAsia="仿宋_GB2312" w:hint="eastAsia"/>
          <w:sz w:val="32"/>
          <w:szCs w:val="32"/>
        </w:rPr>
        <w:t>积极</w:t>
      </w:r>
      <w:r w:rsidRPr="00945125">
        <w:rPr>
          <w:rFonts w:ascii="仿宋_GB2312" w:eastAsia="仿宋_GB2312"/>
          <w:sz w:val="32"/>
          <w:szCs w:val="32"/>
        </w:rPr>
        <w:t>与公司</w:t>
      </w:r>
      <w:r w:rsidRPr="00945125">
        <w:rPr>
          <w:rFonts w:ascii="仿宋_GB2312" w:eastAsia="仿宋_GB2312" w:hint="eastAsia"/>
          <w:sz w:val="32"/>
          <w:szCs w:val="32"/>
        </w:rPr>
        <w:t>物资机械</w:t>
      </w:r>
      <w:r w:rsidRPr="00945125">
        <w:rPr>
          <w:rFonts w:ascii="仿宋_GB2312" w:eastAsia="仿宋_GB2312"/>
          <w:sz w:val="32"/>
          <w:szCs w:val="32"/>
        </w:rPr>
        <w:t>管理部沟通</w:t>
      </w:r>
      <w:r w:rsidRPr="00945125">
        <w:rPr>
          <w:rFonts w:ascii="仿宋_GB2312" w:eastAsia="仿宋_GB2312" w:hint="eastAsia"/>
          <w:sz w:val="32"/>
          <w:szCs w:val="32"/>
        </w:rPr>
        <w:t>，及时制定采购和供应方案。由于提前筹划，因此才确保了施工计划的顺利推进，以及工程的如期开通。</w:t>
      </w:r>
    </w:p>
    <w:p w:rsidR="00143666" w:rsidRDefault="00945125" w:rsidP="00945125">
      <w:pPr>
        <w:spacing w:line="560" w:lineRule="exact"/>
        <w:ind w:rightChars="-70" w:right="-196" w:firstLineChars="200" w:firstLine="640"/>
        <w:rPr>
          <w:rFonts w:ascii="方正小标宋简体" w:eastAsia="方正小标宋简体" w:hAnsiTheme="minorEastAsia"/>
          <w:sz w:val="32"/>
          <w:szCs w:val="32"/>
        </w:rPr>
      </w:pPr>
      <w:r w:rsidRPr="00945125">
        <w:rPr>
          <w:rFonts w:ascii="仿宋_GB2312" w:eastAsia="仿宋_GB2312"/>
          <w:sz w:val="32"/>
          <w:szCs w:val="32"/>
        </w:rPr>
        <w:t>东格高速是云南进入川渝的重要通道之一，是全市骨架路网重要组成部分。通车后，东川将成为滇中城市群连接四川及重庆的重要路网节点</w:t>
      </w:r>
      <w:r w:rsidRPr="00945125">
        <w:rPr>
          <w:rFonts w:ascii="仿宋_GB2312" w:eastAsia="仿宋_GB2312" w:hint="eastAsia"/>
          <w:sz w:val="32"/>
          <w:szCs w:val="32"/>
        </w:rPr>
        <w:t>，</w:t>
      </w:r>
      <w:r w:rsidRPr="00945125">
        <w:rPr>
          <w:rFonts w:ascii="仿宋_GB2312" w:eastAsia="仿宋_GB2312"/>
          <w:sz w:val="32"/>
          <w:szCs w:val="32"/>
        </w:rPr>
        <w:t>将昆明到东川行车时间将缩短至两个小时，该工程的顺利开通</w:t>
      </w:r>
      <w:r w:rsidRPr="00945125">
        <w:rPr>
          <w:rFonts w:ascii="仿宋_GB2312" w:eastAsia="仿宋_GB2312" w:hint="eastAsia"/>
          <w:sz w:val="32"/>
          <w:szCs w:val="32"/>
        </w:rPr>
        <w:t>，为国家铁路建设规划做出了重大贡献，对</w:t>
      </w:r>
      <w:r w:rsidRPr="00945125">
        <w:rPr>
          <w:rFonts w:ascii="仿宋_GB2312" w:eastAsia="仿宋_GB2312"/>
          <w:sz w:val="32"/>
          <w:szCs w:val="32"/>
        </w:rPr>
        <w:t>快速提升昆明地位和打造面向南亚东南亚辐射中心，并振兴昆明北部地区经济发展，助力沿线人民脱贫致富</w:t>
      </w:r>
      <w:r w:rsidRPr="00945125">
        <w:rPr>
          <w:rFonts w:ascii="仿宋_GB2312" w:eastAsia="仿宋_GB2312" w:hint="eastAsia"/>
          <w:sz w:val="32"/>
          <w:szCs w:val="32"/>
        </w:rPr>
        <w:t>，</w:t>
      </w:r>
      <w:r w:rsidRPr="00945125">
        <w:rPr>
          <w:rFonts w:ascii="仿宋_GB2312" w:eastAsia="仿宋_GB2312"/>
          <w:sz w:val="32"/>
          <w:szCs w:val="32"/>
        </w:rPr>
        <w:t>做出了铁路人应有的贡献</w:t>
      </w:r>
      <w:r w:rsidRPr="00945125">
        <w:rPr>
          <w:rFonts w:ascii="仿宋_GB2312" w:eastAsia="仿宋_GB2312" w:hint="eastAsia"/>
          <w:sz w:val="32"/>
          <w:szCs w:val="32"/>
        </w:rPr>
        <w:t>，</w:t>
      </w:r>
      <w:r w:rsidRPr="00945125">
        <w:rPr>
          <w:rFonts w:ascii="仿宋_GB2312" w:eastAsia="仿宋_GB2312"/>
          <w:sz w:val="32"/>
          <w:szCs w:val="32"/>
        </w:rPr>
        <w:t>为我国建党</w:t>
      </w:r>
      <w:r w:rsidRPr="00945125">
        <w:rPr>
          <w:rFonts w:ascii="仿宋_GB2312" w:eastAsia="仿宋_GB2312" w:hint="eastAsia"/>
          <w:sz w:val="32"/>
          <w:szCs w:val="32"/>
        </w:rPr>
        <w:t>98周年献上我们铁路人满满的心意</w:t>
      </w:r>
      <w:r w:rsidRPr="00945125">
        <w:rPr>
          <w:rFonts w:ascii="仿宋_GB2312" w:eastAsia="仿宋_GB2312"/>
          <w:sz w:val="32"/>
          <w:szCs w:val="32"/>
        </w:rPr>
        <w:t>。</w:t>
      </w:r>
      <w:r>
        <w:rPr>
          <w:rFonts w:ascii="仿宋_GB2312" w:eastAsia="仿宋_GB2312" w:hint="eastAsia"/>
          <w:sz w:val="32"/>
          <w:szCs w:val="32"/>
        </w:rPr>
        <w:t>（电务公司供稿）</w:t>
      </w:r>
    </w:p>
    <w:sectPr w:rsidR="00143666" w:rsidSect="003D7241">
      <w:pgSz w:w="11906" w:h="16838"/>
      <w:pgMar w:top="2098" w:right="1474" w:bottom="1985" w:left="1588" w:header="1134" w:footer="1418" w:gutter="0"/>
      <w:cols w:space="720"/>
      <w:docGrid w:linePitch="420" w:charSpace="30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08A" w:rsidRDefault="001E208A">
      <w:r>
        <w:separator/>
      </w:r>
    </w:p>
  </w:endnote>
  <w:endnote w:type="continuationSeparator" w:id="0">
    <w:p w:rsidR="001E208A" w:rsidRDefault="001E20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F8" w:rsidRDefault="00ED7AF8">
    <w:pPr>
      <w:pStyle w:val="a8"/>
      <w:rPr>
        <w:rFonts w:ascii="宋体"/>
        <w:sz w:val="28"/>
        <w:szCs w:val="28"/>
      </w:rPr>
    </w:pPr>
    <w:r>
      <w:rPr>
        <w:rFonts w:ascii="宋体" w:hAnsi="宋体"/>
        <w:sz w:val="28"/>
        <w:szCs w:val="28"/>
      </w:rPr>
      <w:t xml:space="preserve">— </w:t>
    </w:r>
    <w:r w:rsidR="00846137">
      <w:rPr>
        <w:rFonts w:ascii="宋体" w:hAnsi="宋体"/>
        <w:sz w:val="28"/>
        <w:szCs w:val="28"/>
      </w:rPr>
      <w:fldChar w:fldCharType="begin"/>
    </w:r>
    <w:r>
      <w:rPr>
        <w:rFonts w:ascii="宋体" w:hAnsi="宋体"/>
        <w:sz w:val="28"/>
        <w:szCs w:val="28"/>
      </w:rPr>
      <w:instrText>PAGE   \* MERGEFORMAT</w:instrText>
    </w:r>
    <w:r w:rsidR="00846137">
      <w:rPr>
        <w:rFonts w:ascii="宋体" w:hAnsi="宋体"/>
        <w:sz w:val="28"/>
        <w:szCs w:val="28"/>
      </w:rPr>
      <w:fldChar w:fldCharType="separate"/>
    </w:r>
    <w:r w:rsidR="00E462ED">
      <w:rPr>
        <w:rFonts w:ascii="宋体" w:hAnsi="宋体"/>
        <w:noProof/>
        <w:sz w:val="28"/>
        <w:szCs w:val="28"/>
      </w:rPr>
      <w:t>4</w:t>
    </w:r>
    <w:r w:rsidR="00846137">
      <w:rPr>
        <w:rFonts w:ascii="宋体" w:hAnsi="宋体"/>
        <w:sz w:val="28"/>
        <w:szCs w:val="28"/>
      </w:rPr>
      <w:fldChar w:fldCharType="end"/>
    </w:r>
    <w:r>
      <w:rPr>
        <w:rFonts w:ascii="宋体" w:hAnsi="宋体"/>
        <w:sz w:val="28"/>
        <w:szCs w:val="28"/>
      </w:rPr>
      <w:t xml:space="preserve"> —</w:t>
    </w:r>
  </w:p>
  <w:p w:rsidR="00ED7AF8" w:rsidRDefault="00ED7AF8">
    <w:pPr>
      <w:pStyle w:val="a8"/>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F8" w:rsidRDefault="00ED7AF8">
    <w:pPr>
      <w:pStyle w:val="a8"/>
      <w:ind w:right="180"/>
      <w:jc w:val="right"/>
    </w:pPr>
    <w:r>
      <w:rPr>
        <w:rFonts w:ascii="宋体" w:hAnsi="宋体"/>
        <w:sz w:val="28"/>
        <w:szCs w:val="28"/>
      </w:rPr>
      <w:t xml:space="preserve">— </w:t>
    </w:r>
    <w:r w:rsidR="00846137">
      <w:rPr>
        <w:rFonts w:ascii="宋体" w:hAnsi="宋体"/>
        <w:sz w:val="28"/>
        <w:szCs w:val="28"/>
      </w:rPr>
      <w:fldChar w:fldCharType="begin"/>
    </w:r>
    <w:r>
      <w:rPr>
        <w:rFonts w:ascii="宋体" w:hAnsi="宋体"/>
        <w:sz w:val="28"/>
        <w:szCs w:val="28"/>
      </w:rPr>
      <w:instrText xml:space="preserve"> PAGE   \* MERGEFORMAT </w:instrText>
    </w:r>
    <w:r w:rsidR="00846137">
      <w:rPr>
        <w:rFonts w:ascii="宋体" w:hAnsi="宋体"/>
        <w:sz w:val="28"/>
        <w:szCs w:val="28"/>
      </w:rPr>
      <w:fldChar w:fldCharType="separate"/>
    </w:r>
    <w:r w:rsidR="00293DC5" w:rsidRPr="00293DC5">
      <w:rPr>
        <w:rFonts w:ascii="宋体" w:hAnsi="宋体"/>
        <w:noProof/>
        <w:sz w:val="28"/>
        <w:szCs w:val="28"/>
        <w:lang w:val="zh-CN"/>
      </w:rPr>
      <w:t>5</w:t>
    </w:r>
    <w:r w:rsidR="00846137">
      <w:rPr>
        <w:rFonts w:ascii="宋体" w:hAnsi="宋体"/>
        <w:sz w:val="28"/>
        <w:szCs w:val="28"/>
      </w:rPr>
      <w:fldChar w:fldCharType="end"/>
    </w:r>
    <w:r>
      <w:rPr>
        <w:rFonts w:ascii="宋体" w:hAnsi="宋体"/>
        <w:sz w:val="28"/>
        <w:szCs w:val="28"/>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F8" w:rsidRDefault="00ED7AF8">
    <w:pPr>
      <w:pStyle w:val="a8"/>
      <w:framePr w:wrap="around" w:vAnchor="text" w:hAnchor="margin" w:xAlign="inside" w:y="1"/>
      <w:rPr>
        <w:rStyle w:val="a4"/>
        <w:sz w:val="32"/>
        <w:szCs w:val="32"/>
      </w:rPr>
    </w:pPr>
    <w:r>
      <w:rPr>
        <w:rStyle w:val="a4"/>
        <w:rFonts w:hint="eastAsia"/>
        <w:sz w:val="32"/>
        <w:szCs w:val="32"/>
      </w:rPr>
      <w:t>—</w:t>
    </w:r>
    <w:r w:rsidR="00846137">
      <w:rPr>
        <w:sz w:val="32"/>
        <w:szCs w:val="32"/>
      </w:rPr>
      <w:fldChar w:fldCharType="begin"/>
    </w:r>
    <w:r>
      <w:rPr>
        <w:rStyle w:val="a4"/>
        <w:sz w:val="32"/>
        <w:szCs w:val="32"/>
      </w:rPr>
      <w:instrText xml:space="preserve">PAGE  </w:instrText>
    </w:r>
    <w:r w:rsidR="00846137">
      <w:rPr>
        <w:sz w:val="32"/>
        <w:szCs w:val="32"/>
      </w:rPr>
      <w:fldChar w:fldCharType="separate"/>
    </w:r>
    <w:r w:rsidR="00293DC5">
      <w:rPr>
        <w:rStyle w:val="a4"/>
        <w:noProof/>
        <w:sz w:val="32"/>
        <w:szCs w:val="32"/>
      </w:rPr>
      <w:t>34</w:t>
    </w:r>
    <w:r w:rsidR="00846137">
      <w:rPr>
        <w:sz w:val="32"/>
        <w:szCs w:val="32"/>
      </w:rPr>
      <w:fldChar w:fldCharType="end"/>
    </w:r>
    <w:r>
      <w:rPr>
        <w:rStyle w:val="a4"/>
        <w:rFonts w:hint="eastAsia"/>
        <w:sz w:val="32"/>
        <w:szCs w:val="32"/>
      </w:rPr>
      <w:t>—</w:t>
    </w:r>
  </w:p>
  <w:p w:rsidR="00ED7AF8" w:rsidRDefault="00ED7AF8">
    <w:pPr>
      <w:pStyle w:val="a8"/>
      <w:ind w:right="360" w:firstLine="36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F8" w:rsidRDefault="00ED7AF8">
    <w:pPr>
      <w:pStyle w:val="a8"/>
      <w:framePr w:wrap="around" w:vAnchor="text" w:hAnchor="page" w:x="1592" w:y="-206"/>
      <w:jc w:val="right"/>
      <w:rPr>
        <w:sz w:val="32"/>
        <w:szCs w:val="32"/>
      </w:rPr>
    </w:pPr>
    <w:r>
      <w:rPr>
        <w:rStyle w:val="a4"/>
        <w:rFonts w:hint="eastAsia"/>
        <w:sz w:val="32"/>
        <w:szCs w:val="32"/>
      </w:rPr>
      <w:t>—</w:t>
    </w:r>
    <w:r w:rsidR="00846137">
      <w:rPr>
        <w:sz w:val="32"/>
        <w:szCs w:val="32"/>
      </w:rPr>
      <w:fldChar w:fldCharType="begin"/>
    </w:r>
    <w:r>
      <w:rPr>
        <w:rStyle w:val="a4"/>
        <w:sz w:val="32"/>
        <w:szCs w:val="32"/>
      </w:rPr>
      <w:instrText xml:space="preserve">PAGE  </w:instrText>
    </w:r>
    <w:r w:rsidR="00846137">
      <w:rPr>
        <w:sz w:val="32"/>
        <w:szCs w:val="32"/>
      </w:rPr>
      <w:fldChar w:fldCharType="separate"/>
    </w:r>
    <w:r w:rsidR="00293DC5">
      <w:rPr>
        <w:rStyle w:val="a4"/>
        <w:noProof/>
        <w:sz w:val="32"/>
        <w:szCs w:val="32"/>
      </w:rPr>
      <w:t>35</w:t>
    </w:r>
    <w:r w:rsidR="00846137">
      <w:rPr>
        <w:sz w:val="32"/>
        <w:szCs w:val="32"/>
      </w:rPr>
      <w:fldChar w:fldCharType="end"/>
    </w:r>
    <w:r>
      <w:rPr>
        <w:rStyle w:val="a4"/>
        <w:rFonts w:hint="eastAsia"/>
        <w:sz w:val="32"/>
        <w:szCs w:val="32"/>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F8" w:rsidRDefault="00ED7AF8">
    <w:pPr>
      <w:pStyle w:val="a8"/>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08A" w:rsidRDefault="001E208A">
      <w:r>
        <w:separator/>
      </w:r>
    </w:p>
  </w:footnote>
  <w:footnote w:type="continuationSeparator" w:id="0">
    <w:p w:rsidR="001E208A" w:rsidRDefault="001E20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F8" w:rsidRDefault="00846137">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ED7AF8" w:rsidRDefault="00ED7AF8"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w:t>
                    </w:r>
                    <w:r w:rsidR="00BB4C94">
                      <w:rPr>
                        <w:rFonts w:ascii="楷体_GB2312" w:eastAsia="楷体_GB2312" w:hint="eastAsia"/>
                        <w:sz w:val="21"/>
                        <w:szCs w:val="21"/>
                      </w:rPr>
                      <w:t>七</w:t>
                    </w:r>
                    <w:r>
                      <w:rPr>
                        <w:rFonts w:ascii="楷体_GB2312" w:eastAsia="楷体_GB2312" w:hint="eastAsia"/>
                        <w:sz w:val="21"/>
                        <w:szCs w:val="21"/>
                      </w:rPr>
                      <w:t>期）</w:t>
                    </w:r>
                  </w:p>
                </w:txbxContent>
              </v:textbox>
            </v:rect>
          </v:group>
          <w10:wrap type="non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F8" w:rsidRDefault="00846137">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ED7AF8" w:rsidRDefault="00ED7AF8" w:rsidP="009A77A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w:t>
                    </w:r>
                    <w:r w:rsidR="00BB4C94">
                      <w:rPr>
                        <w:rFonts w:ascii="楷体_GB2312" w:eastAsia="楷体_GB2312" w:hint="eastAsia"/>
                        <w:sz w:val="21"/>
                        <w:szCs w:val="21"/>
                      </w:rPr>
                      <w:t>七</w:t>
                    </w:r>
                    <w:r>
                      <w:rPr>
                        <w:rFonts w:ascii="楷体_GB2312" w:eastAsia="楷体_GB2312" w:hint="eastAsia"/>
                        <w:sz w:val="21"/>
                        <w:szCs w:val="21"/>
                      </w:rPr>
                      <w:t>期）</w:t>
                    </w:r>
                  </w:p>
                </w:txbxContent>
              </v:textbox>
            </v:rect>
          </v:group>
          <w10:wrap type="non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F8" w:rsidRDefault="00846137">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ED7AF8" w:rsidRDefault="00ED7AF8">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AF8" w:rsidRDefault="00846137">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ED7AF8" w:rsidRDefault="00ED7AF8" w:rsidP="009A77A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中铁六局集团公司物资信息简报（第六期）</w:t>
                    </w:r>
                  </w:p>
                </w:txbxContent>
              </v:textbox>
            </v:rect>
          </v:group>
          <w10:wrap type="non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56C792"/>
    <w:multiLevelType w:val="singleLevel"/>
    <w:tmpl w:val="8256C792"/>
    <w:lvl w:ilvl="0">
      <w:start w:val="1"/>
      <w:numFmt w:val="decimal"/>
      <w:suff w:val="nothing"/>
      <w:lvlText w:val="%1、"/>
      <w:lvlJc w:val="left"/>
    </w:lvl>
  </w:abstractNum>
  <w:abstractNum w:abstractNumId="1">
    <w:nsid w:val="84407E79"/>
    <w:multiLevelType w:val="singleLevel"/>
    <w:tmpl w:val="84407E79"/>
    <w:lvl w:ilvl="0">
      <w:start w:val="9"/>
      <w:numFmt w:val="decimal"/>
      <w:suff w:val="nothing"/>
      <w:lvlText w:val="%1、"/>
      <w:lvlJc w:val="left"/>
    </w:lvl>
  </w:abstractNum>
  <w:abstractNum w:abstractNumId="2">
    <w:nsid w:val="8B486702"/>
    <w:multiLevelType w:val="singleLevel"/>
    <w:tmpl w:val="8B486702"/>
    <w:lvl w:ilvl="0">
      <w:start w:val="1"/>
      <w:numFmt w:val="chineseCounting"/>
      <w:suff w:val="nothing"/>
      <w:lvlText w:val="%1、"/>
      <w:lvlJc w:val="left"/>
      <w:rPr>
        <w:rFonts w:hint="eastAsia"/>
      </w:rPr>
    </w:lvl>
  </w:abstractNum>
  <w:abstractNum w:abstractNumId="3">
    <w:nsid w:val="A3B51A10"/>
    <w:multiLevelType w:val="singleLevel"/>
    <w:tmpl w:val="A3B51A10"/>
    <w:lvl w:ilvl="0">
      <w:start w:val="1"/>
      <w:numFmt w:val="decimal"/>
      <w:suff w:val="nothing"/>
      <w:lvlText w:val="%1、"/>
      <w:lvlJc w:val="left"/>
    </w:lvl>
  </w:abstractNum>
  <w:abstractNum w:abstractNumId="4">
    <w:nsid w:val="A4640684"/>
    <w:multiLevelType w:val="singleLevel"/>
    <w:tmpl w:val="A4640684"/>
    <w:lvl w:ilvl="0">
      <w:start w:val="1"/>
      <w:numFmt w:val="decimal"/>
      <w:suff w:val="space"/>
      <w:lvlText w:val="%1、"/>
      <w:lvlJc w:val="left"/>
    </w:lvl>
  </w:abstractNum>
  <w:abstractNum w:abstractNumId="5">
    <w:nsid w:val="BE505983"/>
    <w:multiLevelType w:val="singleLevel"/>
    <w:tmpl w:val="BE505983"/>
    <w:lvl w:ilvl="0">
      <w:start w:val="1"/>
      <w:numFmt w:val="decimal"/>
      <w:suff w:val="nothing"/>
      <w:lvlText w:val="（%1）"/>
      <w:lvlJc w:val="left"/>
    </w:lvl>
  </w:abstractNum>
  <w:abstractNum w:abstractNumId="6">
    <w:nsid w:val="C0428BFB"/>
    <w:multiLevelType w:val="singleLevel"/>
    <w:tmpl w:val="C0428BFB"/>
    <w:lvl w:ilvl="0">
      <w:start w:val="1"/>
      <w:numFmt w:val="decimal"/>
      <w:suff w:val="nothing"/>
      <w:lvlText w:val="%1、"/>
      <w:lvlJc w:val="left"/>
    </w:lvl>
  </w:abstractNum>
  <w:abstractNum w:abstractNumId="7">
    <w:nsid w:val="C6312E61"/>
    <w:multiLevelType w:val="singleLevel"/>
    <w:tmpl w:val="C6312E61"/>
    <w:lvl w:ilvl="0">
      <w:start w:val="8"/>
      <w:numFmt w:val="decimal"/>
      <w:suff w:val="nothing"/>
      <w:lvlText w:val="%1、"/>
      <w:lvlJc w:val="left"/>
    </w:lvl>
  </w:abstractNum>
  <w:abstractNum w:abstractNumId="8">
    <w:nsid w:val="CE1C3B61"/>
    <w:multiLevelType w:val="singleLevel"/>
    <w:tmpl w:val="CE1C3B61"/>
    <w:lvl w:ilvl="0">
      <w:start w:val="1"/>
      <w:numFmt w:val="decimal"/>
      <w:suff w:val="nothing"/>
      <w:lvlText w:val="%1、"/>
      <w:lvlJc w:val="left"/>
    </w:lvl>
  </w:abstractNum>
  <w:abstractNum w:abstractNumId="9">
    <w:nsid w:val="D0DFBE4A"/>
    <w:multiLevelType w:val="singleLevel"/>
    <w:tmpl w:val="D0DFBE4A"/>
    <w:lvl w:ilvl="0">
      <w:start w:val="1"/>
      <w:numFmt w:val="decimal"/>
      <w:suff w:val="nothing"/>
      <w:lvlText w:val="%1、"/>
      <w:lvlJc w:val="left"/>
    </w:lvl>
  </w:abstractNum>
  <w:abstractNum w:abstractNumId="10">
    <w:nsid w:val="EF0FFA05"/>
    <w:multiLevelType w:val="singleLevel"/>
    <w:tmpl w:val="EF0FFA05"/>
    <w:lvl w:ilvl="0">
      <w:start w:val="1"/>
      <w:numFmt w:val="decimal"/>
      <w:suff w:val="nothing"/>
      <w:lvlText w:val="%1、"/>
      <w:lvlJc w:val="left"/>
    </w:lvl>
  </w:abstractNum>
  <w:abstractNum w:abstractNumId="11">
    <w:nsid w:val="F2045EC2"/>
    <w:multiLevelType w:val="singleLevel"/>
    <w:tmpl w:val="F2045EC2"/>
    <w:lvl w:ilvl="0">
      <w:start w:val="1"/>
      <w:numFmt w:val="decimal"/>
      <w:suff w:val="nothing"/>
      <w:lvlText w:val="%1、"/>
      <w:lvlJc w:val="left"/>
    </w:lvl>
  </w:abstractNum>
  <w:abstractNum w:abstractNumId="12">
    <w:nsid w:val="0309EC37"/>
    <w:multiLevelType w:val="singleLevel"/>
    <w:tmpl w:val="0309EC37"/>
    <w:lvl w:ilvl="0">
      <w:start w:val="1"/>
      <w:numFmt w:val="decimal"/>
      <w:suff w:val="nothing"/>
      <w:lvlText w:val="%1、"/>
      <w:lvlJc w:val="left"/>
    </w:lvl>
  </w:abstractNum>
  <w:abstractNum w:abstractNumId="13">
    <w:nsid w:val="03F877D7"/>
    <w:multiLevelType w:val="hybridMultilevel"/>
    <w:tmpl w:val="749C125C"/>
    <w:lvl w:ilvl="0" w:tplc="3782EB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4962F34"/>
    <w:multiLevelType w:val="hybridMultilevel"/>
    <w:tmpl w:val="F97838C8"/>
    <w:lvl w:ilvl="0" w:tplc="19B47FBE">
      <w:start w:val="1"/>
      <w:numFmt w:val="decimal"/>
      <w:lvlText w:val="%1、"/>
      <w:lvlJc w:val="left"/>
      <w:pPr>
        <w:ind w:left="1582" w:hanging="720"/>
      </w:pPr>
      <w:rPr>
        <w:rFonts w:hint="default"/>
      </w:rPr>
    </w:lvl>
    <w:lvl w:ilvl="1" w:tplc="04090019" w:tentative="1">
      <w:start w:val="1"/>
      <w:numFmt w:val="lowerLetter"/>
      <w:lvlText w:val="%2)"/>
      <w:lvlJc w:val="left"/>
      <w:pPr>
        <w:ind w:left="1702" w:hanging="420"/>
      </w:pPr>
    </w:lvl>
    <w:lvl w:ilvl="2" w:tplc="0409001B" w:tentative="1">
      <w:start w:val="1"/>
      <w:numFmt w:val="lowerRoman"/>
      <w:lvlText w:val="%3."/>
      <w:lvlJc w:val="right"/>
      <w:pPr>
        <w:ind w:left="2122" w:hanging="420"/>
      </w:pPr>
    </w:lvl>
    <w:lvl w:ilvl="3" w:tplc="0409000F" w:tentative="1">
      <w:start w:val="1"/>
      <w:numFmt w:val="decimal"/>
      <w:lvlText w:val="%4."/>
      <w:lvlJc w:val="left"/>
      <w:pPr>
        <w:ind w:left="2542" w:hanging="420"/>
      </w:pPr>
    </w:lvl>
    <w:lvl w:ilvl="4" w:tplc="04090019" w:tentative="1">
      <w:start w:val="1"/>
      <w:numFmt w:val="lowerLetter"/>
      <w:lvlText w:val="%5)"/>
      <w:lvlJc w:val="left"/>
      <w:pPr>
        <w:ind w:left="2962" w:hanging="420"/>
      </w:pPr>
    </w:lvl>
    <w:lvl w:ilvl="5" w:tplc="0409001B" w:tentative="1">
      <w:start w:val="1"/>
      <w:numFmt w:val="lowerRoman"/>
      <w:lvlText w:val="%6."/>
      <w:lvlJc w:val="right"/>
      <w:pPr>
        <w:ind w:left="3382" w:hanging="420"/>
      </w:pPr>
    </w:lvl>
    <w:lvl w:ilvl="6" w:tplc="0409000F" w:tentative="1">
      <w:start w:val="1"/>
      <w:numFmt w:val="decimal"/>
      <w:lvlText w:val="%7."/>
      <w:lvlJc w:val="left"/>
      <w:pPr>
        <w:ind w:left="3802" w:hanging="420"/>
      </w:pPr>
    </w:lvl>
    <w:lvl w:ilvl="7" w:tplc="04090019" w:tentative="1">
      <w:start w:val="1"/>
      <w:numFmt w:val="lowerLetter"/>
      <w:lvlText w:val="%8)"/>
      <w:lvlJc w:val="left"/>
      <w:pPr>
        <w:ind w:left="4222" w:hanging="420"/>
      </w:pPr>
    </w:lvl>
    <w:lvl w:ilvl="8" w:tplc="0409001B" w:tentative="1">
      <w:start w:val="1"/>
      <w:numFmt w:val="lowerRoman"/>
      <w:lvlText w:val="%9."/>
      <w:lvlJc w:val="right"/>
      <w:pPr>
        <w:ind w:left="4642" w:hanging="420"/>
      </w:pPr>
    </w:lvl>
  </w:abstractNum>
  <w:abstractNum w:abstractNumId="15">
    <w:nsid w:val="0A604D33"/>
    <w:multiLevelType w:val="singleLevel"/>
    <w:tmpl w:val="0A604D33"/>
    <w:lvl w:ilvl="0">
      <w:start w:val="1"/>
      <w:numFmt w:val="decimal"/>
      <w:suff w:val="nothing"/>
      <w:lvlText w:val="%1、"/>
      <w:lvlJc w:val="left"/>
    </w:lvl>
  </w:abstractNum>
  <w:abstractNum w:abstractNumId="16">
    <w:nsid w:val="0F820E40"/>
    <w:multiLevelType w:val="hybridMultilevel"/>
    <w:tmpl w:val="E4FA1130"/>
    <w:lvl w:ilvl="0" w:tplc="E70C7A4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16C03EE"/>
    <w:multiLevelType w:val="multilevel"/>
    <w:tmpl w:val="116C03EE"/>
    <w:lvl w:ilvl="0">
      <w:start w:val="1"/>
      <w:numFmt w:val="decimal"/>
      <w:lvlText w:val="%1、"/>
      <w:lvlJc w:val="left"/>
      <w:pPr>
        <w:ind w:left="1711" w:hanging="420"/>
      </w:pPr>
    </w:lvl>
    <w:lvl w:ilvl="1">
      <w:start w:val="1"/>
      <w:numFmt w:val="lowerLetter"/>
      <w:lvlText w:val="%2)"/>
      <w:lvlJc w:val="left"/>
      <w:pPr>
        <w:ind w:left="2131" w:hanging="420"/>
      </w:pPr>
    </w:lvl>
    <w:lvl w:ilvl="2">
      <w:start w:val="1"/>
      <w:numFmt w:val="lowerRoman"/>
      <w:lvlText w:val="%3."/>
      <w:lvlJc w:val="right"/>
      <w:pPr>
        <w:ind w:left="2551" w:hanging="420"/>
      </w:pPr>
    </w:lvl>
    <w:lvl w:ilvl="3">
      <w:start w:val="1"/>
      <w:numFmt w:val="decimal"/>
      <w:lvlText w:val="%4."/>
      <w:lvlJc w:val="left"/>
      <w:pPr>
        <w:ind w:left="2971" w:hanging="420"/>
      </w:pPr>
    </w:lvl>
    <w:lvl w:ilvl="4">
      <w:start w:val="1"/>
      <w:numFmt w:val="lowerLetter"/>
      <w:lvlText w:val="%5)"/>
      <w:lvlJc w:val="left"/>
      <w:pPr>
        <w:ind w:left="3391" w:hanging="420"/>
      </w:pPr>
    </w:lvl>
    <w:lvl w:ilvl="5">
      <w:start w:val="1"/>
      <w:numFmt w:val="lowerRoman"/>
      <w:lvlText w:val="%6."/>
      <w:lvlJc w:val="right"/>
      <w:pPr>
        <w:ind w:left="3811" w:hanging="420"/>
      </w:pPr>
    </w:lvl>
    <w:lvl w:ilvl="6">
      <w:start w:val="1"/>
      <w:numFmt w:val="decimal"/>
      <w:lvlText w:val="%7."/>
      <w:lvlJc w:val="left"/>
      <w:pPr>
        <w:ind w:left="4231" w:hanging="420"/>
      </w:pPr>
    </w:lvl>
    <w:lvl w:ilvl="7">
      <w:start w:val="1"/>
      <w:numFmt w:val="lowerLetter"/>
      <w:lvlText w:val="%8)"/>
      <w:lvlJc w:val="left"/>
      <w:pPr>
        <w:ind w:left="4651" w:hanging="420"/>
      </w:pPr>
    </w:lvl>
    <w:lvl w:ilvl="8">
      <w:start w:val="1"/>
      <w:numFmt w:val="lowerRoman"/>
      <w:lvlText w:val="%9."/>
      <w:lvlJc w:val="right"/>
      <w:pPr>
        <w:ind w:left="5071" w:hanging="420"/>
      </w:pPr>
    </w:lvl>
  </w:abstractNum>
  <w:abstractNum w:abstractNumId="18">
    <w:nsid w:val="1C4B198E"/>
    <w:multiLevelType w:val="hybridMultilevel"/>
    <w:tmpl w:val="6BC49F6A"/>
    <w:lvl w:ilvl="0" w:tplc="0338B4E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1CC64004"/>
    <w:multiLevelType w:val="singleLevel"/>
    <w:tmpl w:val="1CC64004"/>
    <w:lvl w:ilvl="0">
      <w:start w:val="1"/>
      <w:numFmt w:val="decimal"/>
      <w:suff w:val="nothing"/>
      <w:lvlText w:val="%1、"/>
      <w:lvlJc w:val="left"/>
    </w:lvl>
  </w:abstractNum>
  <w:abstractNum w:abstractNumId="20">
    <w:nsid w:val="27104F93"/>
    <w:multiLevelType w:val="multilevel"/>
    <w:tmpl w:val="27104F93"/>
    <w:lvl w:ilvl="0">
      <w:start w:val="1"/>
      <w:numFmt w:val="decimal"/>
      <w:lvlText w:val="%1."/>
      <w:lvlJc w:val="left"/>
      <w:pPr>
        <w:ind w:left="1287" w:hanging="720"/>
      </w:pPr>
      <w:rPr>
        <w:rFonts w:ascii="仿宋_GB2312" w:eastAsia="仿宋_GB2312" w:hAnsi="Calibri" w:cs="Times New Roman"/>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1">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22">
    <w:nsid w:val="2F213A06"/>
    <w:multiLevelType w:val="singleLevel"/>
    <w:tmpl w:val="2F213A06"/>
    <w:lvl w:ilvl="0">
      <w:start w:val="1"/>
      <w:numFmt w:val="chineseCounting"/>
      <w:suff w:val="nothing"/>
      <w:lvlText w:val="%1、"/>
      <w:lvlJc w:val="left"/>
      <w:rPr>
        <w:rFonts w:hint="eastAsia"/>
      </w:rPr>
    </w:lvl>
  </w:abstractNum>
  <w:abstractNum w:abstractNumId="23">
    <w:nsid w:val="37E206C9"/>
    <w:multiLevelType w:val="multilevel"/>
    <w:tmpl w:val="37E206C9"/>
    <w:lvl w:ilvl="0">
      <w:start w:val="1"/>
      <w:numFmt w:val="decimal"/>
      <w:lvlText w:val="%1、"/>
      <w:lvlJc w:val="left"/>
      <w:pPr>
        <w:ind w:left="1287" w:hanging="72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4">
    <w:nsid w:val="3F9E4380"/>
    <w:multiLevelType w:val="multilevel"/>
    <w:tmpl w:val="3F9E4380"/>
    <w:lvl w:ilvl="0">
      <w:start w:val="1"/>
      <w:numFmt w:val="decimal"/>
      <w:lvlText w:val="%1．"/>
      <w:lvlJc w:val="left"/>
      <w:pPr>
        <w:ind w:left="1274" w:hanging="720"/>
      </w:pPr>
      <w:rPr>
        <w:rFonts w:hint="default"/>
      </w:rPr>
    </w:lvl>
    <w:lvl w:ilvl="1">
      <w:start w:val="1"/>
      <w:numFmt w:val="lowerLetter"/>
      <w:lvlText w:val="%2)"/>
      <w:lvlJc w:val="left"/>
      <w:pPr>
        <w:ind w:left="1394" w:hanging="420"/>
      </w:pPr>
    </w:lvl>
    <w:lvl w:ilvl="2">
      <w:start w:val="1"/>
      <w:numFmt w:val="lowerRoman"/>
      <w:lvlText w:val="%3."/>
      <w:lvlJc w:val="right"/>
      <w:pPr>
        <w:ind w:left="1814" w:hanging="420"/>
      </w:pPr>
    </w:lvl>
    <w:lvl w:ilvl="3">
      <w:start w:val="1"/>
      <w:numFmt w:val="decimal"/>
      <w:lvlText w:val="%4."/>
      <w:lvlJc w:val="left"/>
      <w:pPr>
        <w:ind w:left="2234" w:hanging="420"/>
      </w:pPr>
    </w:lvl>
    <w:lvl w:ilvl="4">
      <w:start w:val="1"/>
      <w:numFmt w:val="lowerLetter"/>
      <w:lvlText w:val="%5)"/>
      <w:lvlJc w:val="left"/>
      <w:pPr>
        <w:ind w:left="2654" w:hanging="420"/>
      </w:pPr>
    </w:lvl>
    <w:lvl w:ilvl="5">
      <w:start w:val="1"/>
      <w:numFmt w:val="lowerRoman"/>
      <w:lvlText w:val="%6."/>
      <w:lvlJc w:val="right"/>
      <w:pPr>
        <w:ind w:left="3074" w:hanging="420"/>
      </w:pPr>
    </w:lvl>
    <w:lvl w:ilvl="6">
      <w:start w:val="1"/>
      <w:numFmt w:val="decimal"/>
      <w:lvlText w:val="%7."/>
      <w:lvlJc w:val="left"/>
      <w:pPr>
        <w:ind w:left="3494" w:hanging="420"/>
      </w:pPr>
    </w:lvl>
    <w:lvl w:ilvl="7">
      <w:start w:val="1"/>
      <w:numFmt w:val="lowerLetter"/>
      <w:lvlText w:val="%8)"/>
      <w:lvlJc w:val="left"/>
      <w:pPr>
        <w:ind w:left="3914" w:hanging="420"/>
      </w:pPr>
    </w:lvl>
    <w:lvl w:ilvl="8">
      <w:start w:val="1"/>
      <w:numFmt w:val="lowerRoman"/>
      <w:lvlText w:val="%9."/>
      <w:lvlJc w:val="right"/>
      <w:pPr>
        <w:ind w:left="4334" w:hanging="420"/>
      </w:pPr>
    </w:lvl>
  </w:abstractNum>
  <w:abstractNum w:abstractNumId="25">
    <w:nsid w:val="47488650"/>
    <w:multiLevelType w:val="singleLevel"/>
    <w:tmpl w:val="47488650"/>
    <w:lvl w:ilvl="0">
      <w:start w:val="1"/>
      <w:numFmt w:val="decimal"/>
      <w:suff w:val="nothing"/>
      <w:lvlText w:val="%1、"/>
      <w:lvlJc w:val="left"/>
    </w:lvl>
  </w:abstractNum>
  <w:abstractNum w:abstractNumId="26">
    <w:nsid w:val="4E97496B"/>
    <w:multiLevelType w:val="singleLevel"/>
    <w:tmpl w:val="4E97496B"/>
    <w:lvl w:ilvl="0">
      <w:start w:val="1"/>
      <w:numFmt w:val="decimal"/>
      <w:suff w:val="nothing"/>
      <w:lvlText w:val="%1、"/>
      <w:lvlJc w:val="left"/>
    </w:lvl>
  </w:abstractNum>
  <w:abstractNum w:abstractNumId="27">
    <w:nsid w:val="57911A2B"/>
    <w:multiLevelType w:val="hybridMultilevel"/>
    <w:tmpl w:val="454CCC5E"/>
    <w:lvl w:ilvl="0" w:tplc="8F009EE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583A8DB8"/>
    <w:multiLevelType w:val="singleLevel"/>
    <w:tmpl w:val="583A8DB8"/>
    <w:lvl w:ilvl="0">
      <w:start w:val="1"/>
      <w:numFmt w:val="decimal"/>
      <w:suff w:val="nothing"/>
      <w:lvlText w:val="%1、"/>
      <w:lvlJc w:val="left"/>
    </w:lvl>
  </w:abstractNum>
  <w:abstractNum w:abstractNumId="29">
    <w:nsid w:val="588036B3"/>
    <w:multiLevelType w:val="singleLevel"/>
    <w:tmpl w:val="588036B3"/>
    <w:lvl w:ilvl="0">
      <w:start w:val="1"/>
      <w:numFmt w:val="decimal"/>
      <w:suff w:val="nothing"/>
      <w:lvlText w:val="%1."/>
      <w:lvlJc w:val="left"/>
    </w:lvl>
  </w:abstractNum>
  <w:abstractNum w:abstractNumId="30">
    <w:nsid w:val="58CEA470"/>
    <w:multiLevelType w:val="singleLevel"/>
    <w:tmpl w:val="58CEA470"/>
    <w:lvl w:ilvl="0">
      <w:start w:val="1"/>
      <w:numFmt w:val="decimal"/>
      <w:suff w:val="nothing"/>
      <w:lvlText w:val="%1、"/>
      <w:lvlJc w:val="left"/>
    </w:lvl>
  </w:abstractNum>
  <w:abstractNum w:abstractNumId="31">
    <w:nsid w:val="58F73F1E"/>
    <w:multiLevelType w:val="multilevel"/>
    <w:tmpl w:val="58F73F1E"/>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594376B1"/>
    <w:multiLevelType w:val="singleLevel"/>
    <w:tmpl w:val="594376B1"/>
    <w:lvl w:ilvl="0">
      <w:start w:val="1"/>
      <w:numFmt w:val="decimal"/>
      <w:suff w:val="nothing"/>
      <w:lvlText w:val="%1、"/>
      <w:lvlJc w:val="left"/>
    </w:lvl>
  </w:abstractNum>
  <w:abstractNum w:abstractNumId="33">
    <w:nsid w:val="59FBDCC4"/>
    <w:multiLevelType w:val="singleLevel"/>
    <w:tmpl w:val="59FBDCC4"/>
    <w:lvl w:ilvl="0">
      <w:start w:val="1"/>
      <w:numFmt w:val="decimal"/>
      <w:suff w:val="nothing"/>
      <w:lvlText w:val="%1、"/>
      <w:lvlJc w:val="left"/>
    </w:lvl>
  </w:abstractNum>
  <w:abstractNum w:abstractNumId="34">
    <w:nsid w:val="5A4305F0"/>
    <w:multiLevelType w:val="hybridMultilevel"/>
    <w:tmpl w:val="DA4638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1967F22"/>
    <w:multiLevelType w:val="multilevel"/>
    <w:tmpl w:val="61967F22"/>
    <w:lvl w:ilvl="0">
      <w:start w:val="1"/>
      <w:numFmt w:val="decimal"/>
      <w:lvlText w:val="%1．"/>
      <w:lvlJc w:val="left"/>
      <w:pPr>
        <w:ind w:left="1290" w:hanging="720"/>
      </w:pPr>
      <w:rPr>
        <w:rFonts w:hAnsi="Calibri" w:hint="default"/>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36">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37">
    <w:nsid w:val="711C0991"/>
    <w:multiLevelType w:val="singleLevel"/>
    <w:tmpl w:val="711C0991"/>
    <w:lvl w:ilvl="0">
      <w:start w:val="1"/>
      <w:numFmt w:val="decimal"/>
      <w:suff w:val="nothing"/>
      <w:lvlText w:val="%1、"/>
      <w:lvlJc w:val="left"/>
    </w:lvl>
  </w:abstractNum>
  <w:abstractNum w:abstractNumId="38">
    <w:nsid w:val="735C3D1D"/>
    <w:multiLevelType w:val="singleLevel"/>
    <w:tmpl w:val="735C3D1D"/>
    <w:lvl w:ilvl="0">
      <w:start w:val="1"/>
      <w:numFmt w:val="decimal"/>
      <w:suff w:val="nothing"/>
      <w:lvlText w:val="%1、"/>
      <w:lvlJc w:val="left"/>
    </w:lvl>
  </w:abstractNum>
  <w:abstractNum w:abstractNumId="39">
    <w:nsid w:val="792BA960"/>
    <w:multiLevelType w:val="singleLevel"/>
    <w:tmpl w:val="792BA960"/>
    <w:lvl w:ilvl="0">
      <w:start w:val="1"/>
      <w:numFmt w:val="decimal"/>
      <w:suff w:val="nothing"/>
      <w:lvlText w:val="%1、"/>
      <w:lvlJc w:val="left"/>
    </w:lvl>
  </w:abstractNum>
  <w:num w:numId="1">
    <w:abstractNumId w:val="21"/>
  </w:num>
  <w:num w:numId="2">
    <w:abstractNumId w:val="36"/>
  </w:num>
  <w:num w:numId="3">
    <w:abstractNumId w:val="7"/>
  </w:num>
  <w:num w:numId="4">
    <w:abstractNumId w:val="19"/>
  </w:num>
  <w:num w:numId="5">
    <w:abstractNumId w:val="39"/>
  </w:num>
  <w:num w:numId="6">
    <w:abstractNumId w:val="33"/>
  </w:num>
  <w:num w:numId="7">
    <w:abstractNumId w:val="29"/>
  </w:num>
  <w:num w:numId="8">
    <w:abstractNumId w:val="3"/>
  </w:num>
  <w:num w:numId="9">
    <w:abstractNumId w:val="28"/>
  </w:num>
  <w:num w:numId="10">
    <w:abstractNumId w:val="30"/>
  </w:num>
  <w:num w:numId="11">
    <w:abstractNumId w:val="24"/>
  </w:num>
  <w:num w:numId="12">
    <w:abstractNumId w:val="20"/>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1"/>
  </w:num>
  <w:num w:numId="16">
    <w:abstractNumId w:val="32"/>
  </w:num>
  <w:num w:numId="17">
    <w:abstractNumId w:val="22"/>
  </w:num>
  <w:num w:numId="18">
    <w:abstractNumId w:val="5"/>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26"/>
  </w:num>
  <w:num w:numId="22">
    <w:abstractNumId w:val="9"/>
  </w:num>
  <w:num w:numId="23">
    <w:abstractNumId w:val="10"/>
  </w:num>
  <w:num w:numId="24">
    <w:abstractNumId w:val="38"/>
  </w:num>
  <w:num w:numId="25">
    <w:abstractNumId w:val="25"/>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1"/>
  </w:num>
  <w:num w:numId="29">
    <w:abstractNumId w:val="21"/>
  </w:num>
  <w:num w:numId="30">
    <w:abstractNumId w:val="16"/>
  </w:num>
  <w:num w:numId="31">
    <w:abstractNumId w:val="6"/>
  </w:num>
  <w:num w:numId="32">
    <w:abstractNumId w:val="4"/>
  </w:num>
  <w:num w:numId="33">
    <w:abstractNumId w:val="8"/>
  </w:num>
  <w:num w:numId="34">
    <w:abstractNumId w:val="2"/>
  </w:num>
  <w:num w:numId="35">
    <w:abstractNumId w:val="18"/>
  </w:num>
  <w:num w:numId="36">
    <w:abstractNumId w:val="12"/>
  </w:num>
  <w:num w:numId="37">
    <w:abstractNumId w:val="35"/>
  </w:num>
  <w:num w:numId="38">
    <w:abstractNumId w:val="0"/>
  </w:num>
  <w:num w:numId="39">
    <w:abstractNumId w:val="15"/>
  </w:num>
  <w:num w:numId="40">
    <w:abstractNumId w:val="14"/>
  </w:num>
  <w:num w:numId="41">
    <w:abstractNumId w:val="23"/>
  </w:num>
  <w:num w:numId="42">
    <w:abstractNumId w:val="17"/>
  </w:num>
  <w:num w:numId="43">
    <w:abstractNumId w:val="11"/>
  </w:num>
  <w:num w:numId="44">
    <w:abstractNumId w:val="27"/>
  </w:num>
  <w:num w:numId="45">
    <w:abstractNumId w:val="13"/>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0"/>
  <w:evenAndOddHeaders/>
  <w:drawingGridHorizontalSpacing w:val="295"/>
  <w:drawingGridVerticalSpacing w:val="531"/>
  <w:displayHorizontalDrawingGridEvery w:val="0"/>
  <w:characterSpacingControl w:val="compressPunctuation"/>
  <w:hdrShapeDefaults>
    <o:shapedefaults v:ext="edit" spidmax="28674"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243F"/>
    <w:rsid w:val="0000025A"/>
    <w:rsid w:val="000002BB"/>
    <w:rsid w:val="00001117"/>
    <w:rsid w:val="000012B8"/>
    <w:rsid w:val="000019D7"/>
    <w:rsid w:val="00002C19"/>
    <w:rsid w:val="00002F70"/>
    <w:rsid w:val="000032D5"/>
    <w:rsid w:val="00003369"/>
    <w:rsid w:val="0000351B"/>
    <w:rsid w:val="000035B4"/>
    <w:rsid w:val="00003DD6"/>
    <w:rsid w:val="0000431C"/>
    <w:rsid w:val="00004424"/>
    <w:rsid w:val="00004493"/>
    <w:rsid w:val="000049C5"/>
    <w:rsid w:val="00005604"/>
    <w:rsid w:val="00005663"/>
    <w:rsid w:val="00005958"/>
    <w:rsid w:val="00005967"/>
    <w:rsid w:val="00005A10"/>
    <w:rsid w:val="00005AE0"/>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886"/>
    <w:rsid w:val="00013CE4"/>
    <w:rsid w:val="00014385"/>
    <w:rsid w:val="00014C93"/>
    <w:rsid w:val="00014D22"/>
    <w:rsid w:val="000152C3"/>
    <w:rsid w:val="00015544"/>
    <w:rsid w:val="000165CE"/>
    <w:rsid w:val="00016D99"/>
    <w:rsid w:val="00016F69"/>
    <w:rsid w:val="00017271"/>
    <w:rsid w:val="000172E5"/>
    <w:rsid w:val="000173A7"/>
    <w:rsid w:val="00017976"/>
    <w:rsid w:val="00020045"/>
    <w:rsid w:val="00020566"/>
    <w:rsid w:val="000208C0"/>
    <w:rsid w:val="000209BE"/>
    <w:rsid w:val="00021923"/>
    <w:rsid w:val="00021A31"/>
    <w:rsid w:val="00021A40"/>
    <w:rsid w:val="00021FC0"/>
    <w:rsid w:val="000228B3"/>
    <w:rsid w:val="00022985"/>
    <w:rsid w:val="00022BEA"/>
    <w:rsid w:val="00023093"/>
    <w:rsid w:val="000235D3"/>
    <w:rsid w:val="00023994"/>
    <w:rsid w:val="00023AF5"/>
    <w:rsid w:val="00023E19"/>
    <w:rsid w:val="000245CC"/>
    <w:rsid w:val="000247DB"/>
    <w:rsid w:val="00024E9E"/>
    <w:rsid w:val="000250CF"/>
    <w:rsid w:val="00025734"/>
    <w:rsid w:val="00025B09"/>
    <w:rsid w:val="00025B7B"/>
    <w:rsid w:val="00025BF8"/>
    <w:rsid w:val="00025CEB"/>
    <w:rsid w:val="000266B6"/>
    <w:rsid w:val="00026968"/>
    <w:rsid w:val="00026B75"/>
    <w:rsid w:val="00027026"/>
    <w:rsid w:val="000273D7"/>
    <w:rsid w:val="000276B4"/>
    <w:rsid w:val="0002790A"/>
    <w:rsid w:val="00027FF3"/>
    <w:rsid w:val="00030053"/>
    <w:rsid w:val="00030345"/>
    <w:rsid w:val="000306B2"/>
    <w:rsid w:val="00030AB4"/>
    <w:rsid w:val="00031B24"/>
    <w:rsid w:val="00031B35"/>
    <w:rsid w:val="00031D1C"/>
    <w:rsid w:val="00031D3D"/>
    <w:rsid w:val="0003220E"/>
    <w:rsid w:val="000322A0"/>
    <w:rsid w:val="000325C4"/>
    <w:rsid w:val="000325F0"/>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835"/>
    <w:rsid w:val="00037BC6"/>
    <w:rsid w:val="00037E1D"/>
    <w:rsid w:val="00037FB0"/>
    <w:rsid w:val="00040305"/>
    <w:rsid w:val="000408FB"/>
    <w:rsid w:val="00040945"/>
    <w:rsid w:val="00041736"/>
    <w:rsid w:val="00041AB4"/>
    <w:rsid w:val="000424D9"/>
    <w:rsid w:val="00042558"/>
    <w:rsid w:val="000429E6"/>
    <w:rsid w:val="000437CD"/>
    <w:rsid w:val="00044541"/>
    <w:rsid w:val="00044C62"/>
    <w:rsid w:val="00044DDA"/>
    <w:rsid w:val="00045378"/>
    <w:rsid w:val="00045421"/>
    <w:rsid w:val="000454FD"/>
    <w:rsid w:val="00045629"/>
    <w:rsid w:val="0004596E"/>
    <w:rsid w:val="000461F6"/>
    <w:rsid w:val="000464D0"/>
    <w:rsid w:val="00046562"/>
    <w:rsid w:val="00046846"/>
    <w:rsid w:val="0004694C"/>
    <w:rsid w:val="000469B8"/>
    <w:rsid w:val="00046D64"/>
    <w:rsid w:val="00046E57"/>
    <w:rsid w:val="000478FF"/>
    <w:rsid w:val="00047969"/>
    <w:rsid w:val="00047D17"/>
    <w:rsid w:val="000507B3"/>
    <w:rsid w:val="00051B97"/>
    <w:rsid w:val="00051C42"/>
    <w:rsid w:val="00051D4A"/>
    <w:rsid w:val="00051DC6"/>
    <w:rsid w:val="000520A4"/>
    <w:rsid w:val="000521D8"/>
    <w:rsid w:val="0005297D"/>
    <w:rsid w:val="00052B21"/>
    <w:rsid w:val="00053048"/>
    <w:rsid w:val="0005319D"/>
    <w:rsid w:val="00053287"/>
    <w:rsid w:val="00053348"/>
    <w:rsid w:val="000538D0"/>
    <w:rsid w:val="00053A90"/>
    <w:rsid w:val="00053B0B"/>
    <w:rsid w:val="0005406F"/>
    <w:rsid w:val="000545B7"/>
    <w:rsid w:val="000546B1"/>
    <w:rsid w:val="00055789"/>
    <w:rsid w:val="0005586B"/>
    <w:rsid w:val="00055CAD"/>
    <w:rsid w:val="000560C9"/>
    <w:rsid w:val="0005619C"/>
    <w:rsid w:val="0005644C"/>
    <w:rsid w:val="00056785"/>
    <w:rsid w:val="00056DAE"/>
    <w:rsid w:val="00057095"/>
    <w:rsid w:val="00057173"/>
    <w:rsid w:val="000572F0"/>
    <w:rsid w:val="00057597"/>
    <w:rsid w:val="000576B0"/>
    <w:rsid w:val="00057923"/>
    <w:rsid w:val="000600E6"/>
    <w:rsid w:val="0006141B"/>
    <w:rsid w:val="00061952"/>
    <w:rsid w:val="00061990"/>
    <w:rsid w:val="000619AD"/>
    <w:rsid w:val="00061AEA"/>
    <w:rsid w:val="00061BF2"/>
    <w:rsid w:val="00061C18"/>
    <w:rsid w:val="00062987"/>
    <w:rsid w:val="00062A88"/>
    <w:rsid w:val="00062B13"/>
    <w:rsid w:val="00063288"/>
    <w:rsid w:val="00063ECC"/>
    <w:rsid w:val="000641AA"/>
    <w:rsid w:val="00064432"/>
    <w:rsid w:val="00064829"/>
    <w:rsid w:val="00064C60"/>
    <w:rsid w:val="000655E3"/>
    <w:rsid w:val="00065AC0"/>
    <w:rsid w:val="00065F25"/>
    <w:rsid w:val="000660E9"/>
    <w:rsid w:val="00066478"/>
    <w:rsid w:val="000664E6"/>
    <w:rsid w:val="000666A8"/>
    <w:rsid w:val="000668FB"/>
    <w:rsid w:val="00066A32"/>
    <w:rsid w:val="00066D53"/>
    <w:rsid w:val="00067E22"/>
    <w:rsid w:val="000704C0"/>
    <w:rsid w:val="00070A49"/>
    <w:rsid w:val="00070B2B"/>
    <w:rsid w:val="00071099"/>
    <w:rsid w:val="00072561"/>
    <w:rsid w:val="000726A4"/>
    <w:rsid w:val="00072A87"/>
    <w:rsid w:val="00072BB8"/>
    <w:rsid w:val="00073204"/>
    <w:rsid w:val="00073815"/>
    <w:rsid w:val="000738B8"/>
    <w:rsid w:val="00073A6F"/>
    <w:rsid w:val="00074118"/>
    <w:rsid w:val="00074705"/>
    <w:rsid w:val="000748E7"/>
    <w:rsid w:val="00074AD9"/>
    <w:rsid w:val="00074E32"/>
    <w:rsid w:val="00075746"/>
    <w:rsid w:val="00075A57"/>
    <w:rsid w:val="00075F99"/>
    <w:rsid w:val="000761B8"/>
    <w:rsid w:val="000766E6"/>
    <w:rsid w:val="00076763"/>
    <w:rsid w:val="0007787F"/>
    <w:rsid w:val="00080028"/>
    <w:rsid w:val="00080275"/>
    <w:rsid w:val="00080CFE"/>
    <w:rsid w:val="00080CFF"/>
    <w:rsid w:val="0008101A"/>
    <w:rsid w:val="000813A9"/>
    <w:rsid w:val="000815DE"/>
    <w:rsid w:val="00081859"/>
    <w:rsid w:val="00081B61"/>
    <w:rsid w:val="00081FF9"/>
    <w:rsid w:val="0008247C"/>
    <w:rsid w:val="00082D61"/>
    <w:rsid w:val="000831F7"/>
    <w:rsid w:val="00083485"/>
    <w:rsid w:val="00083598"/>
    <w:rsid w:val="0008375A"/>
    <w:rsid w:val="00083849"/>
    <w:rsid w:val="00083B4F"/>
    <w:rsid w:val="00083CDC"/>
    <w:rsid w:val="000840F3"/>
    <w:rsid w:val="00084A7C"/>
    <w:rsid w:val="0008525F"/>
    <w:rsid w:val="00085769"/>
    <w:rsid w:val="00086754"/>
    <w:rsid w:val="000875BD"/>
    <w:rsid w:val="00087643"/>
    <w:rsid w:val="0008798D"/>
    <w:rsid w:val="00087B39"/>
    <w:rsid w:val="00090316"/>
    <w:rsid w:val="00090A51"/>
    <w:rsid w:val="00090FAE"/>
    <w:rsid w:val="0009115B"/>
    <w:rsid w:val="000911BB"/>
    <w:rsid w:val="00091953"/>
    <w:rsid w:val="00091A58"/>
    <w:rsid w:val="0009208D"/>
    <w:rsid w:val="000921C7"/>
    <w:rsid w:val="0009324B"/>
    <w:rsid w:val="00093269"/>
    <w:rsid w:val="0009332A"/>
    <w:rsid w:val="000933F4"/>
    <w:rsid w:val="00093BC3"/>
    <w:rsid w:val="00093BE1"/>
    <w:rsid w:val="0009428C"/>
    <w:rsid w:val="000943AD"/>
    <w:rsid w:val="00094B8F"/>
    <w:rsid w:val="00094D8F"/>
    <w:rsid w:val="00094EB1"/>
    <w:rsid w:val="0009512D"/>
    <w:rsid w:val="0009516E"/>
    <w:rsid w:val="00095A6B"/>
    <w:rsid w:val="0009651E"/>
    <w:rsid w:val="0009741A"/>
    <w:rsid w:val="00097459"/>
    <w:rsid w:val="000978C5"/>
    <w:rsid w:val="000A0D5F"/>
    <w:rsid w:val="000A1535"/>
    <w:rsid w:val="000A18A3"/>
    <w:rsid w:val="000A1A5E"/>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31C"/>
    <w:rsid w:val="000A65DF"/>
    <w:rsid w:val="000A6A90"/>
    <w:rsid w:val="000A7BB9"/>
    <w:rsid w:val="000A7D57"/>
    <w:rsid w:val="000B00B6"/>
    <w:rsid w:val="000B033A"/>
    <w:rsid w:val="000B0638"/>
    <w:rsid w:val="000B0FDA"/>
    <w:rsid w:val="000B11B7"/>
    <w:rsid w:val="000B14D7"/>
    <w:rsid w:val="000B1AE5"/>
    <w:rsid w:val="000B203F"/>
    <w:rsid w:val="000B26FE"/>
    <w:rsid w:val="000B277A"/>
    <w:rsid w:val="000B28ED"/>
    <w:rsid w:val="000B2A4D"/>
    <w:rsid w:val="000B2C95"/>
    <w:rsid w:val="000B2E37"/>
    <w:rsid w:val="000B2F83"/>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72BF"/>
    <w:rsid w:val="000B77CD"/>
    <w:rsid w:val="000B7B72"/>
    <w:rsid w:val="000C0121"/>
    <w:rsid w:val="000C0671"/>
    <w:rsid w:val="000C1410"/>
    <w:rsid w:val="000C1413"/>
    <w:rsid w:val="000C1907"/>
    <w:rsid w:val="000C1958"/>
    <w:rsid w:val="000C1B28"/>
    <w:rsid w:val="000C1B88"/>
    <w:rsid w:val="000C1BE8"/>
    <w:rsid w:val="000C1C34"/>
    <w:rsid w:val="000C1D15"/>
    <w:rsid w:val="000C1DAC"/>
    <w:rsid w:val="000C21E5"/>
    <w:rsid w:val="000C277E"/>
    <w:rsid w:val="000C2D3B"/>
    <w:rsid w:val="000C3178"/>
    <w:rsid w:val="000C3310"/>
    <w:rsid w:val="000C359E"/>
    <w:rsid w:val="000C3946"/>
    <w:rsid w:val="000C3A3D"/>
    <w:rsid w:val="000C46F6"/>
    <w:rsid w:val="000C4756"/>
    <w:rsid w:val="000C4B48"/>
    <w:rsid w:val="000C4C4F"/>
    <w:rsid w:val="000C4F2B"/>
    <w:rsid w:val="000C55FA"/>
    <w:rsid w:val="000C5606"/>
    <w:rsid w:val="000C576D"/>
    <w:rsid w:val="000C583D"/>
    <w:rsid w:val="000C5A33"/>
    <w:rsid w:val="000C648B"/>
    <w:rsid w:val="000C653D"/>
    <w:rsid w:val="000C68F2"/>
    <w:rsid w:val="000C6CC4"/>
    <w:rsid w:val="000C6D83"/>
    <w:rsid w:val="000C7097"/>
    <w:rsid w:val="000C7123"/>
    <w:rsid w:val="000C7288"/>
    <w:rsid w:val="000C7424"/>
    <w:rsid w:val="000C7490"/>
    <w:rsid w:val="000C7803"/>
    <w:rsid w:val="000C78C1"/>
    <w:rsid w:val="000C79DE"/>
    <w:rsid w:val="000D0A0F"/>
    <w:rsid w:val="000D0F54"/>
    <w:rsid w:val="000D1177"/>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512"/>
    <w:rsid w:val="000D575B"/>
    <w:rsid w:val="000D587D"/>
    <w:rsid w:val="000D5A3C"/>
    <w:rsid w:val="000D5C48"/>
    <w:rsid w:val="000D606B"/>
    <w:rsid w:val="000D6C5E"/>
    <w:rsid w:val="000D6D7F"/>
    <w:rsid w:val="000D7333"/>
    <w:rsid w:val="000D76A1"/>
    <w:rsid w:val="000E0076"/>
    <w:rsid w:val="000E0360"/>
    <w:rsid w:val="000E0785"/>
    <w:rsid w:val="000E0E73"/>
    <w:rsid w:val="000E1036"/>
    <w:rsid w:val="000E2128"/>
    <w:rsid w:val="000E248A"/>
    <w:rsid w:val="000E2C40"/>
    <w:rsid w:val="000E2E73"/>
    <w:rsid w:val="000E3236"/>
    <w:rsid w:val="000E33CF"/>
    <w:rsid w:val="000E363B"/>
    <w:rsid w:val="000E4B64"/>
    <w:rsid w:val="000E4B68"/>
    <w:rsid w:val="000E4BDE"/>
    <w:rsid w:val="000E5480"/>
    <w:rsid w:val="000E561B"/>
    <w:rsid w:val="000E5E1B"/>
    <w:rsid w:val="000E5E1D"/>
    <w:rsid w:val="000E63AD"/>
    <w:rsid w:val="000E6B48"/>
    <w:rsid w:val="000E787F"/>
    <w:rsid w:val="000E7ABD"/>
    <w:rsid w:val="000E7EAF"/>
    <w:rsid w:val="000E7F72"/>
    <w:rsid w:val="000F0190"/>
    <w:rsid w:val="000F0583"/>
    <w:rsid w:val="000F0625"/>
    <w:rsid w:val="000F1864"/>
    <w:rsid w:val="000F1B0A"/>
    <w:rsid w:val="000F1F51"/>
    <w:rsid w:val="000F272B"/>
    <w:rsid w:val="000F292F"/>
    <w:rsid w:val="000F2D3D"/>
    <w:rsid w:val="000F3742"/>
    <w:rsid w:val="000F3E14"/>
    <w:rsid w:val="000F4506"/>
    <w:rsid w:val="000F45B4"/>
    <w:rsid w:val="000F4C6C"/>
    <w:rsid w:val="000F55FC"/>
    <w:rsid w:val="000F5E1A"/>
    <w:rsid w:val="000F66F6"/>
    <w:rsid w:val="000F6CC4"/>
    <w:rsid w:val="000F71F5"/>
    <w:rsid w:val="000F7776"/>
    <w:rsid w:val="000F77C6"/>
    <w:rsid w:val="000F77F3"/>
    <w:rsid w:val="000F7A58"/>
    <w:rsid w:val="00100686"/>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3835"/>
    <w:rsid w:val="001140C3"/>
    <w:rsid w:val="00114228"/>
    <w:rsid w:val="0011423F"/>
    <w:rsid w:val="0011435C"/>
    <w:rsid w:val="00114871"/>
    <w:rsid w:val="00115184"/>
    <w:rsid w:val="0011549B"/>
    <w:rsid w:val="00115520"/>
    <w:rsid w:val="00115F7B"/>
    <w:rsid w:val="00115FB8"/>
    <w:rsid w:val="001165BD"/>
    <w:rsid w:val="00116862"/>
    <w:rsid w:val="001172AA"/>
    <w:rsid w:val="00117E0A"/>
    <w:rsid w:val="00120365"/>
    <w:rsid w:val="00120913"/>
    <w:rsid w:val="00120A34"/>
    <w:rsid w:val="00120FAC"/>
    <w:rsid w:val="001212F0"/>
    <w:rsid w:val="001219D9"/>
    <w:rsid w:val="00122100"/>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CB4"/>
    <w:rsid w:val="001433F2"/>
    <w:rsid w:val="00143576"/>
    <w:rsid w:val="001435AC"/>
    <w:rsid w:val="00143666"/>
    <w:rsid w:val="00143DAB"/>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C27"/>
    <w:rsid w:val="00152003"/>
    <w:rsid w:val="00152027"/>
    <w:rsid w:val="0015204E"/>
    <w:rsid w:val="001525D7"/>
    <w:rsid w:val="001532D8"/>
    <w:rsid w:val="00153E0F"/>
    <w:rsid w:val="00154AB1"/>
    <w:rsid w:val="00155031"/>
    <w:rsid w:val="00155838"/>
    <w:rsid w:val="00155BC2"/>
    <w:rsid w:val="00155F23"/>
    <w:rsid w:val="00156469"/>
    <w:rsid w:val="00156ABE"/>
    <w:rsid w:val="00156CD9"/>
    <w:rsid w:val="00156D71"/>
    <w:rsid w:val="0015710B"/>
    <w:rsid w:val="00157658"/>
    <w:rsid w:val="00157774"/>
    <w:rsid w:val="0015780B"/>
    <w:rsid w:val="001579CE"/>
    <w:rsid w:val="00160B44"/>
    <w:rsid w:val="00161128"/>
    <w:rsid w:val="00162450"/>
    <w:rsid w:val="0016245B"/>
    <w:rsid w:val="00162D15"/>
    <w:rsid w:val="00163072"/>
    <w:rsid w:val="001632E7"/>
    <w:rsid w:val="00163F85"/>
    <w:rsid w:val="00164484"/>
    <w:rsid w:val="00164EA7"/>
    <w:rsid w:val="001652AB"/>
    <w:rsid w:val="00165475"/>
    <w:rsid w:val="00165828"/>
    <w:rsid w:val="00166523"/>
    <w:rsid w:val="00166C8A"/>
    <w:rsid w:val="0016732C"/>
    <w:rsid w:val="00167331"/>
    <w:rsid w:val="00167474"/>
    <w:rsid w:val="001679C0"/>
    <w:rsid w:val="00167ABC"/>
    <w:rsid w:val="00167AD2"/>
    <w:rsid w:val="00167C7A"/>
    <w:rsid w:val="001701CD"/>
    <w:rsid w:val="00170EA0"/>
    <w:rsid w:val="00170EAD"/>
    <w:rsid w:val="0017107D"/>
    <w:rsid w:val="00171367"/>
    <w:rsid w:val="00171744"/>
    <w:rsid w:val="0017235B"/>
    <w:rsid w:val="00173C5D"/>
    <w:rsid w:val="0017404C"/>
    <w:rsid w:val="00174856"/>
    <w:rsid w:val="00174C37"/>
    <w:rsid w:val="00174E56"/>
    <w:rsid w:val="0017519E"/>
    <w:rsid w:val="00175224"/>
    <w:rsid w:val="0017535E"/>
    <w:rsid w:val="001755E9"/>
    <w:rsid w:val="00175654"/>
    <w:rsid w:val="001756D3"/>
    <w:rsid w:val="001756DB"/>
    <w:rsid w:val="0017571A"/>
    <w:rsid w:val="00175A13"/>
    <w:rsid w:val="0017641A"/>
    <w:rsid w:val="00177796"/>
    <w:rsid w:val="001777E5"/>
    <w:rsid w:val="00180BB0"/>
    <w:rsid w:val="00180CF8"/>
    <w:rsid w:val="00180D30"/>
    <w:rsid w:val="00181130"/>
    <w:rsid w:val="00181219"/>
    <w:rsid w:val="00181676"/>
    <w:rsid w:val="001817F1"/>
    <w:rsid w:val="00181A4E"/>
    <w:rsid w:val="00181E1D"/>
    <w:rsid w:val="00181F58"/>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87ED2"/>
    <w:rsid w:val="001900B6"/>
    <w:rsid w:val="00190164"/>
    <w:rsid w:val="001911AA"/>
    <w:rsid w:val="001914C5"/>
    <w:rsid w:val="0019177B"/>
    <w:rsid w:val="001918AC"/>
    <w:rsid w:val="00191A02"/>
    <w:rsid w:val="001922BD"/>
    <w:rsid w:val="00192554"/>
    <w:rsid w:val="00192636"/>
    <w:rsid w:val="00192E4B"/>
    <w:rsid w:val="00193062"/>
    <w:rsid w:val="00193190"/>
    <w:rsid w:val="001933C4"/>
    <w:rsid w:val="0019373D"/>
    <w:rsid w:val="0019397C"/>
    <w:rsid w:val="00193AEE"/>
    <w:rsid w:val="00193EEE"/>
    <w:rsid w:val="00193FD8"/>
    <w:rsid w:val="0019449A"/>
    <w:rsid w:val="001947A5"/>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5E5"/>
    <w:rsid w:val="001A7695"/>
    <w:rsid w:val="001A7CE9"/>
    <w:rsid w:val="001A7DDA"/>
    <w:rsid w:val="001B018B"/>
    <w:rsid w:val="001B0B80"/>
    <w:rsid w:val="001B0C4C"/>
    <w:rsid w:val="001B0FAF"/>
    <w:rsid w:val="001B1046"/>
    <w:rsid w:val="001B11E8"/>
    <w:rsid w:val="001B1865"/>
    <w:rsid w:val="001B1E72"/>
    <w:rsid w:val="001B1FB4"/>
    <w:rsid w:val="001B27D6"/>
    <w:rsid w:val="001B2954"/>
    <w:rsid w:val="001B2B55"/>
    <w:rsid w:val="001B2CF8"/>
    <w:rsid w:val="001B312D"/>
    <w:rsid w:val="001B338D"/>
    <w:rsid w:val="001B33F0"/>
    <w:rsid w:val="001B3525"/>
    <w:rsid w:val="001B3879"/>
    <w:rsid w:val="001B3983"/>
    <w:rsid w:val="001B3B0C"/>
    <w:rsid w:val="001B3C2D"/>
    <w:rsid w:val="001B3FC2"/>
    <w:rsid w:val="001B4440"/>
    <w:rsid w:val="001B4AC8"/>
    <w:rsid w:val="001B4E56"/>
    <w:rsid w:val="001B5117"/>
    <w:rsid w:val="001B605C"/>
    <w:rsid w:val="001B64A2"/>
    <w:rsid w:val="001B72A7"/>
    <w:rsid w:val="001C0BD5"/>
    <w:rsid w:val="001C1215"/>
    <w:rsid w:val="001C183F"/>
    <w:rsid w:val="001C18BB"/>
    <w:rsid w:val="001C1D94"/>
    <w:rsid w:val="001C26BF"/>
    <w:rsid w:val="001C2C81"/>
    <w:rsid w:val="001C2DAE"/>
    <w:rsid w:val="001C2E45"/>
    <w:rsid w:val="001C2EB3"/>
    <w:rsid w:val="001C34E3"/>
    <w:rsid w:val="001C352F"/>
    <w:rsid w:val="001C3607"/>
    <w:rsid w:val="001C3700"/>
    <w:rsid w:val="001C3CC5"/>
    <w:rsid w:val="001C4FC1"/>
    <w:rsid w:val="001C52C6"/>
    <w:rsid w:val="001C5801"/>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2E74"/>
    <w:rsid w:val="001D304F"/>
    <w:rsid w:val="001D32D2"/>
    <w:rsid w:val="001D3815"/>
    <w:rsid w:val="001D389C"/>
    <w:rsid w:val="001D4360"/>
    <w:rsid w:val="001D48B8"/>
    <w:rsid w:val="001D4D20"/>
    <w:rsid w:val="001D5486"/>
    <w:rsid w:val="001D5AC1"/>
    <w:rsid w:val="001D5F26"/>
    <w:rsid w:val="001D6571"/>
    <w:rsid w:val="001D662E"/>
    <w:rsid w:val="001D6882"/>
    <w:rsid w:val="001D68F4"/>
    <w:rsid w:val="001D6B33"/>
    <w:rsid w:val="001D6E57"/>
    <w:rsid w:val="001D7E57"/>
    <w:rsid w:val="001E023B"/>
    <w:rsid w:val="001E08EC"/>
    <w:rsid w:val="001E0992"/>
    <w:rsid w:val="001E0D55"/>
    <w:rsid w:val="001E0F6F"/>
    <w:rsid w:val="001E1303"/>
    <w:rsid w:val="001E1963"/>
    <w:rsid w:val="001E1A45"/>
    <w:rsid w:val="001E1ACA"/>
    <w:rsid w:val="001E1B8C"/>
    <w:rsid w:val="001E208A"/>
    <w:rsid w:val="001E2B8E"/>
    <w:rsid w:val="001E2BE8"/>
    <w:rsid w:val="001E2D13"/>
    <w:rsid w:val="001E2ED2"/>
    <w:rsid w:val="001E355C"/>
    <w:rsid w:val="001E3B89"/>
    <w:rsid w:val="001E3BEA"/>
    <w:rsid w:val="001E3C95"/>
    <w:rsid w:val="001E3D2A"/>
    <w:rsid w:val="001E3EB7"/>
    <w:rsid w:val="001E4021"/>
    <w:rsid w:val="001E44B4"/>
    <w:rsid w:val="001E4CC7"/>
    <w:rsid w:val="001E4ECA"/>
    <w:rsid w:val="001E52BA"/>
    <w:rsid w:val="001E5689"/>
    <w:rsid w:val="001E56B4"/>
    <w:rsid w:val="001E5B46"/>
    <w:rsid w:val="001E5D3D"/>
    <w:rsid w:val="001E5EC8"/>
    <w:rsid w:val="001E5EDE"/>
    <w:rsid w:val="001E61D4"/>
    <w:rsid w:val="001E62E0"/>
    <w:rsid w:val="001E6A7D"/>
    <w:rsid w:val="001E6C09"/>
    <w:rsid w:val="001E700A"/>
    <w:rsid w:val="001E7042"/>
    <w:rsid w:val="001E7437"/>
    <w:rsid w:val="001E75A8"/>
    <w:rsid w:val="001E7EAB"/>
    <w:rsid w:val="001F07F5"/>
    <w:rsid w:val="001F0DF4"/>
    <w:rsid w:val="001F2574"/>
    <w:rsid w:val="001F2637"/>
    <w:rsid w:val="001F2D92"/>
    <w:rsid w:val="001F2DA3"/>
    <w:rsid w:val="001F318A"/>
    <w:rsid w:val="001F3263"/>
    <w:rsid w:val="001F3561"/>
    <w:rsid w:val="001F375F"/>
    <w:rsid w:val="001F3760"/>
    <w:rsid w:val="001F3D41"/>
    <w:rsid w:val="001F3E72"/>
    <w:rsid w:val="001F5774"/>
    <w:rsid w:val="001F592C"/>
    <w:rsid w:val="001F5B53"/>
    <w:rsid w:val="001F61EB"/>
    <w:rsid w:val="001F7104"/>
    <w:rsid w:val="001F7272"/>
    <w:rsid w:val="001F7424"/>
    <w:rsid w:val="00200961"/>
    <w:rsid w:val="0020156B"/>
    <w:rsid w:val="00201D51"/>
    <w:rsid w:val="0020281F"/>
    <w:rsid w:val="002029C2"/>
    <w:rsid w:val="00202ACF"/>
    <w:rsid w:val="002033A4"/>
    <w:rsid w:val="002035DD"/>
    <w:rsid w:val="00203678"/>
    <w:rsid w:val="00203B92"/>
    <w:rsid w:val="00204372"/>
    <w:rsid w:val="00204B68"/>
    <w:rsid w:val="002052DB"/>
    <w:rsid w:val="002055C0"/>
    <w:rsid w:val="002055E6"/>
    <w:rsid w:val="0020563D"/>
    <w:rsid w:val="00205854"/>
    <w:rsid w:val="0020588C"/>
    <w:rsid w:val="00205F13"/>
    <w:rsid w:val="00205FB7"/>
    <w:rsid w:val="00206099"/>
    <w:rsid w:val="002061F9"/>
    <w:rsid w:val="00206DD7"/>
    <w:rsid w:val="00207B9E"/>
    <w:rsid w:val="00207FB5"/>
    <w:rsid w:val="0021049D"/>
    <w:rsid w:val="0021054A"/>
    <w:rsid w:val="002109C2"/>
    <w:rsid w:val="00210BED"/>
    <w:rsid w:val="00210BFB"/>
    <w:rsid w:val="002114D3"/>
    <w:rsid w:val="00211535"/>
    <w:rsid w:val="002116F5"/>
    <w:rsid w:val="002117DB"/>
    <w:rsid w:val="00211C2A"/>
    <w:rsid w:val="0021221A"/>
    <w:rsid w:val="0021271E"/>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B5B"/>
    <w:rsid w:val="00217ECF"/>
    <w:rsid w:val="00217FE2"/>
    <w:rsid w:val="00220561"/>
    <w:rsid w:val="00220788"/>
    <w:rsid w:val="00221E22"/>
    <w:rsid w:val="00222058"/>
    <w:rsid w:val="00222110"/>
    <w:rsid w:val="00222C35"/>
    <w:rsid w:val="00222C41"/>
    <w:rsid w:val="00223363"/>
    <w:rsid w:val="00223590"/>
    <w:rsid w:val="002236BB"/>
    <w:rsid w:val="00224476"/>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DBF"/>
    <w:rsid w:val="00226EC6"/>
    <w:rsid w:val="0022721F"/>
    <w:rsid w:val="002275A7"/>
    <w:rsid w:val="00227673"/>
    <w:rsid w:val="0023128D"/>
    <w:rsid w:val="00231361"/>
    <w:rsid w:val="00231409"/>
    <w:rsid w:val="00231723"/>
    <w:rsid w:val="00231BB4"/>
    <w:rsid w:val="00231FA3"/>
    <w:rsid w:val="002320CB"/>
    <w:rsid w:val="00232AB9"/>
    <w:rsid w:val="00232E2C"/>
    <w:rsid w:val="0023330D"/>
    <w:rsid w:val="002333A6"/>
    <w:rsid w:val="0023357D"/>
    <w:rsid w:val="00233588"/>
    <w:rsid w:val="00233593"/>
    <w:rsid w:val="00234449"/>
    <w:rsid w:val="00234888"/>
    <w:rsid w:val="00234C41"/>
    <w:rsid w:val="002354AB"/>
    <w:rsid w:val="0023567C"/>
    <w:rsid w:val="00235D61"/>
    <w:rsid w:val="00235D85"/>
    <w:rsid w:val="00236CB2"/>
    <w:rsid w:val="00237132"/>
    <w:rsid w:val="002376CB"/>
    <w:rsid w:val="00240776"/>
    <w:rsid w:val="00240D63"/>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6B0F"/>
    <w:rsid w:val="00247054"/>
    <w:rsid w:val="00247080"/>
    <w:rsid w:val="0025033B"/>
    <w:rsid w:val="002518FB"/>
    <w:rsid w:val="00251A49"/>
    <w:rsid w:val="00251E6A"/>
    <w:rsid w:val="002522BC"/>
    <w:rsid w:val="002523EA"/>
    <w:rsid w:val="00252D03"/>
    <w:rsid w:val="00252D20"/>
    <w:rsid w:val="00253693"/>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40A"/>
    <w:rsid w:val="00260DDC"/>
    <w:rsid w:val="00260DFB"/>
    <w:rsid w:val="00260FE2"/>
    <w:rsid w:val="00261511"/>
    <w:rsid w:val="0026169A"/>
    <w:rsid w:val="002616CF"/>
    <w:rsid w:val="0026175F"/>
    <w:rsid w:val="00261947"/>
    <w:rsid w:val="00261C62"/>
    <w:rsid w:val="00261ED4"/>
    <w:rsid w:val="00261F6C"/>
    <w:rsid w:val="0026263C"/>
    <w:rsid w:val="00262B00"/>
    <w:rsid w:val="00263056"/>
    <w:rsid w:val="00263082"/>
    <w:rsid w:val="00263148"/>
    <w:rsid w:val="0026397B"/>
    <w:rsid w:val="00263ADD"/>
    <w:rsid w:val="00264146"/>
    <w:rsid w:val="00264340"/>
    <w:rsid w:val="002644BE"/>
    <w:rsid w:val="002648F9"/>
    <w:rsid w:val="00264BD8"/>
    <w:rsid w:val="00264D63"/>
    <w:rsid w:val="00264DB8"/>
    <w:rsid w:val="0026570A"/>
    <w:rsid w:val="002659BB"/>
    <w:rsid w:val="00265A4B"/>
    <w:rsid w:val="00265BE2"/>
    <w:rsid w:val="00266151"/>
    <w:rsid w:val="0026660E"/>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27E"/>
    <w:rsid w:val="002746E0"/>
    <w:rsid w:val="0027559A"/>
    <w:rsid w:val="002755A8"/>
    <w:rsid w:val="002756F0"/>
    <w:rsid w:val="00275739"/>
    <w:rsid w:val="0027728F"/>
    <w:rsid w:val="002774BB"/>
    <w:rsid w:val="002775E9"/>
    <w:rsid w:val="00277979"/>
    <w:rsid w:val="00277C01"/>
    <w:rsid w:val="00280BCE"/>
    <w:rsid w:val="00280DB1"/>
    <w:rsid w:val="00280EF1"/>
    <w:rsid w:val="00280F37"/>
    <w:rsid w:val="00281343"/>
    <w:rsid w:val="00281FCF"/>
    <w:rsid w:val="00282144"/>
    <w:rsid w:val="00282700"/>
    <w:rsid w:val="00282760"/>
    <w:rsid w:val="00282A19"/>
    <w:rsid w:val="00282D43"/>
    <w:rsid w:val="002831DD"/>
    <w:rsid w:val="00283257"/>
    <w:rsid w:val="00283360"/>
    <w:rsid w:val="0028363E"/>
    <w:rsid w:val="00283A6B"/>
    <w:rsid w:val="002843B8"/>
    <w:rsid w:val="002847F0"/>
    <w:rsid w:val="00284A69"/>
    <w:rsid w:val="00284B7B"/>
    <w:rsid w:val="00284BC3"/>
    <w:rsid w:val="00284DF7"/>
    <w:rsid w:val="00285F33"/>
    <w:rsid w:val="0028691F"/>
    <w:rsid w:val="00286D66"/>
    <w:rsid w:val="00287202"/>
    <w:rsid w:val="00287A0F"/>
    <w:rsid w:val="00287CAF"/>
    <w:rsid w:val="00287DA8"/>
    <w:rsid w:val="00287F8E"/>
    <w:rsid w:val="00290FA8"/>
    <w:rsid w:val="00291086"/>
    <w:rsid w:val="00291474"/>
    <w:rsid w:val="00291519"/>
    <w:rsid w:val="00291598"/>
    <w:rsid w:val="00291792"/>
    <w:rsid w:val="00292F85"/>
    <w:rsid w:val="00293762"/>
    <w:rsid w:val="00293BA3"/>
    <w:rsid w:val="00293DC5"/>
    <w:rsid w:val="0029434C"/>
    <w:rsid w:val="002943B3"/>
    <w:rsid w:val="0029477C"/>
    <w:rsid w:val="00294DC3"/>
    <w:rsid w:val="00295129"/>
    <w:rsid w:val="0029520D"/>
    <w:rsid w:val="002958E6"/>
    <w:rsid w:val="00296A6C"/>
    <w:rsid w:val="002971A8"/>
    <w:rsid w:val="00297378"/>
    <w:rsid w:val="002A098A"/>
    <w:rsid w:val="002A10B9"/>
    <w:rsid w:val="002A194B"/>
    <w:rsid w:val="002A1B31"/>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83B"/>
    <w:rsid w:val="002B1F50"/>
    <w:rsid w:val="002B1FD4"/>
    <w:rsid w:val="002B1FF5"/>
    <w:rsid w:val="002B21E4"/>
    <w:rsid w:val="002B2775"/>
    <w:rsid w:val="002B28C0"/>
    <w:rsid w:val="002B2FDB"/>
    <w:rsid w:val="002B3391"/>
    <w:rsid w:val="002B383E"/>
    <w:rsid w:val="002B4179"/>
    <w:rsid w:val="002B434D"/>
    <w:rsid w:val="002B46E6"/>
    <w:rsid w:val="002B47D8"/>
    <w:rsid w:val="002B4A00"/>
    <w:rsid w:val="002B551D"/>
    <w:rsid w:val="002B57FB"/>
    <w:rsid w:val="002B59D1"/>
    <w:rsid w:val="002B5A09"/>
    <w:rsid w:val="002B62D6"/>
    <w:rsid w:val="002B64F8"/>
    <w:rsid w:val="002B6A1B"/>
    <w:rsid w:val="002B705A"/>
    <w:rsid w:val="002B71D5"/>
    <w:rsid w:val="002B7886"/>
    <w:rsid w:val="002B7B5E"/>
    <w:rsid w:val="002B7C40"/>
    <w:rsid w:val="002C02AB"/>
    <w:rsid w:val="002C0847"/>
    <w:rsid w:val="002C0AEA"/>
    <w:rsid w:val="002C0BDD"/>
    <w:rsid w:val="002C123C"/>
    <w:rsid w:val="002C125E"/>
    <w:rsid w:val="002C12FE"/>
    <w:rsid w:val="002C16E1"/>
    <w:rsid w:val="002C1A66"/>
    <w:rsid w:val="002C2171"/>
    <w:rsid w:val="002C245B"/>
    <w:rsid w:val="002C271C"/>
    <w:rsid w:val="002C29BE"/>
    <w:rsid w:val="002C2EA5"/>
    <w:rsid w:val="002C30A8"/>
    <w:rsid w:val="002C31D9"/>
    <w:rsid w:val="002C323D"/>
    <w:rsid w:val="002C4117"/>
    <w:rsid w:val="002C41EE"/>
    <w:rsid w:val="002C4A9D"/>
    <w:rsid w:val="002C4B0A"/>
    <w:rsid w:val="002C5094"/>
    <w:rsid w:val="002C50AA"/>
    <w:rsid w:val="002C516B"/>
    <w:rsid w:val="002C518B"/>
    <w:rsid w:val="002C5ACB"/>
    <w:rsid w:val="002C6BBE"/>
    <w:rsid w:val="002C7030"/>
    <w:rsid w:val="002C771B"/>
    <w:rsid w:val="002C791E"/>
    <w:rsid w:val="002C7B87"/>
    <w:rsid w:val="002C7CC0"/>
    <w:rsid w:val="002C7E3E"/>
    <w:rsid w:val="002C7F91"/>
    <w:rsid w:val="002D0123"/>
    <w:rsid w:val="002D07B0"/>
    <w:rsid w:val="002D14D8"/>
    <w:rsid w:val="002D1626"/>
    <w:rsid w:val="002D16C0"/>
    <w:rsid w:val="002D1865"/>
    <w:rsid w:val="002D1AB1"/>
    <w:rsid w:val="002D22CE"/>
    <w:rsid w:val="002D23B8"/>
    <w:rsid w:val="002D2D1E"/>
    <w:rsid w:val="002D2D7F"/>
    <w:rsid w:val="002D318B"/>
    <w:rsid w:val="002D36A2"/>
    <w:rsid w:val="002D41B4"/>
    <w:rsid w:val="002D43FD"/>
    <w:rsid w:val="002D4602"/>
    <w:rsid w:val="002D46C2"/>
    <w:rsid w:val="002D48BE"/>
    <w:rsid w:val="002D4F61"/>
    <w:rsid w:val="002D4FBC"/>
    <w:rsid w:val="002D5873"/>
    <w:rsid w:val="002D5D6A"/>
    <w:rsid w:val="002D5EA5"/>
    <w:rsid w:val="002D613A"/>
    <w:rsid w:val="002D6648"/>
    <w:rsid w:val="002D6696"/>
    <w:rsid w:val="002D7162"/>
    <w:rsid w:val="002D7222"/>
    <w:rsid w:val="002D7242"/>
    <w:rsid w:val="002D7378"/>
    <w:rsid w:val="002D7A90"/>
    <w:rsid w:val="002D7C3C"/>
    <w:rsid w:val="002D7D64"/>
    <w:rsid w:val="002D7D99"/>
    <w:rsid w:val="002D7FD3"/>
    <w:rsid w:val="002E01F1"/>
    <w:rsid w:val="002E07C0"/>
    <w:rsid w:val="002E0B66"/>
    <w:rsid w:val="002E14DB"/>
    <w:rsid w:val="002E1856"/>
    <w:rsid w:val="002E1C94"/>
    <w:rsid w:val="002E1DA0"/>
    <w:rsid w:val="002E2168"/>
    <w:rsid w:val="002E2521"/>
    <w:rsid w:val="002E2710"/>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62F"/>
    <w:rsid w:val="002F3653"/>
    <w:rsid w:val="002F3BED"/>
    <w:rsid w:val="002F3C54"/>
    <w:rsid w:val="002F3C91"/>
    <w:rsid w:val="002F3D64"/>
    <w:rsid w:val="002F4295"/>
    <w:rsid w:val="002F4AA0"/>
    <w:rsid w:val="002F5328"/>
    <w:rsid w:val="002F53F8"/>
    <w:rsid w:val="002F56CA"/>
    <w:rsid w:val="002F5AA2"/>
    <w:rsid w:val="002F6509"/>
    <w:rsid w:val="002F6577"/>
    <w:rsid w:val="002F672C"/>
    <w:rsid w:val="002F6926"/>
    <w:rsid w:val="002F6C49"/>
    <w:rsid w:val="002F6D7A"/>
    <w:rsid w:val="002F7131"/>
    <w:rsid w:val="002F73EF"/>
    <w:rsid w:val="002F7AF6"/>
    <w:rsid w:val="0030058F"/>
    <w:rsid w:val="003005AF"/>
    <w:rsid w:val="00301140"/>
    <w:rsid w:val="00301332"/>
    <w:rsid w:val="003015F6"/>
    <w:rsid w:val="00301AE2"/>
    <w:rsid w:val="00302169"/>
    <w:rsid w:val="00302BB1"/>
    <w:rsid w:val="00302E38"/>
    <w:rsid w:val="00303743"/>
    <w:rsid w:val="00303898"/>
    <w:rsid w:val="00303B75"/>
    <w:rsid w:val="00303E93"/>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B39"/>
    <w:rsid w:val="00310D32"/>
    <w:rsid w:val="00311042"/>
    <w:rsid w:val="003110BF"/>
    <w:rsid w:val="003111C3"/>
    <w:rsid w:val="00311708"/>
    <w:rsid w:val="0031181F"/>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B36"/>
    <w:rsid w:val="00315C49"/>
    <w:rsid w:val="00315C7A"/>
    <w:rsid w:val="00315D13"/>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4A7E"/>
    <w:rsid w:val="00324F8C"/>
    <w:rsid w:val="003250CC"/>
    <w:rsid w:val="00325EA7"/>
    <w:rsid w:val="00326160"/>
    <w:rsid w:val="00326336"/>
    <w:rsid w:val="003263C6"/>
    <w:rsid w:val="0032679B"/>
    <w:rsid w:val="00327530"/>
    <w:rsid w:val="00327CB7"/>
    <w:rsid w:val="0033060D"/>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6C4"/>
    <w:rsid w:val="00340F9D"/>
    <w:rsid w:val="0034110A"/>
    <w:rsid w:val="003411C8"/>
    <w:rsid w:val="00342063"/>
    <w:rsid w:val="00342194"/>
    <w:rsid w:val="00342530"/>
    <w:rsid w:val="0034297C"/>
    <w:rsid w:val="003431C8"/>
    <w:rsid w:val="003435C1"/>
    <w:rsid w:val="0034374F"/>
    <w:rsid w:val="003438AB"/>
    <w:rsid w:val="00343E05"/>
    <w:rsid w:val="003451B4"/>
    <w:rsid w:val="00345ABC"/>
    <w:rsid w:val="00345C0D"/>
    <w:rsid w:val="00345E49"/>
    <w:rsid w:val="0034625A"/>
    <w:rsid w:val="003464AC"/>
    <w:rsid w:val="00346D14"/>
    <w:rsid w:val="003470A2"/>
    <w:rsid w:val="00347AF6"/>
    <w:rsid w:val="00350209"/>
    <w:rsid w:val="003506A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FF2"/>
    <w:rsid w:val="00356462"/>
    <w:rsid w:val="00356774"/>
    <w:rsid w:val="00356D8C"/>
    <w:rsid w:val="003570A5"/>
    <w:rsid w:val="0035772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3FA2"/>
    <w:rsid w:val="003644E6"/>
    <w:rsid w:val="00364BE2"/>
    <w:rsid w:val="00364D0A"/>
    <w:rsid w:val="00365076"/>
    <w:rsid w:val="00365568"/>
    <w:rsid w:val="00365A5F"/>
    <w:rsid w:val="00365A74"/>
    <w:rsid w:val="00365B76"/>
    <w:rsid w:val="00365B90"/>
    <w:rsid w:val="00366470"/>
    <w:rsid w:val="0036736A"/>
    <w:rsid w:val="00367756"/>
    <w:rsid w:val="003679C4"/>
    <w:rsid w:val="00367CB1"/>
    <w:rsid w:val="00367E1B"/>
    <w:rsid w:val="00370B2E"/>
    <w:rsid w:val="00370E49"/>
    <w:rsid w:val="003718E2"/>
    <w:rsid w:val="003724B1"/>
    <w:rsid w:val="00372BDF"/>
    <w:rsid w:val="00373190"/>
    <w:rsid w:val="003731A0"/>
    <w:rsid w:val="003732B6"/>
    <w:rsid w:val="0037336F"/>
    <w:rsid w:val="003737C9"/>
    <w:rsid w:val="00373816"/>
    <w:rsid w:val="003739B8"/>
    <w:rsid w:val="003740ED"/>
    <w:rsid w:val="0037432D"/>
    <w:rsid w:val="00374364"/>
    <w:rsid w:val="0037489F"/>
    <w:rsid w:val="00374D2E"/>
    <w:rsid w:val="003754B4"/>
    <w:rsid w:val="00376342"/>
    <w:rsid w:val="00376A47"/>
    <w:rsid w:val="00377961"/>
    <w:rsid w:val="00377E05"/>
    <w:rsid w:val="00380133"/>
    <w:rsid w:val="00380202"/>
    <w:rsid w:val="0038031C"/>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C39"/>
    <w:rsid w:val="0038619E"/>
    <w:rsid w:val="0038630B"/>
    <w:rsid w:val="00386743"/>
    <w:rsid w:val="003869E6"/>
    <w:rsid w:val="00386C1E"/>
    <w:rsid w:val="00386E8C"/>
    <w:rsid w:val="00386F4D"/>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2D8"/>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42D3"/>
    <w:rsid w:val="003B42F0"/>
    <w:rsid w:val="003B45B4"/>
    <w:rsid w:val="003B4633"/>
    <w:rsid w:val="003B490C"/>
    <w:rsid w:val="003B5120"/>
    <w:rsid w:val="003B558E"/>
    <w:rsid w:val="003B5989"/>
    <w:rsid w:val="003B5A1E"/>
    <w:rsid w:val="003B644D"/>
    <w:rsid w:val="003B67B8"/>
    <w:rsid w:val="003B7291"/>
    <w:rsid w:val="003B75F8"/>
    <w:rsid w:val="003B7C57"/>
    <w:rsid w:val="003B7D47"/>
    <w:rsid w:val="003B7F2D"/>
    <w:rsid w:val="003C14FE"/>
    <w:rsid w:val="003C167B"/>
    <w:rsid w:val="003C16D3"/>
    <w:rsid w:val="003C28FF"/>
    <w:rsid w:val="003C2DB3"/>
    <w:rsid w:val="003C3ADB"/>
    <w:rsid w:val="003C3EA0"/>
    <w:rsid w:val="003C4125"/>
    <w:rsid w:val="003C44C6"/>
    <w:rsid w:val="003C4822"/>
    <w:rsid w:val="003C5C25"/>
    <w:rsid w:val="003C64AC"/>
    <w:rsid w:val="003C6803"/>
    <w:rsid w:val="003C734D"/>
    <w:rsid w:val="003D0053"/>
    <w:rsid w:val="003D02CF"/>
    <w:rsid w:val="003D07FA"/>
    <w:rsid w:val="003D0FAE"/>
    <w:rsid w:val="003D1234"/>
    <w:rsid w:val="003D153A"/>
    <w:rsid w:val="003D1695"/>
    <w:rsid w:val="003D1B2B"/>
    <w:rsid w:val="003D21C3"/>
    <w:rsid w:val="003D2229"/>
    <w:rsid w:val="003D280D"/>
    <w:rsid w:val="003D30C8"/>
    <w:rsid w:val="003D36CD"/>
    <w:rsid w:val="003D373B"/>
    <w:rsid w:val="003D3771"/>
    <w:rsid w:val="003D3851"/>
    <w:rsid w:val="003D385A"/>
    <w:rsid w:val="003D3C57"/>
    <w:rsid w:val="003D3F47"/>
    <w:rsid w:val="003D4431"/>
    <w:rsid w:val="003D488A"/>
    <w:rsid w:val="003D4FB2"/>
    <w:rsid w:val="003D53EC"/>
    <w:rsid w:val="003D53F9"/>
    <w:rsid w:val="003D5583"/>
    <w:rsid w:val="003D577F"/>
    <w:rsid w:val="003D5977"/>
    <w:rsid w:val="003D64EA"/>
    <w:rsid w:val="003D6629"/>
    <w:rsid w:val="003D6810"/>
    <w:rsid w:val="003D6BA5"/>
    <w:rsid w:val="003D6BFC"/>
    <w:rsid w:val="003D7241"/>
    <w:rsid w:val="003D75C1"/>
    <w:rsid w:val="003D7742"/>
    <w:rsid w:val="003E00C7"/>
    <w:rsid w:val="003E0BA3"/>
    <w:rsid w:val="003E0BBC"/>
    <w:rsid w:val="003E0F0A"/>
    <w:rsid w:val="003E1705"/>
    <w:rsid w:val="003E18F2"/>
    <w:rsid w:val="003E27E7"/>
    <w:rsid w:val="003E289D"/>
    <w:rsid w:val="003E2936"/>
    <w:rsid w:val="003E2D66"/>
    <w:rsid w:val="003E32AD"/>
    <w:rsid w:val="003E35BE"/>
    <w:rsid w:val="003E3B2C"/>
    <w:rsid w:val="003E3F22"/>
    <w:rsid w:val="003E4056"/>
    <w:rsid w:val="003E45BC"/>
    <w:rsid w:val="003E45D0"/>
    <w:rsid w:val="003E4735"/>
    <w:rsid w:val="003E4AA3"/>
    <w:rsid w:val="003E4BD4"/>
    <w:rsid w:val="003E4D46"/>
    <w:rsid w:val="003E4D6E"/>
    <w:rsid w:val="003E54BD"/>
    <w:rsid w:val="003E621B"/>
    <w:rsid w:val="003E670B"/>
    <w:rsid w:val="003E6AF4"/>
    <w:rsid w:val="003E6E18"/>
    <w:rsid w:val="003E7C0A"/>
    <w:rsid w:val="003E7E6E"/>
    <w:rsid w:val="003F023B"/>
    <w:rsid w:val="003F038A"/>
    <w:rsid w:val="003F03D6"/>
    <w:rsid w:val="003F0AB1"/>
    <w:rsid w:val="003F10FD"/>
    <w:rsid w:val="003F1ABE"/>
    <w:rsid w:val="003F2276"/>
    <w:rsid w:val="003F255B"/>
    <w:rsid w:val="003F2D2B"/>
    <w:rsid w:val="003F2F76"/>
    <w:rsid w:val="003F376D"/>
    <w:rsid w:val="003F3A7C"/>
    <w:rsid w:val="003F4377"/>
    <w:rsid w:val="003F45F9"/>
    <w:rsid w:val="003F47AB"/>
    <w:rsid w:val="003F4C17"/>
    <w:rsid w:val="003F4FB1"/>
    <w:rsid w:val="003F50BB"/>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25C4"/>
    <w:rsid w:val="00403515"/>
    <w:rsid w:val="00403B0D"/>
    <w:rsid w:val="0040414F"/>
    <w:rsid w:val="00404431"/>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55E9"/>
    <w:rsid w:val="00416310"/>
    <w:rsid w:val="004165E4"/>
    <w:rsid w:val="00416776"/>
    <w:rsid w:val="004170D2"/>
    <w:rsid w:val="00417153"/>
    <w:rsid w:val="004171BD"/>
    <w:rsid w:val="00417B6F"/>
    <w:rsid w:val="00417ED0"/>
    <w:rsid w:val="004201DC"/>
    <w:rsid w:val="004202DA"/>
    <w:rsid w:val="00420CF1"/>
    <w:rsid w:val="004213F7"/>
    <w:rsid w:val="0042168E"/>
    <w:rsid w:val="004217D2"/>
    <w:rsid w:val="00421C70"/>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039"/>
    <w:rsid w:val="00430233"/>
    <w:rsid w:val="00430409"/>
    <w:rsid w:val="00430B80"/>
    <w:rsid w:val="004311F2"/>
    <w:rsid w:val="0043122B"/>
    <w:rsid w:val="00431922"/>
    <w:rsid w:val="00431E0B"/>
    <w:rsid w:val="00432475"/>
    <w:rsid w:val="00432579"/>
    <w:rsid w:val="00432701"/>
    <w:rsid w:val="0043317C"/>
    <w:rsid w:val="0043323E"/>
    <w:rsid w:val="00433BF2"/>
    <w:rsid w:val="00434262"/>
    <w:rsid w:val="0043437E"/>
    <w:rsid w:val="004358FD"/>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1D20"/>
    <w:rsid w:val="004420D0"/>
    <w:rsid w:val="00442112"/>
    <w:rsid w:val="00442118"/>
    <w:rsid w:val="0044262E"/>
    <w:rsid w:val="00442809"/>
    <w:rsid w:val="00442946"/>
    <w:rsid w:val="00442D4E"/>
    <w:rsid w:val="00443114"/>
    <w:rsid w:val="004436C8"/>
    <w:rsid w:val="0044393B"/>
    <w:rsid w:val="00443997"/>
    <w:rsid w:val="00443B03"/>
    <w:rsid w:val="00443E8E"/>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B47"/>
    <w:rsid w:val="00447D71"/>
    <w:rsid w:val="004501D8"/>
    <w:rsid w:val="004503C6"/>
    <w:rsid w:val="00450638"/>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60BDC"/>
    <w:rsid w:val="00461AB7"/>
    <w:rsid w:val="00461CA0"/>
    <w:rsid w:val="00461CAD"/>
    <w:rsid w:val="00461E31"/>
    <w:rsid w:val="00461F4F"/>
    <w:rsid w:val="00461F80"/>
    <w:rsid w:val="0046237B"/>
    <w:rsid w:val="004629B9"/>
    <w:rsid w:val="00462CB1"/>
    <w:rsid w:val="004634E5"/>
    <w:rsid w:val="004636F0"/>
    <w:rsid w:val="00463832"/>
    <w:rsid w:val="00463C6D"/>
    <w:rsid w:val="00463D9E"/>
    <w:rsid w:val="00464B6E"/>
    <w:rsid w:val="00464C0D"/>
    <w:rsid w:val="004653E6"/>
    <w:rsid w:val="0046551F"/>
    <w:rsid w:val="00465934"/>
    <w:rsid w:val="00465D61"/>
    <w:rsid w:val="00466273"/>
    <w:rsid w:val="00466BF8"/>
    <w:rsid w:val="00466D27"/>
    <w:rsid w:val="0046712A"/>
    <w:rsid w:val="00467237"/>
    <w:rsid w:val="004705DC"/>
    <w:rsid w:val="004705E8"/>
    <w:rsid w:val="00470609"/>
    <w:rsid w:val="004708D5"/>
    <w:rsid w:val="00470E69"/>
    <w:rsid w:val="00470FAF"/>
    <w:rsid w:val="0047107F"/>
    <w:rsid w:val="004714A6"/>
    <w:rsid w:val="00471DC3"/>
    <w:rsid w:val="004721D4"/>
    <w:rsid w:val="004721FF"/>
    <w:rsid w:val="0047224C"/>
    <w:rsid w:val="00472739"/>
    <w:rsid w:val="00472BEC"/>
    <w:rsid w:val="00473816"/>
    <w:rsid w:val="00473960"/>
    <w:rsid w:val="00473B03"/>
    <w:rsid w:val="00474223"/>
    <w:rsid w:val="00474916"/>
    <w:rsid w:val="00474F8D"/>
    <w:rsid w:val="004752D0"/>
    <w:rsid w:val="004755D9"/>
    <w:rsid w:val="0047572E"/>
    <w:rsid w:val="00476103"/>
    <w:rsid w:val="0047715F"/>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3C9B"/>
    <w:rsid w:val="00484127"/>
    <w:rsid w:val="00484287"/>
    <w:rsid w:val="004847CB"/>
    <w:rsid w:val="00484B33"/>
    <w:rsid w:val="004852D6"/>
    <w:rsid w:val="00485400"/>
    <w:rsid w:val="0048568A"/>
    <w:rsid w:val="00485886"/>
    <w:rsid w:val="00485A4F"/>
    <w:rsid w:val="00485B93"/>
    <w:rsid w:val="0048617D"/>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0D82"/>
    <w:rsid w:val="00492E86"/>
    <w:rsid w:val="00493061"/>
    <w:rsid w:val="0049324E"/>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1C4"/>
    <w:rsid w:val="00497CF1"/>
    <w:rsid w:val="004A030B"/>
    <w:rsid w:val="004A0640"/>
    <w:rsid w:val="004A08A6"/>
    <w:rsid w:val="004A0AA3"/>
    <w:rsid w:val="004A1513"/>
    <w:rsid w:val="004A1EB8"/>
    <w:rsid w:val="004A2065"/>
    <w:rsid w:val="004A2452"/>
    <w:rsid w:val="004A30F6"/>
    <w:rsid w:val="004A3B35"/>
    <w:rsid w:val="004A4530"/>
    <w:rsid w:val="004A52D9"/>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0D5C"/>
    <w:rsid w:val="004B142D"/>
    <w:rsid w:val="004B162A"/>
    <w:rsid w:val="004B1FA6"/>
    <w:rsid w:val="004B21ED"/>
    <w:rsid w:val="004B26C9"/>
    <w:rsid w:val="004B2EC8"/>
    <w:rsid w:val="004B3193"/>
    <w:rsid w:val="004B33F3"/>
    <w:rsid w:val="004B34AA"/>
    <w:rsid w:val="004B389E"/>
    <w:rsid w:val="004B3E02"/>
    <w:rsid w:val="004B400A"/>
    <w:rsid w:val="004B428F"/>
    <w:rsid w:val="004B4B38"/>
    <w:rsid w:val="004B4BAC"/>
    <w:rsid w:val="004B5049"/>
    <w:rsid w:val="004B5330"/>
    <w:rsid w:val="004B5722"/>
    <w:rsid w:val="004B5A08"/>
    <w:rsid w:val="004B6349"/>
    <w:rsid w:val="004B6573"/>
    <w:rsid w:val="004B657E"/>
    <w:rsid w:val="004B7237"/>
    <w:rsid w:val="004B729A"/>
    <w:rsid w:val="004B75F8"/>
    <w:rsid w:val="004B77EE"/>
    <w:rsid w:val="004B79A3"/>
    <w:rsid w:val="004B79A8"/>
    <w:rsid w:val="004B7A8D"/>
    <w:rsid w:val="004B7BD2"/>
    <w:rsid w:val="004B7C8D"/>
    <w:rsid w:val="004B7D43"/>
    <w:rsid w:val="004C0047"/>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46B"/>
    <w:rsid w:val="004C7594"/>
    <w:rsid w:val="004D0240"/>
    <w:rsid w:val="004D1223"/>
    <w:rsid w:val="004D126B"/>
    <w:rsid w:val="004D1D12"/>
    <w:rsid w:val="004D2CF2"/>
    <w:rsid w:val="004D2DEF"/>
    <w:rsid w:val="004D39FF"/>
    <w:rsid w:val="004D3D1B"/>
    <w:rsid w:val="004D4A47"/>
    <w:rsid w:val="004D5AEE"/>
    <w:rsid w:val="004D5F30"/>
    <w:rsid w:val="004D6473"/>
    <w:rsid w:val="004D6B2A"/>
    <w:rsid w:val="004D6EA5"/>
    <w:rsid w:val="004D7481"/>
    <w:rsid w:val="004D7627"/>
    <w:rsid w:val="004D787B"/>
    <w:rsid w:val="004D7890"/>
    <w:rsid w:val="004E0AEE"/>
    <w:rsid w:val="004E0CEE"/>
    <w:rsid w:val="004E0ED6"/>
    <w:rsid w:val="004E15C7"/>
    <w:rsid w:val="004E1643"/>
    <w:rsid w:val="004E1EE6"/>
    <w:rsid w:val="004E2042"/>
    <w:rsid w:val="004E223B"/>
    <w:rsid w:val="004E254D"/>
    <w:rsid w:val="004E2B29"/>
    <w:rsid w:val="004E2DE4"/>
    <w:rsid w:val="004E2E4E"/>
    <w:rsid w:val="004E3094"/>
    <w:rsid w:val="004E3A4A"/>
    <w:rsid w:val="004E4600"/>
    <w:rsid w:val="004E490A"/>
    <w:rsid w:val="004E4A0F"/>
    <w:rsid w:val="004E4BC6"/>
    <w:rsid w:val="004E4EE8"/>
    <w:rsid w:val="004E5F40"/>
    <w:rsid w:val="004E6805"/>
    <w:rsid w:val="004E6FC8"/>
    <w:rsid w:val="004E76F7"/>
    <w:rsid w:val="004E7DE1"/>
    <w:rsid w:val="004F0200"/>
    <w:rsid w:val="004F054E"/>
    <w:rsid w:val="004F11DB"/>
    <w:rsid w:val="004F1430"/>
    <w:rsid w:val="004F14F3"/>
    <w:rsid w:val="004F1DF0"/>
    <w:rsid w:val="004F290A"/>
    <w:rsid w:val="004F2BE9"/>
    <w:rsid w:val="004F3027"/>
    <w:rsid w:val="004F3175"/>
    <w:rsid w:val="004F35E8"/>
    <w:rsid w:val="004F374B"/>
    <w:rsid w:val="004F39E3"/>
    <w:rsid w:val="004F3A95"/>
    <w:rsid w:val="004F4140"/>
    <w:rsid w:val="004F4467"/>
    <w:rsid w:val="004F4A19"/>
    <w:rsid w:val="004F4B97"/>
    <w:rsid w:val="004F52AC"/>
    <w:rsid w:val="004F59CE"/>
    <w:rsid w:val="004F5C24"/>
    <w:rsid w:val="004F62E7"/>
    <w:rsid w:val="004F6790"/>
    <w:rsid w:val="004F6BCF"/>
    <w:rsid w:val="004F7217"/>
    <w:rsid w:val="004F7366"/>
    <w:rsid w:val="004F75D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5DB7"/>
    <w:rsid w:val="00506AF6"/>
    <w:rsid w:val="00506DD8"/>
    <w:rsid w:val="00506F06"/>
    <w:rsid w:val="00507275"/>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6DE1"/>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5EC"/>
    <w:rsid w:val="005248D8"/>
    <w:rsid w:val="005259D4"/>
    <w:rsid w:val="00525F7A"/>
    <w:rsid w:val="005263F2"/>
    <w:rsid w:val="00526529"/>
    <w:rsid w:val="00526603"/>
    <w:rsid w:val="0052684A"/>
    <w:rsid w:val="00526A17"/>
    <w:rsid w:val="00526BDB"/>
    <w:rsid w:val="00526C36"/>
    <w:rsid w:val="00526CE4"/>
    <w:rsid w:val="00526EFE"/>
    <w:rsid w:val="00526F07"/>
    <w:rsid w:val="0052730E"/>
    <w:rsid w:val="00527C5E"/>
    <w:rsid w:val="00527F45"/>
    <w:rsid w:val="0053049D"/>
    <w:rsid w:val="00530FD9"/>
    <w:rsid w:val="005311C8"/>
    <w:rsid w:val="00531238"/>
    <w:rsid w:val="00531D2F"/>
    <w:rsid w:val="00532045"/>
    <w:rsid w:val="00532EF1"/>
    <w:rsid w:val="00532F3F"/>
    <w:rsid w:val="00533352"/>
    <w:rsid w:val="00534BE6"/>
    <w:rsid w:val="00534C19"/>
    <w:rsid w:val="00535CD5"/>
    <w:rsid w:val="00535EC9"/>
    <w:rsid w:val="00535F51"/>
    <w:rsid w:val="00536061"/>
    <w:rsid w:val="0053652C"/>
    <w:rsid w:val="00536673"/>
    <w:rsid w:val="00536909"/>
    <w:rsid w:val="00536C6F"/>
    <w:rsid w:val="0053756E"/>
    <w:rsid w:val="00537716"/>
    <w:rsid w:val="005379DC"/>
    <w:rsid w:val="00540281"/>
    <w:rsid w:val="005402BA"/>
    <w:rsid w:val="0054035C"/>
    <w:rsid w:val="00540412"/>
    <w:rsid w:val="005408A0"/>
    <w:rsid w:val="005409D2"/>
    <w:rsid w:val="00540EBF"/>
    <w:rsid w:val="0054186C"/>
    <w:rsid w:val="00541F5A"/>
    <w:rsid w:val="005420CC"/>
    <w:rsid w:val="00542646"/>
    <w:rsid w:val="005428CA"/>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528"/>
    <w:rsid w:val="0054661D"/>
    <w:rsid w:val="005470B9"/>
    <w:rsid w:val="005476FD"/>
    <w:rsid w:val="00547F57"/>
    <w:rsid w:val="00547F86"/>
    <w:rsid w:val="00550461"/>
    <w:rsid w:val="005510DF"/>
    <w:rsid w:val="005511E9"/>
    <w:rsid w:val="00551A34"/>
    <w:rsid w:val="00551BAE"/>
    <w:rsid w:val="0055201D"/>
    <w:rsid w:val="00552A48"/>
    <w:rsid w:val="0055317D"/>
    <w:rsid w:val="005531DE"/>
    <w:rsid w:val="00553962"/>
    <w:rsid w:val="00553965"/>
    <w:rsid w:val="00553F38"/>
    <w:rsid w:val="00554232"/>
    <w:rsid w:val="005542A3"/>
    <w:rsid w:val="005546CC"/>
    <w:rsid w:val="00555080"/>
    <w:rsid w:val="0055512A"/>
    <w:rsid w:val="0055520F"/>
    <w:rsid w:val="005553EC"/>
    <w:rsid w:val="00555A36"/>
    <w:rsid w:val="00555CE5"/>
    <w:rsid w:val="0055607A"/>
    <w:rsid w:val="00556340"/>
    <w:rsid w:val="00556A7B"/>
    <w:rsid w:val="00556C3B"/>
    <w:rsid w:val="00557044"/>
    <w:rsid w:val="005570FF"/>
    <w:rsid w:val="00557180"/>
    <w:rsid w:val="00557222"/>
    <w:rsid w:val="005575C4"/>
    <w:rsid w:val="00557A2D"/>
    <w:rsid w:val="00557AEF"/>
    <w:rsid w:val="005600B8"/>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79"/>
    <w:rsid w:val="00567373"/>
    <w:rsid w:val="00567635"/>
    <w:rsid w:val="005700B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775AB"/>
    <w:rsid w:val="00580058"/>
    <w:rsid w:val="00580429"/>
    <w:rsid w:val="00580AEE"/>
    <w:rsid w:val="00580C1B"/>
    <w:rsid w:val="00580C3C"/>
    <w:rsid w:val="00581A8F"/>
    <w:rsid w:val="00581D10"/>
    <w:rsid w:val="00581D2A"/>
    <w:rsid w:val="005825BF"/>
    <w:rsid w:val="00583087"/>
    <w:rsid w:val="00583A70"/>
    <w:rsid w:val="00583D9F"/>
    <w:rsid w:val="0058417D"/>
    <w:rsid w:val="005842B7"/>
    <w:rsid w:val="00584C1D"/>
    <w:rsid w:val="00584C73"/>
    <w:rsid w:val="005850DB"/>
    <w:rsid w:val="005858EC"/>
    <w:rsid w:val="0058646A"/>
    <w:rsid w:val="00586AF8"/>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064"/>
    <w:rsid w:val="005923DA"/>
    <w:rsid w:val="00592759"/>
    <w:rsid w:val="00593434"/>
    <w:rsid w:val="00593BE5"/>
    <w:rsid w:val="00593D33"/>
    <w:rsid w:val="00593E30"/>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8C3"/>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48D"/>
    <w:rsid w:val="005A5536"/>
    <w:rsid w:val="005A60D0"/>
    <w:rsid w:val="005A6607"/>
    <w:rsid w:val="005A664C"/>
    <w:rsid w:val="005A7677"/>
    <w:rsid w:val="005A7733"/>
    <w:rsid w:val="005B0189"/>
    <w:rsid w:val="005B0C7D"/>
    <w:rsid w:val="005B0D73"/>
    <w:rsid w:val="005B199E"/>
    <w:rsid w:val="005B2041"/>
    <w:rsid w:val="005B21BD"/>
    <w:rsid w:val="005B2270"/>
    <w:rsid w:val="005B22E9"/>
    <w:rsid w:val="005B27DA"/>
    <w:rsid w:val="005B2B4C"/>
    <w:rsid w:val="005B2EC8"/>
    <w:rsid w:val="005B2F3F"/>
    <w:rsid w:val="005B342A"/>
    <w:rsid w:val="005B3489"/>
    <w:rsid w:val="005B37CC"/>
    <w:rsid w:val="005B40FD"/>
    <w:rsid w:val="005B4680"/>
    <w:rsid w:val="005B46A1"/>
    <w:rsid w:val="005B4D27"/>
    <w:rsid w:val="005B5035"/>
    <w:rsid w:val="005B517B"/>
    <w:rsid w:val="005B593B"/>
    <w:rsid w:val="005B5A61"/>
    <w:rsid w:val="005B63EC"/>
    <w:rsid w:val="005B64F9"/>
    <w:rsid w:val="005B68AD"/>
    <w:rsid w:val="005B710E"/>
    <w:rsid w:val="005B7128"/>
    <w:rsid w:val="005B7175"/>
    <w:rsid w:val="005B7180"/>
    <w:rsid w:val="005B78D7"/>
    <w:rsid w:val="005B7970"/>
    <w:rsid w:val="005B7B5D"/>
    <w:rsid w:val="005B7C33"/>
    <w:rsid w:val="005C06CE"/>
    <w:rsid w:val="005C074D"/>
    <w:rsid w:val="005C0B7E"/>
    <w:rsid w:val="005C1915"/>
    <w:rsid w:val="005C25E9"/>
    <w:rsid w:val="005C305F"/>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96"/>
    <w:rsid w:val="005C768E"/>
    <w:rsid w:val="005C77D1"/>
    <w:rsid w:val="005C77D9"/>
    <w:rsid w:val="005D018E"/>
    <w:rsid w:val="005D0390"/>
    <w:rsid w:val="005D0686"/>
    <w:rsid w:val="005D0826"/>
    <w:rsid w:val="005D0889"/>
    <w:rsid w:val="005D092A"/>
    <w:rsid w:val="005D0BB3"/>
    <w:rsid w:val="005D0DE8"/>
    <w:rsid w:val="005D196A"/>
    <w:rsid w:val="005D1DB2"/>
    <w:rsid w:val="005D1DBC"/>
    <w:rsid w:val="005D25D7"/>
    <w:rsid w:val="005D37A4"/>
    <w:rsid w:val="005D3BE2"/>
    <w:rsid w:val="005D3EF8"/>
    <w:rsid w:val="005D3F12"/>
    <w:rsid w:val="005D41C4"/>
    <w:rsid w:val="005D428C"/>
    <w:rsid w:val="005D4AE0"/>
    <w:rsid w:val="005D5120"/>
    <w:rsid w:val="005D5C8E"/>
    <w:rsid w:val="005D64E2"/>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62B3"/>
    <w:rsid w:val="005E6E88"/>
    <w:rsid w:val="005E7226"/>
    <w:rsid w:val="005E7B4D"/>
    <w:rsid w:val="005E7DBD"/>
    <w:rsid w:val="005F06E6"/>
    <w:rsid w:val="005F082B"/>
    <w:rsid w:val="005F0A9C"/>
    <w:rsid w:val="005F103C"/>
    <w:rsid w:val="005F1425"/>
    <w:rsid w:val="005F15B2"/>
    <w:rsid w:val="005F164D"/>
    <w:rsid w:val="005F1688"/>
    <w:rsid w:val="005F1A61"/>
    <w:rsid w:val="005F1BEC"/>
    <w:rsid w:val="005F22CB"/>
    <w:rsid w:val="005F26A0"/>
    <w:rsid w:val="005F3219"/>
    <w:rsid w:val="005F34AF"/>
    <w:rsid w:val="005F359C"/>
    <w:rsid w:val="005F36A4"/>
    <w:rsid w:val="005F37C4"/>
    <w:rsid w:val="005F4106"/>
    <w:rsid w:val="005F4317"/>
    <w:rsid w:val="005F46B2"/>
    <w:rsid w:val="005F48CD"/>
    <w:rsid w:val="005F5321"/>
    <w:rsid w:val="005F5405"/>
    <w:rsid w:val="005F597C"/>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1D8A"/>
    <w:rsid w:val="00602248"/>
    <w:rsid w:val="00602BFE"/>
    <w:rsid w:val="00603084"/>
    <w:rsid w:val="006030F2"/>
    <w:rsid w:val="006033B4"/>
    <w:rsid w:val="00603CFD"/>
    <w:rsid w:val="00603FF9"/>
    <w:rsid w:val="0060456E"/>
    <w:rsid w:val="00604853"/>
    <w:rsid w:val="0060543B"/>
    <w:rsid w:val="00605746"/>
    <w:rsid w:val="00605ABC"/>
    <w:rsid w:val="00605FFC"/>
    <w:rsid w:val="00606BC7"/>
    <w:rsid w:val="00606C29"/>
    <w:rsid w:val="00606C8A"/>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EAD"/>
    <w:rsid w:val="00612110"/>
    <w:rsid w:val="00612688"/>
    <w:rsid w:val="00612972"/>
    <w:rsid w:val="00612C9C"/>
    <w:rsid w:val="006134AB"/>
    <w:rsid w:val="00613571"/>
    <w:rsid w:val="006138BD"/>
    <w:rsid w:val="00614432"/>
    <w:rsid w:val="00614A50"/>
    <w:rsid w:val="00614FA6"/>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9A3"/>
    <w:rsid w:val="00625D0A"/>
    <w:rsid w:val="0062601C"/>
    <w:rsid w:val="006263F1"/>
    <w:rsid w:val="00626B31"/>
    <w:rsid w:val="00626F33"/>
    <w:rsid w:val="00627DD5"/>
    <w:rsid w:val="006300B1"/>
    <w:rsid w:val="00630994"/>
    <w:rsid w:val="00630B0F"/>
    <w:rsid w:val="00631DBE"/>
    <w:rsid w:val="00632F99"/>
    <w:rsid w:val="0063321D"/>
    <w:rsid w:val="0063393C"/>
    <w:rsid w:val="00633BD2"/>
    <w:rsid w:val="006341CC"/>
    <w:rsid w:val="006348A1"/>
    <w:rsid w:val="00635024"/>
    <w:rsid w:val="00635DC0"/>
    <w:rsid w:val="00635E7E"/>
    <w:rsid w:val="00635FED"/>
    <w:rsid w:val="006367EA"/>
    <w:rsid w:val="0063713D"/>
    <w:rsid w:val="0063717C"/>
    <w:rsid w:val="006374C4"/>
    <w:rsid w:val="006404D0"/>
    <w:rsid w:val="00640597"/>
    <w:rsid w:val="0064089F"/>
    <w:rsid w:val="00641667"/>
    <w:rsid w:val="006416E6"/>
    <w:rsid w:val="00641DFC"/>
    <w:rsid w:val="006422F8"/>
    <w:rsid w:val="006425B2"/>
    <w:rsid w:val="00642657"/>
    <w:rsid w:val="00642C09"/>
    <w:rsid w:val="00642DD1"/>
    <w:rsid w:val="00643152"/>
    <w:rsid w:val="0064376E"/>
    <w:rsid w:val="00643A89"/>
    <w:rsid w:val="00643E13"/>
    <w:rsid w:val="00644429"/>
    <w:rsid w:val="00644790"/>
    <w:rsid w:val="006447A6"/>
    <w:rsid w:val="00644A70"/>
    <w:rsid w:val="00644D3D"/>
    <w:rsid w:val="00644F56"/>
    <w:rsid w:val="00645A48"/>
    <w:rsid w:val="00645E22"/>
    <w:rsid w:val="00645E76"/>
    <w:rsid w:val="006460A9"/>
    <w:rsid w:val="006462D3"/>
    <w:rsid w:val="00646EB2"/>
    <w:rsid w:val="006473E7"/>
    <w:rsid w:val="00647A53"/>
    <w:rsid w:val="006507AB"/>
    <w:rsid w:val="0065088B"/>
    <w:rsid w:val="00650B16"/>
    <w:rsid w:val="00651037"/>
    <w:rsid w:val="00651A18"/>
    <w:rsid w:val="00651C34"/>
    <w:rsid w:val="00652048"/>
    <w:rsid w:val="006520B7"/>
    <w:rsid w:val="0065215A"/>
    <w:rsid w:val="006521B1"/>
    <w:rsid w:val="006527C3"/>
    <w:rsid w:val="00652C87"/>
    <w:rsid w:val="0065425F"/>
    <w:rsid w:val="00654410"/>
    <w:rsid w:val="006545F7"/>
    <w:rsid w:val="00654D89"/>
    <w:rsid w:val="00654E47"/>
    <w:rsid w:val="00655154"/>
    <w:rsid w:val="00655D67"/>
    <w:rsid w:val="00656186"/>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9BB"/>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28C"/>
    <w:rsid w:val="006735AC"/>
    <w:rsid w:val="00673CDC"/>
    <w:rsid w:val="00673F8A"/>
    <w:rsid w:val="0067414D"/>
    <w:rsid w:val="00674630"/>
    <w:rsid w:val="00674691"/>
    <w:rsid w:val="006746AE"/>
    <w:rsid w:val="00674AD3"/>
    <w:rsid w:val="00674BE8"/>
    <w:rsid w:val="00674D39"/>
    <w:rsid w:val="006754E3"/>
    <w:rsid w:val="006760B8"/>
    <w:rsid w:val="0067627C"/>
    <w:rsid w:val="006765C5"/>
    <w:rsid w:val="00676629"/>
    <w:rsid w:val="0067690C"/>
    <w:rsid w:val="00676C66"/>
    <w:rsid w:val="0067757E"/>
    <w:rsid w:val="00680445"/>
    <w:rsid w:val="006806C1"/>
    <w:rsid w:val="0068080F"/>
    <w:rsid w:val="006812B0"/>
    <w:rsid w:val="00681661"/>
    <w:rsid w:val="0068186E"/>
    <w:rsid w:val="006819EA"/>
    <w:rsid w:val="006827B4"/>
    <w:rsid w:val="0068298D"/>
    <w:rsid w:val="006829FE"/>
    <w:rsid w:val="00683DC0"/>
    <w:rsid w:val="00684B04"/>
    <w:rsid w:val="00684B90"/>
    <w:rsid w:val="00684D39"/>
    <w:rsid w:val="0068558B"/>
    <w:rsid w:val="006860E3"/>
    <w:rsid w:val="00686798"/>
    <w:rsid w:val="00690BC9"/>
    <w:rsid w:val="00691299"/>
    <w:rsid w:val="006913E2"/>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C04"/>
    <w:rsid w:val="00694DE6"/>
    <w:rsid w:val="006953BD"/>
    <w:rsid w:val="00695AE4"/>
    <w:rsid w:val="00695F54"/>
    <w:rsid w:val="006961FC"/>
    <w:rsid w:val="00696467"/>
    <w:rsid w:val="006964B4"/>
    <w:rsid w:val="006967B2"/>
    <w:rsid w:val="00696BDF"/>
    <w:rsid w:val="00696FFE"/>
    <w:rsid w:val="00697200"/>
    <w:rsid w:val="006973C8"/>
    <w:rsid w:val="006976D6"/>
    <w:rsid w:val="00697793"/>
    <w:rsid w:val="006A004F"/>
    <w:rsid w:val="006A00D9"/>
    <w:rsid w:val="006A05B2"/>
    <w:rsid w:val="006A077F"/>
    <w:rsid w:val="006A0A18"/>
    <w:rsid w:val="006A0F4D"/>
    <w:rsid w:val="006A0FC9"/>
    <w:rsid w:val="006A1315"/>
    <w:rsid w:val="006A161E"/>
    <w:rsid w:val="006A221F"/>
    <w:rsid w:val="006A260F"/>
    <w:rsid w:val="006A2AA5"/>
    <w:rsid w:val="006A2C83"/>
    <w:rsid w:val="006A3F4A"/>
    <w:rsid w:val="006A46E2"/>
    <w:rsid w:val="006A4701"/>
    <w:rsid w:val="006A4F29"/>
    <w:rsid w:val="006A53B1"/>
    <w:rsid w:val="006A657F"/>
    <w:rsid w:val="006A6AC5"/>
    <w:rsid w:val="006A6B29"/>
    <w:rsid w:val="006A729E"/>
    <w:rsid w:val="006A7966"/>
    <w:rsid w:val="006B061A"/>
    <w:rsid w:val="006B0946"/>
    <w:rsid w:val="006B0CC9"/>
    <w:rsid w:val="006B0E91"/>
    <w:rsid w:val="006B1011"/>
    <w:rsid w:val="006B17F6"/>
    <w:rsid w:val="006B1D3C"/>
    <w:rsid w:val="006B1E18"/>
    <w:rsid w:val="006B214A"/>
    <w:rsid w:val="006B2423"/>
    <w:rsid w:val="006B2538"/>
    <w:rsid w:val="006B29F2"/>
    <w:rsid w:val="006B2B29"/>
    <w:rsid w:val="006B2F85"/>
    <w:rsid w:val="006B3E86"/>
    <w:rsid w:val="006B401B"/>
    <w:rsid w:val="006B456D"/>
    <w:rsid w:val="006B4C61"/>
    <w:rsid w:val="006B4DE6"/>
    <w:rsid w:val="006B5686"/>
    <w:rsid w:val="006B5E85"/>
    <w:rsid w:val="006B5F20"/>
    <w:rsid w:val="006B652F"/>
    <w:rsid w:val="006B68DE"/>
    <w:rsid w:val="006B6A0E"/>
    <w:rsid w:val="006B6B28"/>
    <w:rsid w:val="006B713B"/>
    <w:rsid w:val="006B7E12"/>
    <w:rsid w:val="006C025E"/>
    <w:rsid w:val="006C0AE6"/>
    <w:rsid w:val="006C1356"/>
    <w:rsid w:val="006C1436"/>
    <w:rsid w:val="006C17BC"/>
    <w:rsid w:val="006C1B7C"/>
    <w:rsid w:val="006C1D0B"/>
    <w:rsid w:val="006C21FF"/>
    <w:rsid w:val="006C2764"/>
    <w:rsid w:val="006C2BF2"/>
    <w:rsid w:val="006C310E"/>
    <w:rsid w:val="006C41E4"/>
    <w:rsid w:val="006C46A6"/>
    <w:rsid w:val="006C49EF"/>
    <w:rsid w:val="006C4D99"/>
    <w:rsid w:val="006C4E71"/>
    <w:rsid w:val="006C5CCC"/>
    <w:rsid w:val="006C5D6F"/>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7C8"/>
    <w:rsid w:val="006D4890"/>
    <w:rsid w:val="006D4D2A"/>
    <w:rsid w:val="006D51EE"/>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2A70"/>
    <w:rsid w:val="006E30C9"/>
    <w:rsid w:val="006E35CB"/>
    <w:rsid w:val="006E38FB"/>
    <w:rsid w:val="006E3956"/>
    <w:rsid w:val="006E3EAB"/>
    <w:rsid w:val="006E402E"/>
    <w:rsid w:val="006E4266"/>
    <w:rsid w:val="006E4A55"/>
    <w:rsid w:val="006E4B5E"/>
    <w:rsid w:val="006E4F7E"/>
    <w:rsid w:val="006E50AF"/>
    <w:rsid w:val="006E5239"/>
    <w:rsid w:val="006E5DF6"/>
    <w:rsid w:val="006E5E33"/>
    <w:rsid w:val="006E5F93"/>
    <w:rsid w:val="006E6262"/>
    <w:rsid w:val="006E6EFF"/>
    <w:rsid w:val="006E7BEB"/>
    <w:rsid w:val="006E7DED"/>
    <w:rsid w:val="006F022D"/>
    <w:rsid w:val="006F0438"/>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96E"/>
    <w:rsid w:val="006F5A6F"/>
    <w:rsid w:val="006F5B31"/>
    <w:rsid w:val="006F5CCA"/>
    <w:rsid w:val="006F6031"/>
    <w:rsid w:val="006F6449"/>
    <w:rsid w:val="006F65F3"/>
    <w:rsid w:val="006F6AAA"/>
    <w:rsid w:val="006F6DA8"/>
    <w:rsid w:val="006F79AB"/>
    <w:rsid w:val="006F7DE7"/>
    <w:rsid w:val="007007AE"/>
    <w:rsid w:val="00700CC6"/>
    <w:rsid w:val="007011AF"/>
    <w:rsid w:val="00701B39"/>
    <w:rsid w:val="00701E85"/>
    <w:rsid w:val="00701EE1"/>
    <w:rsid w:val="00702BE4"/>
    <w:rsid w:val="007031E1"/>
    <w:rsid w:val="00703682"/>
    <w:rsid w:val="00703727"/>
    <w:rsid w:val="00703AAD"/>
    <w:rsid w:val="00703EDF"/>
    <w:rsid w:val="00704431"/>
    <w:rsid w:val="0070461C"/>
    <w:rsid w:val="00704A06"/>
    <w:rsid w:val="00704C99"/>
    <w:rsid w:val="00705384"/>
    <w:rsid w:val="007057F6"/>
    <w:rsid w:val="00705AC3"/>
    <w:rsid w:val="00705ADA"/>
    <w:rsid w:val="00705CA1"/>
    <w:rsid w:val="00705F32"/>
    <w:rsid w:val="00705FF0"/>
    <w:rsid w:val="0070631C"/>
    <w:rsid w:val="00706935"/>
    <w:rsid w:val="00706B07"/>
    <w:rsid w:val="00706F32"/>
    <w:rsid w:val="0070701D"/>
    <w:rsid w:val="0071046F"/>
    <w:rsid w:val="00710554"/>
    <w:rsid w:val="007108FC"/>
    <w:rsid w:val="007109F1"/>
    <w:rsid w:val="00710AEF"/>
    <w:rsid w:val="00710ECA"/>
    <w:rsid w:val="00711045"/>
    <w:rsid w:val="007112CB"/>
    <w:rsid w:val="00712863"/>
    <w:rsid w:val="00712905"/>
    <w:rsid w:val="00712A1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0A"/>
    <w:rsid w:val="00721E40"/>
    <w:rsid w:val="0072210D"/>
    <w:rsid w:val="00722322"/>
    <w:rsid w:val="007228A8"/>
    <w:rsid w:val="00722E72"/>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27FE4"/>
    <w:rsid w:val="00730375"/>
    <w:rsid w:val="00730AD4"/>
    <w:rsid w:val="00731075"/>
    <w:rsid w:val="007310BC"/>
    <w:rsid w:val="00731860"/>
    <w:rsid w:val="0073245A"/>
    <w:rsid w:val="007324FC"/>
    <w:rsid w:val="007329D2"/>
    <w:rsid w:val="00732DFD"/>
    <w:rsid w:val="0073370B"/>
    <w:rsid w:val="007344BA"/>
    <w:rsid w:val="007353C4"/>
    <w:rsid w:val="007356B2"/>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A39"/>
    <w:rsid w:val="00742B0B"/>
    <w:rsid w:val="00742E80"/>
    <w:rsid w:val="00742F62"/>
    <w:rsid w:val="0074331F"/>
    <w:rsid w:val="00743483"/>
    <w:rsid w:val="007434DC"/>
    <w:rsid w:val="007437EC"/>
    <w:rsid w:val="00743E04"/>
    <w:rsid w:val="00743FC0"/>
    <w:rsid w:val="007440C2"/>
    <w:rsid w:val="00744EA7"/>
    <w:rsid w:val="007457FB"/>
    <w:rsid w:val="007459F8"/>
    <w:rsid w:val="00745AA6"/>
    <w:rsid w:val="00745C00"/>
    <w:rsid w:val="00745E5F"/>
    <w:rsid w:val="00746C9D"/>
    <w:rsid w:val="00746D3F"/>
    <w:rsid w:val="007470D4"/>
    <w:rsid w:val="007477C3"/>
    <w:rsid w:val="00747916"/>
    <w:rsid w:val="007500B9"/>
    <w:rsid w:val="00750171"/>
    <w:rsid w:val="00750654"/>
    <w:rsid w:val="00750DC6"/>
    <w:rsid w:val="007519E9"/>
    <w:rsid w:val="007520E3"/>
    <w:rsid w:val="007520F4"/>
    <w:rsid w:val="00753656"/>
    <w:rsid w:val="00753AAE"/>
    <w:rsid w:val="00754641"/>
    <w:rsid w:val="007546A1"/>
    <w:rsid w:val="00754FD0"/>
    <w:rsid w:val="00755A84"/>
    <w:rsid w:val="007561C8"/>
    <w:rsid w:val="007562A6"/>
    <w:rsid w:val="0075661C"/>
    <w:rsid w:val="007566F8"/>
    <w:rsid w:val="007567B1"/>
    <w:rsid w:val="0075687D"/>
    <w:rsid w:val="00756ACE"/>
    <w:rsid w:val="00756E0D"/>
    <w:rsid w:val="007575BE"/>
    <w:rsid w:val="0075766A"/>
    <w:rsid w:val="0075766E"/>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032"/>
    <w:rsid w:val="007671DC"/>
    <w:rsid w:val="007675E2"/>
    <w:rsid w:val="00767E8C"/>
    <w:rsid w:val="0077001D"/>
    <w:rsid w:val="0077015F"/>
    <w:rsid w:val="007703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6B17"/>
    <w:rsid w:val="00776FAD"/>
    <w:rsid w:val="00777F3E"/>
    <w:rsid w:val="00780218"/>
    <w:rsid w:val="00780B59"/>
    <w:rsid w:val="007817A6"/>
    <w:rsid w:val="007817F2"/>
    <w:rsid w:val="00781BA9"/>
    <w:rsid w:val="007823BF"/>
    <w:rsid w:val="00782B78"/>
    <w:rsid w:val="0078310C"/>
    <w:rsid w:val="00783704"/>
    <w:rsid w:val="007838C9"/>
    <w:rsid w:val="00784204"/>
    <w:rsid w:val="0078454C"/>
    <w:rsid w:val="00785C95"/>
    <w:rsid w:val="0078608A"/>
    <w:rsid w:val="007865A4"/>
    <w:rsid w:val="00786735"/>
    <w:rsid w:val="00786860"/>
    <w:rsid w:val="00786A89"/>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2B99"/>
    <w:rsid w:val="00793058"/>
    <w:rsid w:val="007933A5"/>
    <w:rsid w:val="007936B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5A0"/>
    <w:rsid w:val="00797A02"/>
    <w:rsid w:val="00797ADB"/>
    <w:rsid w:val="00797C98"/>
    <w:rsid w:val="007A073C"/>
    <w:rsid w:val="007A0C4A"/>
    <w:rsid w:val="007A0CAE"/>
    <w:rsid w:val="007A19D6"/>
    <w:rsid w:val="007A26E5"/>
    <w:rsid w:val="007A32D4"/>
    <w:rsid w:val="007A35D0"/>
    <w:rsid w:val="007A3A67"/>
    <w:rsid w:val="007A3A99"/>
    <w:rsid w:val="007A3AE2"/>
    <w:rsid w:val="007A4127"/>
    <w:rsid w:val="007A45EB"/>
    <w:rsid w:val="007A4951"/>
    <w:rsid w:val="007A4966"/>
    <w:rsid w:val="007A4CBA"/>
    <w:rsid w:val="007A563D"/>
    <w:rsid w:val="007A5D12"/>
    <w:rsid w:val="007A6A21"/>
    <w:rsid w:val="007A6C8F"/>
    <w:rsid w:val="007A7511"/>
    <w:rsid w:val="007B0EA8"/>
    <w:rsid w:val="007B0EB6"/>
    <w:rsid w:val="007B116E"/>
    <w:rsid w:val="007B1CBF"/>
    <w:rsid w:val="007B225D"/>
    <w:rsid w:val="007B244C"/>
    <w:rsid w:val="007B28BF"/>
    <w:rsid w:val="007B2985"/>
    <w:rsid w:val="007B2C0A"/>
    <w:rsid w:val="007B2CDD"/>
    <w:rsid w:val="007B2DF7"/>
    <w:rsid w:val="007B3825"/>
    <w:rsid w:val="007B3FBC"/>
    <w:rsid w:val="007B4244"/>
    <w:rsid w:val="007B4778"/>
    <w:rsid w:val="007B51D5"/>
    <w:rsid w:val="007B5744"/>
    <w:rsid w:val="007B63E7"/>
    <w:rsid w:val="007B6583"/>
    <w:rsid w:val="007B6911"/>
    <w:rsid w:val="007B6BD1"/>
    <w:rsid w:val="007B6D04"/>
    <w:rsid w:val="007B6EB0"/>
    <w:rsid w:val="007B70C6"/>
    <w:rsid w:val="007B722A"/>
    <w:rsid w:val="007B7311"/>
    <w:rsid w:val="007B7478"/>
    <w:rsid w:val="007B74CF"/>
    <w:rsid w:val="007B7C71"/>
    <w:rsid w:val="007B7CBE"/>
    <w:rsid w:val="007B7EF6"/>
    <w:rsid w:val="007C02AB"/>
    <w:rsid w:val="007C0892"/>
    <w:rsid w:val="007C0E2B"/>
    <w:rsid w:val="007C18D4"/>
    <w:rsid w:val="007C1CE9"/>
    <w:rsid w:val="007C1EBD"/>
    <w:rsid w:val="007C2026"/>
    <w:rsid w:val="007C2418"/>
    <w:rsid w:val="007C2625"/>
    <w:rsid w:val="007C2A5A"/>
    <w:rsid w:val="007C2A60"/>
    <w:rsid w:val="007C2B4E"/>
    <w:rsid w:val="007C2C53"/>
    <w:rsid w:val="007C39BE"/>
    <w:rsid w:val="007C3C3B"/>
    <w:rsid w:val="007C3D8B"/>
    <w:rsid w:val="007C3DE2"/>
    <w:rsid w:val="007C41AB"/>
    <w:rsid w:val="007C5731"/>
    <w:rsid w:val="007C5D1C"/>
    <w:rsid w:val="007C5FEE"/>
    <w:rsid w:val="007C676F"/>
    <w:rsid w:val="007C67FF"/>
    <w:rsid w:val="007C6808"/>
    <w:rsid w:val="007C680A"/>
    <w:rsid w:val="007C6AE8"/>
    <w:rsid w:val="007C6DED"/>
    <w:rsid w:val="007C7594"/>
    <w:rsid w:val="007C7B98"/>
    <w:rsid w:val="007D037F"/>
    <w:rsid w:val="007D054E"/>
    <w:rsid w:val="007D16EB"/>
    <w:rsid w:val="007D175E"/>
    <w:rsid w:val="007D1B99"/>
    <w:rsid w:val="007D1D05"/>
    <w:rsid w:val="007D1F4F"/>
    <w:rsid w:val="007D2C11"/>
    <w:rsid w:val="007D2DC3"/>
    <w:rsid w:val="007D31BA"/>
    <w:rsid w:val="007D32B3"/>
    <w:rsid w:val="007D35B6"/>
    <w:rsid w:val="007D3A43"/>
    <w:rsid w:val="007D3B5B"/>
    <w:rsid w:val="007D3B65"/>
    <w:rsid w:val="007D407A"/>
    <w:rsid w:val="007D4167"/>
    <w:rsid w:val="007D41CF"/>
    <w:rsid w:val="007D4235"/>
    <w:rsid w:val="007D42C8"/>
    <w:rsid w:val="007D4790"/>
    <w:rsid w:val="007D4E48"/>
    <w:rsid w:val="007D4EC5"/>
    <w:rsid w:val="007D5530"/>
    <w:rsid w:val="007D5EFA"/>
    <w:rsid w:val="007D622F"/>
    <w:rsid w:val="007D631F"/>
    <w:rsid w:val="007D6586"/>
    <w:rsid w:val="007D6626"/>
    <w:rsid w:val="007E019D"/>
    <w:rsid w:val="007E0BF5"/>
    <w:rsid w:val="007E11D9"/>
    <w:rsid w:val="007E11F1"/>
    <w:rsid w:val="007E128A"/>
    <w:rsid w:val="007E2417"/>
    <w:rsid w:val="007E2741"/>
    <w:rsid w:val="007E3E7D"/>
    <w:rsid w:val="007E3F34"/>
    <w:rsid w:val="007E43F7"/>
    <w:rsid w:val="007E4469"/>
    <w:rsid w:val="007E45B1"/>
    <w:rsid w:val="007E4EFC"/>
    <w:rsid w:val="007E55C8"/>
    <w:rsid w:val="007E588C"/>
    <w:rsid w:val="007E6B2D"/>
    <w:rsid w:val="007E6CE8"/>
    <w:rsid w:val="007E7F5B"/>
    <w:rsid w:val="007F03BE"/>
    <w:rsid w:val="007F0B46"/>
    <w:rsid w:val="007F18E9"/>
    <w:rsid w:val="007F192A"/>
    <w:rsid w:val="007F25A8"/>
    <w:rsid w:val="007F2678"/>
    <w:rsid w:val="007F2F46"/>
    <w:rsid w:val="007F3018"/>
    <w:rsid w:val="007F3498"/>
    <w:rsid w:val="007F3B9F"/>
    <w:rsid w:val="007F3C17"/>
    <w:rsid w:val="007F3E92"/>
    <w:rsid w:val="007F4104"/>
    <w:rsid w:val="007F453A"/>
    <w:rsid w:val="007F473C"/>
    <w:rsid w:val="007F47A9"/>
    <w:rsid w:val="007F4954"/>
    <w:rsid w:val="007F4B66"/>
    <w:rsid w:val="007F5CE7"/>
    <w:rsid w:val="007F6045"/>
    <w:rsid w:val="007F672E"/>
    <w:rsid w:val="007F6D2E"/>
    <w:rsid w:val="007F7036"/>
    <w:rsid w:val="007F745A"/>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BB1"/>
    <w:rsid w:val="00805CCE"/>
    <w:rsid w:val="00805EBA"/>
    <w:rsid w:val="00806DE9"/>
    <w:rsid w:val="00807189"/>
    <w:rsid w:val="008076EC"/>
    <w:rsid w:val="0081030E"/>
    <w:rsid w:val="008106BB"/>
    <w:rsid w:val="008107E9"/>
    <w:rsid w:val="00810AFA"/>
    <w:rsid w:val="00811898"/>
    <w:rsid w:val="008118AA"/>
    <w:rsid w:val="00811C9B"/>
    <w:rsid w:val="00811EA2"/>
    <w:rsid w:val="008124C2"/>
    <w:rsid w:val="00812DD1"/>
    <w:rsid w:val="00812E12"/>
    <w:rsid w:val="00813106"/>
    <w:rsid w:val="008134EE"/>
    <w:rsid w:val="00814345"/>
    <w:rsid w:val="00814541"/>
    <w:rsid w:val="008145FB"/>
    <w:rsid w:val="0081487F"/>
    <w:rsid w:val="00814F89"/>
    <w:rsid w:val="0081571F"/>
    <w:rsid w:val="0081599E"/>
    <w:rsid w:val="008159B5"/>
    <w:rsid w:val="00816093"/>
    <w:rsid w:val="008163ED"/>
    <w:rsid w:val="00816405"/>
    <w:rsid w:val="00817572"/>
    <w:rsid w:val="0081797D"/>
    <w:rsid w:val="00820069"/>
    <w:rsid w:val="00820417"/>
    <w:rsid w:val="0082045D"/>
    <w:rsid w:val="0082080D"/>
    <w:rsid w:val="00820BE0"/>
    <w:rsid w:val="008219D5"/>
    <w:rsid w:val="00821FEA"/>
    <w:rsid w:val="00822C84"/>
    <w:rsid w:val="008230E8"/>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332"/>
    <w:rsid w:val="0083097A"/>
    <w:rsid w:val="00830A05"/>
    <w:rsid w:val="00830A92"/>
    <w:rsid w:val="008312FF"/>
    <w:rsid w:val="00831576"/>
    <w:rsid w:val="008315FB"/>
    <w:rsid w:val="00831A01"/>
    <w:rsid w:val="00831C83"/>
    <w:rsid w:val="00831CB4"/>
    <w:rsid w:val="0083249E"/>
    <w:rsid w:val="008324C6"/>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7FA"/>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EEC"/>
    <w:rsid w:val="00844FAB"/>
    <w:rsid w:val="00845260"/>
    <w:rsid w:val="00845AB2"/>
    <w:rsid w:val="00846137"/>
    <w:rsid w:val="008468A3"/>
    <w:rsid w:val="00846DDF"/>
    <w:rsid w:val="0084723E"/>
    <w:rsid w:val="008475A8"/>
    <w:rsid w:val="00847D02"/>
    <w:rsid w:val="008507DD"/>
    <w:rsid w:val="008508DB"/>
    <w:rsid w:val="0085096B"/>
    <w:rsid w:val="00850BA8"/>
    <w:rsid w:val="00850E45"/>
    <w:rsid w:val="00850EBB"/>
    <w:rsid w:val="00851077"/>
    <w:rsid w:val="00851151"/>
    <w:rsid w:val="00851286"/>
    <w:rsid w:val="008512FB"/>
    <w:rsid w:val="008514F0"/>
    <w:rsid w:val="00851783"/>
    <w:rsid w:val="00851902"/>
    <w:rsid w:val="00851BBE"/>
    <w:rsid w:val="00851CA7"/>
    <w:rsid w:val="00851CE1"/>
    <w:rsid w:val="00851D06"/>
    <w:rsid w:val="00851D9A"/>
    <w:rsid w:val="00852194"/>
    <w:rsid w:val="008523C0"/>
    <w:rsid w:val="008526FA"/>
    <w:rsid w:val="00852D11"/>
    <w:rsid w:val="008533AE"/>
    <w:rsid w:val="00853475"/>
    <w:rsid w:val="00853BB8"/>
    <w:rsid w:val="00853D31"/>
    <w:rsid w:val="00853F41"/>
    <w:rsid w:val="00854037"/>
    <w:rsid w:val="0085409E"/>
    <w:rsid w:val="00854130"/>
    <w:rsid w:val="0085449E"/>
    <w:rsid w:val="008544B6"/>
    <w:rsid w:val="008548C4"/>
    <w:rsid w:val="00854A83"/>
    <w:rsid w:val="00854B4F"/>
    <w:rsid w:val="008550A6"/>
    <w:rsid w:val="0085521B"/>
    <w:rsid w:val="00855413"/>
    <w:rsid w:val="0085578F"/>
    <w:rsid w:val="00855988"/>
    <w:rsid w:val="00855C08"/>
    <w:rsid w:val="00856000"/>
    <w:rsid w:val="00856083"/>
    <w:rsid w:val="008563AF"/>
    <w:rsid w:val="008563DF"/>
    <w:rsid w:val="00856A6D"/>
    <w:rsid w:val="008570DB"/>
    <w:rsid w:val="008570EF"/>
    <w:rsid w:val="00857101"/>
    <w:rsid w:val="00857949"/>
    <w:rsid w:val="008579A5"/>
    <w:rsid w:val="00857C82"/>
    <w:rsid w:val="0086003E"/>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910"/>
    <w:rsid w:val="00864BEE"/>
    <w:rsid w:val="00864E98"/>
    <w:rsid w:val="00865470"/>
    <w:rsid w:val="0086552E"/>
    <w:rsid w:val="00865617"/>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3BE"/>
    <w:rsid w:val="00873B62"/>
    <w:rsid w:val="00873B8C"/>
    <w:rsid w:val="00873B9C"/>
    <w:rsid w:val="00873D0E"/>
    <w:rsid w:val="00873E21"/>
    <w:rsid w:val="0087424E"/>
    <w:rsid w:val="00874344"/>
    <w:rsid w:val="00874D3D"/>
    <w:rsid w:val="00874D91"/>
    <w:rsid w:val="0087512D"/>
    <w:rsid w:val="00875F25"/>
    <w:rsid w:val="00875F49"/>
    <w:rsid w:val="008766B0"/>
    <w:rsid w:val="0087683B"/>
    <w:rsid w:val="00876A23"/>
    <w:rsid w:val="00877106"/>
    <w:rsid w:val="00877377"/>
    <w:rsid w:val="008779DF"/>
    <w:rsid w:val="00877EC8"/>
    <w:rsid w:val="008800A1"/>
    <w:rsid w:val="00880C5E"/>
    <w:rsid w:val="0088106B"/>
    <w:rsid w:val="00881219"/>
    <w:rsid w:val="00881B82"/>
    <w:rsid w:val="00881CF9"/>
    <w:rsid w:val="0088267B"/>
    <w:rsid w:val="00882852"/>
    <w:rsid w:val="00882AF9"/>
    <w:rsid w:val="00882FA9"/>
    <w:rsid w:val="00883D9E"/>
    <w:rsid w:val="00883E73"/>
    <w:rsid w:val="008847E8"/>
    <w:rsid w:val="008849E9"/>
    <w:rsid w:val="00884A6C"/>
    <w:rsid w:val="00884C25"/>
    <w:rsid w:val="00885259"/>
    <w:rsid w:val="008852EE"/>
    <w:rsid w:val="008853A3"/>
    <w:rsid w:val="008858EC"/>
    <w:rsid w:val="00885A51"/>
    <w:rsid w:val="00885C65"/>
    <w:rsid w:val="008864BE"/>
    <w:rsid w:val="00886661"/>
    <w:rsid w:val="00886693"/>
    <w:rsid w:val="00886725"/>
    <w:rsid w:val="008869A0"/>
    <w:rsid w:val="00886ABE"/>
    <w:rsid w:val="00887335"/>
    <w:rsid w:val="008877D2"/>
    <w:rsid w:val="0089002B"/>
    <w:rsid w:val="008907B4"/>
    <w:rsid w:val="00890E93"/>
    <w:rsid w:val="00891750"/>
    <w:rsid w:val="008917A6"/>
    <w:rsid w:val="00891AD3"/>
    <w:rsid w:val="008925B9"/>
    <w:rsid w:val="00892AA0"/>
    <w:rsid w:val="00892F62"/>
    <w:rsid w:val="00892F83"/>
    <w:rsid w:val="00893A23"/>
    <w:rsid w:val="00893BDA"/>
    <w:rsid w:val="008945E4"/>
    <w:rsid w:val="00894CC4"/>
    <w:rsid w:val="00894DE2"/>
    <w:rsid w:val="00894DE4"/>
    <w:rsid w:val="00895339"/>
    <w:rsid w:val="0089566B"/>
    <w:rsid w:val="00895962"/>
    <w:rsid w:val="00895DE8"/>
    <w:rsid w:val="00895F25"/>
    <w:rsid w:val="00896D3B"/>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808"/>
    <w:rsid w:val="008A3D2E"/>
    <w:rsid w:val="008A3E30"/>
    <w:rsid w:val="008A4471"/>
    <w:rsid w:val="008A4557"/>
    <w:rsid w:val="008A4613"/>
    <w:rsid w:val="008A58E2"/>
    <w:rsid w:val="008A61AE"/>
    <w:rsid w:val="008A620A"/>
    <w:rsid w:val="008A6B84"/>
    <w:rsid w:val="008A6F45"/>
    <w:rsid w:val="008A72A7"/>
    <w:rsid w:val="008A7A79"/>
    <w:rsid w:val="008A7A83"/>
    <w:rsid w:val="008B04E1"/>
    <w:rsid w:val="008B0DAC"/>
    <w:rsid w:val="008B158F"/>
    <w:rsid w:val="008B1954"/>
    <w:rsid w:val="008B1C29"/>
    <w:rsid w:val="008B1E47"/>
    <w:rsid w:val="008B213E"/>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35C"/>
    <w:rsid w:val="008B73F4"/>
    <w:rsid w:val="008B76EB"/>
    <w:rsid w:val="008C0B8B"/>
    <w:rsid w:val="008C1139"/>
    <w:rsid w:val="008C14C9"/>
    <w:rsid w:val="008C151E"/>
    <w:rsid w:val="008C15C8"/>
    <w:rsid w:val="008C18D4"/>
    <w:rsid w:val="008C1B17"/>
    <w:rsid w:val="008C1D0E"/>
    <w:rsid w:val="008C27DD"/>
    <w:rsid w:val="008C3431"/>
    <w:rsid w:val="008C39D2"/>
    <w:rsid w:val="008C3BC6"/>
    <w:rsid w:val="008C3DF1"/>
    <w:rsid w:val="008C4479"/>
    <w:rsid w:val="008C4935"/>
    <w:rsid w:val="008C4CC6"/>
    <w:rsid w:val="008C4D74"/>
    <w:rsid w:val="008C4EDA"/>
    <w:rsid w:val="008C52E9"/>
    <w:rsid w:val="008C604D"/>
    <w:rsid w:val="008C6AB6"/>
    <w:rsid w:val="008C6F6E"/>
    <w:rsid w:val="008C72A0"/>
    <w:rsid w:val="008C7827"/>
    <w:rsid w:val="008C784F"/>
    <w:rsid w:val="008C7AA9"/>
    <w:rsid w:val="008D04C8"/>
    <w:rsid w:val="008D091F"/>
    <w:rsid w:val="008D19D5"/>
    <w:rsid w:val="008D1AFE"/>
    <w:rsid w:val="008D1B86"/>
    <w:rsid w:val="008D21E9"/>
    <w:rsid w:val="008D21FE"/>
    <w:rsid w:val="008D239E"/>
    <w:rsid w:val="008D2D2B"/>
    <w:rsid w:val="008D3388"/>
    <w:rsid w:val="008D3453"/>
    <w:rsid w:val="008D3467"/>
    <w:rsid w:val="008D3470"/>
    <w:rsid w:val="008D3C8C"/>
    <w:rsid w:val="008D3F1C"/>
    <w:rsid w:val="008D4B43"/>
    <w:rsid w:val="008D4CBB"/>
    <w:rsid w:val="008D4DF9"/>
    <w:rsid w:val="008D4EB9"/>
    <w:rsid w:val="008D534F"/>
    <w:rsid w:val="008D5707"/>
    <w:rsid w:val="008D5AB0"/>
    <w:rsid w:val="008D5BDB"/>
    <w:rsid w:val="008D676C"/>
    <w:rsid w:val="008D7676"/>
    <w:rsid w:val="008D781B"/>
    <w:rsid w:val="008E0040"/>
    <w:rsid w:val="008E0255"/>
    <w:rsid w:val="008E0588"/>
    <w:rsid w:val="008E0E0C"/>
    <w:rsid w:val="008E2464"/>
    <w:rsid w:val="008E270D"/>
    <w:rsid w:val="008E2710"/>
    <w:rsid w:val="008E3249"/>
    <w:rsid w:val="008E4C29"/>
    <w:rsid w:val="008E507F"/>
    <w:rsid w:val="008E537E"/>
    <w:rsid w:val="008E56F4"/>
    <w:rsid w:val="008E584F"/>
    <w:rsid w:val="008E59C2"/>
    <w:rsid w:val="008E5B0B"/>
    <w:rsid w:val="008E60F0"/>
    <w:rsid w:val="008E61E7"/>
    <w:rsid w:val="008E6BF8"/>
    <w:rsid w:val="008E6DEC"/>
    <w:rsid w:val="008E7943"/>
    <w:rsid w:val="008E7C38"/>
    <w:rsid w:val="008F02A0"/>
    <w:rsid w:val="008F05BB"/>
    <w:rsid w:val="008F05C0"/>
    <w:rsid w:val="008F10A5"/>
    <w:rsid w:val="008F118B"/>
    <w:rsid w:val="008F14FD"/>
    <w:rsid w:val="008F20B2"/>
    <w:rsid w:val="008F27C7"/>
    <w:rsid w:val="008F2B8B"/>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6A"/>
    <w:rsid w:val="009053B9"/>
    <w:rsid w:val="00905CB9"/>
    <w:rsid w:val="00905E7F"/>
    <w:rsid w:val="00905F6A"/>
    <w:rsid w:val="0090635C"/>
    <w:rsid w:val="00906504"/>
    <w:rsid w:val="0090672A"/>
    <w:rsid w:val="00906C8A"/>
    <w:rsid w:val="00906CA5"/>
    <w:rsid w:val="009071BD"/>
    <w:rsid w:val="00907313"/>
    <w:rsid w:val="009073E4"/>
    <w:rsid w:val="00907734"/>
    <w:rsid w:val="00910AB4"/>
    <w:rsid w:val="009111EF"/>
    <w:rsid w:val="009127E7"/>
    <w:rsid w:val="00912875"/>
    <w:rsid w:val="00912891"/>
    <w:rsid w:val="00912CA7"/>
    <w:rsid w:val="00912FEB"/>
    <w:rsid w:val="00913067"/>
    <w:rsid w:val="00913599"/>
    <w:rsid w:val="00913B51"/>
    <w:rsid w:val="00913CB4"/>
    <w:rsid w:val="00913F33"/>
    <w:rsid w:val="00913F7E"/>
    <w:rsid w:val="00914032"/>
    <w:rsid w:val="00914079"/>
    <w:rsid w:val="0091419F"/>
    <w:rsid w:val="009145F4"/>
    <w:rsid w:val="009152AC"/>
    <w:rsid w:val="009155C6"/>
    <w:rsid w:val="00915F25"/>
    <w:rsid w:val="0091607B"/>
    <w:rsid w:val="009165B0"/>
    <w:rsid w:val="0091663C"/>
    <w:rsid w:val="00916AAE"/>
    <w:rsid w:val="00916BFF"/>
    <w:rsid w:val="00917613"/>
    <w:rsid w:val="009177C9"/>
    <w:rsid w:val="009204B3"/>
    <w:rsid w:val="009206B2"/>
    <w:rsid w:val="00921E84"/>
    <w:rsid w:val="00922417"/>
    <w:rsid w:val="0092256D"/>
    <w:rsid w:val="00922DDA"/>
    <w:rsid w:val="00923142"/>
    <w:rsid w:val="00923CBA"/>
    <w:rsid w:val="00923EA3"/>
    <w:rsid w:val="0092405D"/>
    <w:rsid w:val="0092430D"/>
    <w:rsid w:val="00924398"/>
    <w:rsid w:val="009245DB"/>
    <w:rsid w:val="0092487F"/>
    <w:rsid w:val="00924884"/>
    <w:rsid w:val="00924CD9"/>
    <w:rsid w:val="009251A8"/>
    <w:rsid w:val="0092658D"/>
    <w:rsid w:val="00926A6D"/>
    <w:rsid w:val="00926B9C"/>
    <w:rsid w:val="00926CE6"/>
    <w:rsid w:val="00926EE4"/>
    <w:rsid w:val="00927331"/>
    <w:rsid w:val="009273BB"/>
    <w:rsid w:val="009276F3"/>
    <w:rsid w:val="00927A11"/>
    <w:rsid w:val="00927AE7"/>
    <w:rsid w:val="00927C49"/>
    <w:rsid w:val="00927E9B"/>
    <w:rsid w:val="009301C0"/>
    <w:rsid w:val="00930284"/>
    <w:rsid w:val="00930464"/>
    <w:rsid w:val="009304E3"/>
    <w:rsid w:val="00931B0F"/>
    <w:rsid w:val="00932053"/>
    <w:rsid w:val="00932137"/>
    <w:rsid w:val="00932378"/>
    <w:rsid w:val="009323AE"/>
    <w:rsid w:val="0093246C"/>
    <w:rsid w:val="0093266C"/>
    <w:rsid w:val="00932716"/>
    <w:rsid w:val="00932BBB"/>
    <w:rsid w:val="0093305C"/>
    <w:rsid w:val="00933A03"/>
    <w:rsid w:val="00933BE3"/>
    <w:rsid w:val="00933DAD"/>
    <w:rsid w:val="00934983"/>
    <w:rsid w:val="00935EF7"/>
    <w:rsid w:val="009364DB"/>
    <w:rsid w:val="00936746"/>
    <w:rsid w:val="00936BB5"/>
    <w:rsid w:val="0093740E"/>
    <w:rsid w:val="00937412"/>
    <w:rsid w:val="0093796C"/>
    <w:rsid w:val="0094026B"/>
    <w:rsid w:val="00940724"/>
    <w:rsid w:val="00940C15"/>
    <w:rsid w:val="00940D1E"/>
    <w:rsid w:val="00940F72"/>
    <w:rsid w:val="00941025"/>
    <w:rsid w:val="00941152"/>
    <w:rsid w:val="0094167F"/>
    <w:rsid w:val="00941F76"/>
    <w:rsid w:val="0094295F"/>
    <w:rsid w:val="009429FF"/>
    <w:rsid w:val="00942CC0"/>
    <w:rsid w:val="00942E8D"/>
    <w:rsid w:val="00943159"/>
    <w:rsid w:val="0094319C"/>
    <w:rsid w:val="00943232"/>
    <w:rsid w:val="0094323F"/>
    <w:rsid w:val="00943378"/>
    <w:rsid w:val="009434CB"/>
    <w:rsid w:val="0094359C"/>
    <w:rsid w:val="00943AAC"/>
    <w:rsid w:val="00943B2D"/>
    <w:rsid w:val="00943E62"/>
    <w:rsid w:val="0094421C"/>
    <w:rsid w:val="0094441C"/>
    <w:rsid w:val="009444D3"/>
    <w:rsid w:val="009447FB"/>
    <w:rsid w:val="00944938"/>
    <w:rsid w:val="009449C2"/>
    <w:rsid w:val="009449E5"/>
    <w:rsid w:val="00944BDE"/>
    <w:rsid w:val="00944E00"/>
    <w:rsid w:val="00945125"/>
    <w:rsid w:val="0094554F"/>
    <w:rsid w:val="00945915"/>
    <w:rsid w:val="00945AAE"/>
    <w:rsid w:val="00946660"/>
    <w:rsid w:val="009470BE"/>
    <w:rsid w:val="0094710D"/>
    <w:rsid w:val="00947BF4"/>
    <w:rsid w:val="00947C9E"/>
    <w:rsid w:val="0095091E"/>
    <w:rsid w:val="009509E3"/>
    <w:rsid w:val="00950F37"/>
    <w:rsid w:val="00951115"/>
    <w:rsid w:val="0095125B"/>
    <w:rsid w:val="00951410"/>
    <w:rsid w:val="00951695"/>
    <w:rsid w:val="00951A86"/>
    <w:rsid w:val="00951B26"/>
    <w:rsid w:val="00951BE5"/>
    <w:rsid w:val="00952600"/>
    <w:rsid w:val="009526BB"/>
    <w:rsid w:val="009528E7"/>
    <w:rsid w:val="00953166"/>
    <w:rsid w:val="009531CC"/>
    <w:rsid w:val="00953A41"/>
    <w:rsid w:val="00953CF5"/>
    <w:rsid w:val="00954316"/>
    <w:rsid w:val="0095452A"/>
    <w:rsid w:val="0095496E"/>
    <w:rsid w:val="0095519E"/>
    <w:rsid w:val="009552CF"/>
    <w:rsid w:val="00955D48"/>
    <w:rsid w:val="00955EB2"/>
    <w:rsid w:val="009569B0"/>
    <w:rsid w:val="00956A08"/>
    <w:rsid w:val="00956E61"/>
    <w:rsid w:val="00956EF3"/>
    <w:rsid w:val="00957724"/>
    <w:rsid w:val="00957733"/>
    <w:rsid w:val="00957829"/>
    <w:rsid w:val="00957AA4"/>
    <w:rsid w:val="0096052E"/>
    <w:rsid w:val="0096061F"/>
    <w:rsid w:val="00960AAE"/>
    <w:rsid w:val="00960B29"/>
    <w:rsid w:val="00960D82"/>
    <w:rsid w:val="00960E40"/>
    <w:rsid w:val="00960FE1"/>
    <w:rsid w:val="009613DD"/>
    <w:rsid w:val="009616A8"/>
    <w:rsid w:val="00962D4C"/>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9F6"/>
    <w:rsid w:val="00966B8F"/>
    <w:rsid w:val="00966F49"/>
    <w:rsid w:val="0096727F"/>
    <w:rsid w:val="00967372"/>
    <w:rsid w:val="00967678"/>
    <w:rsid w:val="009679D6"/>
    <w:rsid w:val="009704E4"/>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93B"/>
    <w:rsid w:val="00973DEC"/>
    <w:rsid w:val="00974695"/>
    <w:rsid w:val="00974CE3"/>
    <w:rsid w:val="009750EC"/>
    <w:rsid w:val="009754E4"/>
    <w:rsid w:val="00975707"/>
    <w:rsid w:val="00975D54"/>
    <w:rsid w:val="00975E69"/>
    <w:rsid w:val="009761A4"/>
    <w:rsid w:val="00976784"/>
    <w:rsid w:val="00976797"/>
    <w:rsid w:val="009768CC"/>
    <w:rsid w:val="00976B66"/>
    <w:rsid w:val="0097798C"/>
    <w:rsid w:val="00977C8C"/>
    <w:rsid w:val="00980683"/>
    <w:rsid w:val="0098085C"/>
    <w:rsid w:val="00980BA6"/>
    <w:rsid w:val="009810F3"/>
    <w:rsid w:val="00981698"/>
    <w:rsid w:val="00981928"/>
    <w:rsid w:val="00981E94"/>
    <w:rsid w:val="0098265D"/>
    <w:rsid w:val="00982786"/>
    <w:rsid w:val="00982AAD"/>
    <w:rsid w:val="00982BA5"/>
    <w:rsid w:val="00982F24"/>
    <w:rsid w:val="009832FC"/>
    <w:rsid w:val="009835CC"/>
    <w:rsid w:val="00983731"/>
    <w:rsid w:val="00983986"/>
    <w:rsid w:val="00983FEB"/>
    <w:rsid w:val="00984CEE"/>
    <w:rsid w:val="00984CFA"/>
    <w:rsid w:val="00984E67"/>
    <w:rsid w:val="009852F5"/>
    <w:rsid w:val="009859D3"/>
    <w:rsid w:val="00985D16"/>
    <w:rsid w:val="0098615E"/>
    <w:rsid w:val="00986365"/>
    <w:rsid w:val="00986442"/>
    <w:rsid w:val="00986994"/>
    <w:rsid w:val="00987133"/>
    <w:rsid w:val="00987CDB"/>
    <w:rsid w:val="00987D9E"/>
    <w:rsid w:val="009901BF"/>
    <w:rsid w:val="0099162D"/>
    <w:rsid w:val="00991810"/>
    <w:rsid w:val="0099199F"/>
    <w:rsid w:val="00991CF7"/>
    <w:rsid w:val="00991F51"/>
    <w:rsid w:val="009920A3"/>
    <w:rsid w:val="009920B2"/>
    <w:rsid w:val="0099252A"/>
    <w:rsid w:val="00992705"/>
    <w:rsid w:val="00992710"/>
    <w:rsid w:val="00992AEE"/>
    <w:rsid w:val="00992D45"/>
    <w:rsid w:val="00992E4E"/>
    <w:rsid w:val="00993B46"/>
    <w:rsid w:val="009943AA"/>
    <w:rsid w:val="00995069"/>
    <w:rsid w:val="009952CF"/>
    <w:rsid w:val="00995638"/>
    <w:rsid w:val="0099568E"/>
    <w:rsid w:val="009956ED"/>
    <w:rsid w:val="00995A16"/>
    <w:rsid w:val="00995C58"/>
    <w:rsid w:val="00995FC9"/>
    <w:rsid w:val="00996203"/>
    <w:rsid w:val="0099623C"/>
    <w:rsid w:val="00996330"/>
    <w:rsid w:val="0099676E"/>
    <w:rsid w:val="009967B4"/>
    <w:rsid w:val="00996BB4"/>
    <w:rsid w:val="009971A2"/>
    <w:rsid w:val="0099725A"/>
    <w:rsid w:val="009977D2"/>
    <w:rsid w:val="00997911"/>
    <w:rsid w:val="009A1BF2"/>
    <w:rsid w:val="009A1D68"/>
    <w:rsid w:val="009A1F0B"/>
    <w:rsid w:val="009A24B4"/>
    <w:rsid w:val="009A250A"/>
    <w:rsid w:val="009A2532"/>
    <w:rsid w:val="009A2685"/>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09C"/>
    <w:rsid w:val="009A7376"/>
    <w:rsid w:val="009A77AA"/>
    <w:rsid w:val="009A7AEA"/>
    <w:rsid w:val="009B004D"/>
    <w:rsid w:val="009B147D"/>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9FC"/>
    <w:rsid w:val="009D0A41"/>
    <w:rsid w:val="009D0E17"/>
    <w:rsid w:val="009D0F41"/>
    <w:rsid w:val="009D127A"/>
    <w:rsid w:val="009D140A"/>
    <w:rsid w:val="009D1A81"/>
    <w:rsid w:val="009D1FA0"/>
    <w:rsid w:val="009D23DF"/>
    <w:rsid w:val="009D2E57"/>
    <w:rsid w:val="009D33AB"/>
    <w:rsid w:val="009D34C4"/>
    <w:rsid w:val="009D35C9"/>
    <w:rsid w:val="009D3C3D"/>
    <w:rsid w:val="009D4617"/>
    <w:rsid w:val="009D4AE2"/>
    <w:rsid w:val="009D54A4"/>
    <w:rsid w:val="009D5826"/>
    <w:rsid w:val="009D59C7"/>
    <w:rsid w:val="009D5B26"/>
    <w:rsid w:val="009D5C08"/>
    <w:rsid w:val="009D644F"/>
    <w:rsid w:val="009D665E"/>
    <w:rsid w:val="009D6976"/>
    <w:rsid w:val="009E00D9"/>
    <w:rsid w:val="009E07FD"/>
    <w:rsid w:val="009E0914"/>
    <w:rsid w:val="009E0A5B"/>
    <w:rsid w:val="009E0B17"/>
    <w:rsid w:val="009E0EF2"/>
    <w:rsid w:val="009E1A99"/>
    <w:rsid w:val="009E22D7"/>
    <w:rsid w:val="009E2C5B"/>
    <w:rsid w:val="009E3C7D"/>
    <w:rsid w:val="009E3DB6"/>
    <w:rsid w:val="009E43F3"/>
    <w:rsid w:val="009E4484"/>
    <w:rsid w:val="009E4B7C"/>
    <w:rsid w:val="009E4D9A"/>
    <w:rsid w:val="009E5167"/>
    <w:rsid w:val="009E526C"/>
    <w:rsid w:val="009E54E8"/>
    <w:rsid w:val="009E57C6"/>
    <w:rsid w:val="009E6157"/>
    <w:rsid w:val="009E66D1"/>
    <w:rsid w:val="009E6A15"/>
    <w:rsid w:val="009E72FF"/>
    <w:rsid w:val="009E752E"/>
    <w:rsid w:val="009E7B1E"/>
    <w:rsid w:val="009E7F61"/>
    <w:rsid w:val="009F066C"/>
    <w:rsid w:val="009F0B21"/>
    <w:rsid w:val="009F1486"/>
    <w:rsid w:val="009F16C4"/>
    <w:rsid w:val="009F2365"/>
    <w:rsid w:val="009F3357"/>
    <w:rsid w:val="009F38EA"/>
    <w:rsid w:val="009F3C4F"/>
    <w:rsid w:val="009F3C6A"/>
    <w:rsid w:val="009F4339"/>
    <w:rsid w:val="009F5020"/>
    <w:rsid w:val="009F557F"/>
    <w:rsid w:val="009F562B"/>
    <w:rsid w:val="009F5C34"/>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87B"/>
    <w:rsid w:val="00A05DB9"/>
    <w:rsid w:val="00A06043"/>
    <w:rsid w:val="00A06454"/>
    <w:rsid w:val="00A0647E"/>
    <w:rsid w:val="00A07756"/>
    <w:rsid w:val="00A1012F"/>
    <w:rsid w:val="00A102FC"/>
    <w:rsid w:val="00A106F4"/>
    <w:rsid w:val="00A10E39"/>
    <w:rsid w:val="00A1101D"/>
    <w:rsid w:val="00A111EC"/>
    <w:rsid w:val="00A1192F"/>
    <w:rsid w:val="00A11ADD"/>
    <w:rsid w:val="00A11F32"/>
    <w:rsid w:val="00A121C1"/>
    <w:rsid w:val="00A121FD"/>
    <w:rsid w:val="00A1258E"/>
    <w:rsid w:val="00A12742"/>
    <w:rsid w:val="00A12968"/>
    <w:rsid w:val="00A12EA4"/>
    <w:rsid w:val="00A13A43"/>
    <w:rsid w:val="00A13D5E"/>
    <w:rsid w:val="00A143F7"/>
    <w:rsid w:val="00A1464F"/>
    <w:rsid w:val="00A1473D"/>
    <w:rsid w:val="00A14AA0"/>
    <w:rsid w:val="00A14EFC"/>
    <w:rsid w:val="00A1523C"/>
    <w:rsid w:val="00A158E2"/>
    <w:rsid w:val="00A159B8"/>
    <w:rsid w:val="00A15E30"/>
    <w:rsid w:val="00A161D5"/>
    <w:rsid w:val="00A16401"/>
    <w:rsid w:val="00A1654F"/>
    <w:rsid w:val="00A16873"/>
    <w:rsid w:val="00A16B20"/>
    <w:rsid w:val="00A17255"/>
    <w:rsid w:val="00A20598"/>
    <w:rsid w:val="00A20D74"/>
    <w:rsid w:val="00A20FEC"/>
    <w:rsid w:val="00A212F4"/>
    <w:rsid w:val="00A2167B"/>
    <w:rsid w:val="00A21A0E"/>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13C"/>
    <w:rsid w:val="00A3189A"/>
    <w:rsid w:val="00A31AB2"/>
    <w:rsid w:val="00A31C5D"/>
    <w:rsid w:val="00A31FB1"/>
    <w:rsid w:val="00A3227B"/>
    <w:rsid w:val="00A3236D"/>
    <w:rsid w:val="00A32729"/>
    <w:rsid w:val="00A33634"/>
    <w:rsid w:val="00A33703"/>
    <w:rsid w:val="00A338A5"/>
    <w:rsid w:val="00A33BBA"/>
    <w:rsid w:val="00A34102"/>
    <w:rsid w:val="00A34121"/>
    <w:rsid w:val="00A34516"/>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57C"/>
    <w:rsid w:val="00A44AC1"/>
    <w:rsid w:val="00A45111"/>
    <w:rsid w:val="00A45988"/>
    <w:rsid w:val="00A45BC7"/>
    <w:rsid w:val="00A462BB"/>
    <w:rsid w:val="00A46377"/>
    <w:rsid w:val="00A46524"/>
    <w:rsid w:val="00A46526"/>
    <w:rsid w:val="00A46740"/>
    <w:rsid w:val="00A46C14"/>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B0A"/>
    <w:rsid w:val="00A62CCE"/>
    <w:rsid w:val="00A634A9"/>
    <w:rsid w:val="00A637BA"/>
    <w:rsid w:val="00A63D86"/>
    <w:rsid w:val="00A63FA3"/>
    <w:rsid w:val="00A64340"/>
    <w:rsid w:val="00A6459A"/>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1D5"/>
    <w:rsid w:val="00A70423"/>
    <w:rsid w:val="00A709C4"/>
    <w:rsid w:val="00A70A66"/>
    <w:rsid w:val="00A70D2E"/>
    <w:rsid w:val="00A70EA4"/>
    <w:rsid w:val="00A712E3"/>
    <w:rsid w:val="00A71381"/>
    <w:rsid w:val="00A71660"/>
    <w:rsid w:val="00A72156"/>
    <w:rsid w:val="00A72564"/>
    <w:rsid w:val="00A728D6"/>
    <w:rsid w:val="00A72F5A"/>
    <w:rsid w:val="00A730C2"/>
    <w:rsid w:val="00A73413"/>
    <w:rsid w:val="00A737DB"/>
    <w:rsid w:val="00A743C1"/>
    <w:rsid w:val="00A74479"/>
    <w:rsid w:val="00A7464D"/>
    <w:rsid w:val="00A750DA"/>
    <w:rsid w:val="00A752A7"/>
    <w:rsid w:val="00A75361"/>
    <w:rsid w:val="00A75449"/>
    <w:rsid w:val="00A75B51"/>
    <w:rsid w:val="00A75BD4"/>
    <w:rsid w:val="00A75E20"/>
    <w:rsid w:val="00A76416"/>
    <w:rsid w:val="00A76B62"/>
    <w:rsid w:val="00A76DED"/>
    <w:rsid w:val="00A770D2"/>
    <w:rsid w:val="00A7710B"/>
    <w:rsid w:val="00A774B9"/>
    <w:rsid w:val="00A776C1"/>
    <w:rsid w:val="00A77A61"/>
    <w:rsid w:val="00A77B3D"/>
    <w:rsid w:val="00A807A3"/>
    <w:rsid w:val="00A80832"/>
    <w:rsid w:val="00A80CBA"/>
    <w:rsid w:val="00A8118A"/>
    <w:rsid w:val="00A811F2"/>
    <w:rsid w:val="00A8185B"/>
    <w:rsid w:val="00A81C25"/>
    <w:rsid w:val="00A81F7A"/>
    <w:rsid w:val="00A822F0"/>
    <w:rsid w:val="00A82A94"/>
    <w:rsid w:val="00A82AF6"/>
    <w:rsid w:val="00A831D3"/>
    <w:rsid w:val="00A832E1"/>
    <w:rsid w:val="00A8332D"/>
    <w:rsid w:val="00A8350E"/>
    <w:rsid w:val="00A837A6"/>
    <w:rsid w:val="00A83948"/>
    <w:rsid w:val="00A83C3E"/>
    <w:rsid w:val="00A83C51"/>
    <w:rsid w:val="00A842EB"/>
    <w:rsid w:val="00A84319"/>
    <w:rsid w:val="00A8518E"/>
    <w:rsid w:val="00A8562E"/>
    <w:rsid w:val="00A8593D"/>
    <w:rsid w:val="00A85A8D"/>
    <w:rsid w:val="00A85CD6"/>
    <w:rsid w:val="00A86913"/>
    <w:rsid w:val="00A86A83"/>
    <w:rsid w:val="00A86EB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A4B"/>
    <w:rsid w:val="00AA0FE4"/>
    <w:rsid w:val="00AA19F1"/>
    <w:rsid w:val="00AA21FF"/>
    <w:rsid w:val="00AA245A"/>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A7689"/>
    <w:rsid w:val="00AB0BA9"/>
    <w:rsid w:val="00AB0C0A"/>
    <w:rsid w:val="00AB0C7D"/>
    <w:rsid w:val="00AB1228"/>
    <w:rsid w:val="00AB1A8F"/>
    <w:rsid w:val="00AB1F05"/>
    <w:rsid w:val="00AB2144"/>
    <w:rsid w:val="00AB24F9"/>
    <w:rsid w:val="00AB3AEC"/>
    <w:rsid w:val="00AB4141"/>
    <w:rsid w:val="00AB41AF"/>
    <w:rsid w:val="00AB4976"/>
    <w:rsid w:val="00AB4EB9"/>
    <w:rsid w:val="00AB4F1C"/>
    <w:rsid w:val="00AB4FC6"/>
    <w:rsid w:val="00AB5043"/>
    <w:rsid w:val="00AB5205"/>
    <w:rsid w:val="00AB54AC"/>
    <w:rsid w:val="00AB5676"/>
    <w:rsid w:val="00AB579F"/>
    <w:rsid w:val="00AB599C"/>
    <w:rsid w:val="00AB5D45"/>
    <w:rsid w:val="00AB5F2E"/>
    <w:rsid w:val="00AB5FC2"/>
    <w:rsid w:val="00AB61EF"/>
    <w:rsid w:val="00AB6227"/>
    <w:rsid w:val="00AB63A3"/>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2ED7"/>
    <w:rsid w:val="00AC36F7"/>
    <w:rsid w:val="00AC3BA1"/>
    <w:rsid w:val="00AC3C61"/>
    <w:rsid w:val="00AC43D7"/>
    <w:rsid w:val="00AC47D8"/>
    <w:rsid w:val="00AC4A24"/>
    <w:rsid w:val="00AC523E"/>
    <w:rsid w:val="00AC5294"/>
    <w:rsid w:val="00AC54D6"/>
    <w:rsid w:val="00AC5509"/>
    <w:rsid w:val="00AC65F5"/>
    <w:rsid w:val="00AC676A"/>
    <w:rsid w:val="00AC6E1F"/>
    <w:rsid w:val="00AC70DC"/>
    <w:rsid w:val="00AC7B46"/>
    <w:rsid w:val="00AC7E7C"/>
    <w:rsid w:val="00AD0A52"/>
    <w:rsid w:val="00AD1DDC"/>
    <w:rsid w:val="00AD1DEF"/>
    <w:rsid w:val="00AD238D"/>
    <w:rsid w:val="00AD29B4"/>
    <w:rsid w:val="00AD2A32"/>
    <w:rsid w:val="00AD3014"/>
    <w:rsid w:val="00AD33A0"/>
    <w:rsid w:val="00AD3F95"/>
    <w:rsid w:val="00AD404A"/>
    <w:rsid w:val="00AD4447"/>
    <w:rsid w:val="00AD4B5B"/>
    <w:rsid w:val="00AD4BC3"/>
    <w:rsid w:val="00AD4C2E"/>
    <w:rsid w:val="00AD4D4C"/>
    <w:rsid w:val="00AD5419"/>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1188"/>
    <w:rsid w:val="00AE13BE"/>
    <w:rsid w:val="00AE13D6"/>
    <w:rsid w:val="00AE1577"/>
    <w:rsid w:val="00AE15CB"/>
    <w:rsid w:val="00AE1690"/>
    <w:rsid w:val="00AE2080"/>
    <w:rsid w:val="00AE2EE8"/>
    <w:rsid w:val="00AE3426"/>
    <w:rsid w:val="00AE3454"/>
    <w:rsid w:val="00AE3502"/>
    <w:rsid w:val="00AE3E9D"/>
    <w:rsid w:val="00AE439C"/>
    <w:rsid w:val="00AE4635"/>
    <w:rsid w:val="00AE46E7"/>
    <w:rsid w:val="00AE49A8"/>
    <w:rsid w:val="00AE4BAB"/>
    <w:rsid w:val="00AE4C38"/>
    <w:rsid w:val="00AE4E32"/>
    <w:rsid w:val="00AE4F6C"/>
    <w:rsid w:val="00AE51E1"/>
    <w:rsid w:val="00AE542D"/>
    <w:rsid w:val="00AE551B"/>
    <w:rsid w:val="00AE5902"/>
    <w:rsid w:val="00AE5DF7"/>
    <w:rsid w:val="00AE6235"/>
    <w:rsid w:val="00AE6CA4"/>
    <w:rsid w:val="00AE6D5D"/>
    <w:rsid w:val="00AE71AA"/>
    <w:rsid w:val="00AE73C8"/>
    <w:rsid w:val="00AE76BA"/>
    <w:rsid w:val="00AE7AD8"/>
    <w:rsid w:val="00AE7B84"/>
    <w:rsid w:val="00AF0325"/>
    <w:rsid w:val="00AF0387"/>
    <w:rsid w:val="00AF05D6"/>
    <w:rsid w:val="00AF0A15"/>
    <w:rsid w:val="00AF0DF4"/>
    <w:rsid w:val="00AF13FE"/>
    <w:rsid w:val="00AF1455"/>
    <w:rsid w:val="00AF1C5E"/>
    <w:rsid w:val="00AF2436"/>
    <w:rsid w:val="00AF25E7"/>
    <w:rsid w:val="00AF2D70"/>
    <w:rsid w:val="00AF308A"/>
    <w:rsid w:val="00AF36A3"/>
    <w:rsid w:val="00AF3B25"/>
    <w:rsid w:val="00AF3C56"/>
    <w:rsid w:val="00AF4434"/>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5D0B"/>
    <w:rsid w:val="00B06846"/>
    <w:rsid w:val="00B06A5D"/>
    <w:rsid w:val="00B073A0"/>
    <w:rsid w:val="00B075CA"/>
    <w:rsid w:val="00B079A2"/>
    <w:rsid w:val="00B07A9C"/>
    <w:rsid w:val="00B1071A"/>
    <w:rsid w:val="00B10782"/>
    <w:rsid w:val="00B10ACC"/>
    <w:rsid w:val="00B10F99"/>
    <w:rsid w:val="00B11125"/>
    <w:rsid w:val="00B111DC"/>
    <w:rsid w:val="00B1141A"/>
    <w:rsid w:val="00B11546"/>
    <w:rsid w:val="00B11952"/>
    <w:rsid w:val="00B119FD"/>
    <w:rsid w:val="00B11CA2"/>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ADD"/>
    <w:rsid w:val="00B16D11"/>
    <w:rsid w:val="00B174A3"/>
    <w:rsid w:val="00B1754E"/>
    <w:rsid w:val="00B1761C"/>
    <w:rsid w:val="00B1773F"/>
    <w:rsid w:val="00B177A0"/>
    <w:rsid w:val="00B17B30"/>
    <w:rsid w:val="00B17E29"/>
    <w:rsid w:val="00B20C3D"/>
    <w:rsid w:val="00B20DDE"/>
    <w:rsid w:val="00B2110C"/>
    <w:rsid w:val="00B211F2"/>
    <w:rsid w:val="00B22064"/>
    <w:rsid w:val="00B224E1"/>
    <w:rsid w:val="00B22BFC"/>
    <w:rsid w:val="00B2334F"/>
    <w:rsid w:val="00B23851"/>
    <w:rsid w:val="00B23D3C"/>
    <w:rsid w:val="00B24700"/>
    <w:rsid w:val="00B2478B"/>
    <w:rsid w:val="00B2489F"/>
    <w:rsid w:val="00B25645"/>
    <w:rsid w:val="00B256E0"/>
    <w:rsid w:val="00B25F4D"/>
    <w:rsid w:val="00B2639E"/>
    <w:rsid w:val="00B26B27"/>
    <w:rsid w:val="00B26F76"/>
    <w:rsid w:val="00B27323"/>
    <w:rsid w:val="00B279A6"/>
    <w:rsid w:val="00B30022"/>
    <w:rsid w:val="00B30321"/>
    <w:rsid w:val="00B304C7"/>
    <w:rsid w:val="00B306FA"/>
    <w:rsid w:val="00B31381"/>
    <w:rsid w:val="00B31BD1"/>
    <w:rsid w:val="00B32E27"/>
    <w:rsid w:val="00B33013"/>
    <w:rsid w:val="00B335A0"/>
    <w:rsid w:val="00B336AC"/>
    <w:rsid w:val="00B338B6"/>
    <w:rsid w:val="00B339D3"/>
    <w:rsid w:val="00B3416F"/>
    <w:rsid w:val="00B34210"/>
    <w:rsid w:val="00B3441E"/>
    <w:rsid w:val="00B3491E"/>
    <w:rsid w:val="00B34B10"/>
    <w:rsid w:val="00B3509A"/>
    <w:rsid w:val="00B3517A"/>
    <w:rsid w:val="00B356CF"/>
    <w:rsid w:val="00B35FC4"/>
    <w:rsid w:val="00B360D9"/>
    <w:rsid w:val="00B36486"/>
    <w:rsid w:val="00B364F3"/>
    <w:rsid w:val="00B36AD2"/>
    <w:rsid w:val="00B36C4B"/>
    <w:rsid w:val="00B36EF3"/>
    <w:rsid w:val="00B3725B"/>
    <w:rsid w:val="00B3758B"/>
    <w:rsid w:val="00B3771B"/>
    <w:rsid w:val="00B37C19"/>
    <w:rsid w:val="00B37C41"/>
    <w:rsid w:val="00B37D4E"/>
    <w:rsid w:val="00B40135"/>
    <w:rsid w:val="00B40E1A"/>
    <w:rsid w:val="00B4179C"/>
    <w:rsid w:val="00B4197C"/>
    <w:rsid w:val="00B41B1E"/>
    <w:rsid w:val="00B41BF7"/>
    <w:rsid w:val="00B42029"/>
    <w:rsid w:val="00B42104"/>
    <w:rsid w:val="00B424F9"/>
    <w:rsid w:val="00B42765"/>
    <w:rsid w:val="00B43226"/>
    <w:rsid w:val="00B43C90"/>
    <w:rsid w:val="00B43DA7"/>
    <w:rsid w:val="00B43F80"/>
    <w:rsid w:val="00B44E1D"/>
    <w:rsid w:val="00B44E85"/>
    <w:rsid w:val="00B451DE"/>
    <w:rsid w:val="00B458F1"/>
    <w:rsid w:val="00B45DBB"/>
    <w:rsid w:val="00B46191"/>
    <w:rsid w:val="00B463B8"/>
    <w:rsid w:val="00B4655F"/>
    <w:rsid w:val="00B466B8"/>
    <w:rsid w:val="00B46AC2"/>
    <w:rsid w:val="00B470AF"/>
    <w:rsid w:val="00B50F72"/>
    <w:rsid w:val="00B51191"/>
    <w:rsid w:val="00B51236"/>
    <w:rsid w:val="00B52AE0"/>
    <w:rsid w:val="00B52BE2"/>
    <w:rsid w:val="00B53225"/>
    <w:rsid w:val="00B5326C"/>
    <w:rsid w:val="00B53429"/>
    <w:rsid w:val="00B534BD"/>
    <w:rsid w:val="00B535D1"/>
    <w:rsid w:val="00B53776"/>
    <w:rsid w:val="00B539C3"/>
    <w:rsid w:val="00B53ADE"/>
    <w:rsid w:val="00B5407A"/>
    <w:rsid w:val="00B5493C"/>
    <w:rsid w:val="00B54CD9"/>
    <w:rsid w:val="00B54DD0"/>
    <w:rsid w:val="00B55740"/>
    <w:rsid w:val="00B5619E"/>
    <w:rsid w:val="00B56247"/>
    <w:rsid w:val="00B56548"/>
    <w:rsid w:val="00B565B9"/>
    <w:rsid w:val="00B569E2"/>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2FC"/>
    <w:rsid w:val="00B663E7"/>
    <w:rsid w:val="00B66FA6"/>
    <w:rsid w:val="00B6729C"/>
    <w:rsid w:val="00B672A4"/>
    <w:rsid w:val="00B6767B"/>
    <w:rsid w:val="00B67C96"/>
    <w:rsid w:val="00B67CC4"/>
    <w:rsid w:val="00B70453"/>
    <w:rsid w:val="00B70647"/>
    <w:rsid w:val="00B70A05"/>
    <w:rsid w:val="00B70EC0"/>
    <w:rsid w:val="00B71B70"/>
    <w:rsid w:val="00B71CC3"/>
    <w:rsid w:val="00B71F1D"/>
    <w:rsid w:val="00B7203A"/>
    <w:rsid w:val="00B721CC"/>
    <w:rsid w:val="00B724C8"/>
    <w:rsid w:val="00B729E1"/>
    <w:rsid w:val="00B729F4"/>
    <w:rsid w:val="00B7368A"/>
    <w:rsid w:val="00B74FDF"/>
    <w:rsid w:val="00B7502E"/>
    <w:rsid w:val="00B757D1"/>
    <w:rsid w:val="00B75BFB"/>
    <w:rsid w:val="00B7611A"/>
    <w:rsid w:val="00B7660B"/>
    <w:rsid w:val="00B76FC0"/>
    <w:rsid w:val="00B77036"/>
    <w:rsid w:val="00B77136"/>
    <w:rsid w:val="00B773FF"/>
    <w:rsid w:val="00B774B7"/>
    <w:rsid w:val="00B77703"/>
    <w:rsid w:val="00B77850"/>
    <w:rsid w:val="00B779B0"/>
    <w:rsid w:val="00B779D6"/>
    <w:rsid w:val="00B77D7C"/>
    <w:rsid w:val="00B77E7D"/>
    <w:rsid w:val="00B77EFF"/>
    <w:rsid w:val="00B80159"/>
    <w:rsid w:val="00B8023A"/>
    <w:rsid w:val="00B8047F"/>
    <w:rsid w:val="00B80789"/>
    <w:rsid w:val="00B8092D"/>
    <w:rsid w:val="00B80A53"/>
    <w:rsid w:val="00B80E32"/>
    <w:rsid w:val="00B80FF5"/>
    <w:rsid w:val="00B8108A"/>
    <w:rsid w:val="00B81176"/>
    <w:rsid w:val="00B81288"/>
    <w:rsid w:val="00B81922"/>
    <w:rsid w:val="00B81E3B"/>
    <w:rsid w:val="00B81F10"/>
    <w:rsid w:val="00B8214D"/>
    <w:rsid w:val="00B824EB"/>
    <w:rsid w:val="00B828E9"/>
    <w:rsid w:val="00B83035"/>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35D9"/>
    <w:rsid w:val="00B9387F"/>
    <w:rsid w:val="00B940E3"/>
    <w:rsid w:val="00B940FF"/>
    <w:rsid w:val="00B94572"/>
    <w:rsid w:val="00B9496C"/>
    <w:rsid w:val="00B94C25"/>
    <w:rsid w:val="00B94CED"/>
    <w:rsid w:val="00B95015"/>
    <w:rsid w:val="00B950BA"/>
    <w:rsid w:val="00B9570B"/>
    <w:rsid w:val="00B971B9"/>
    <w:rsid w:val="00B97526"/>
    <w:rsid w:val="00B9760A"/>
    <w:rsid w:val="00B978DD"/>
    <w:rsid w:val="00B97DFD"/>
    <w:rsid w:val="00B97E27"/>
    <w:rsid w:val="00B97E9E"/>
    <w:rsid w:val="00BA032F"/>
    <w:rsid w:val="00BA0777"/>
    <w:rsid w:val="00BA0968"/>
    <w:rsid w:val="00BA0A25"/>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E0"/>
    <w:rsid w:val="00BA56CE"/>
    <w:rsid w:val="00BA5B14"/>
    <w:rsid w:val="00BA5E38"/>
    <w:rsid w:val="00BA6B2B"/>
    <w:rsid w:val="00BA73A7"/>
    <w:rsid w:val="00BA7C11"/>
    <w:rsid w:val="00BA7CEF"/>
    <w:rsid w:val="00BA7D06"/>
    <w:rsid w:val="00BB0324"/>
    <w:rsid w:val="00BB0614"/>
    <w:rsid w:val="00BB0969"/>
    <w:rsid w:val="00BB0DA0"/>
    <w:rsid w:val="00BB0DFC"/>
    <w:rsid w:val="00BB0E4B"/>
    <w:rsid w:val="00BB147B"/>
    <w:rsid w:val="00BB164F"/>
    <w:rsid w:val="00BB1B53"/>
    <w:rsid w:val="00BB1BC0"/>
    <w:rsid w:val="00BB228B"/>
    <w:rsid w:val="00BB24E2"/>
    <w:rsid w:val="00BB2E1F"/>
    <w:rsid w:val="00BB2E69"/>
    <w:rsid w:val="00BB3129"/>
    <w:rsid w:val="00BB3173"/>
    <w:rsid w:val="00BB32F4"/>
    <w:rsid w:val="00BB3544"/>
    <w:rsid w:val="00BB39E7"/>
    <w:rsid w:val="00BB3E20"/>
    <w:rsid w:val="00BB3F57"/>
    <w:rsid w:val="00BB4279"/>
    <w:rsid w:val="00BB4365"/>
    <w:rsid w:val="00BB4C94"/>
    <w:rsid w:val="00BB4CAD"/>
    <w:rsid w:val="00BB4D7C"/>
    <w:rsid w:val="00BB5601"/>
    <w:rsid w:val="00BB56CA"/>
    <w:rsid w:val="00BB57DA"/>
    <w:rsid w:val="00BB5A76"/>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C73"/>
    <w:rsid w:val="00BC1E05"/>
    <w:rsid w:val="00BC1E36"/>
    <w:rsid w:val="00BC20CB"/>
    <w:rsid w:val="00BC23BE"/>
    <w:rsid w:val="00BC2408"/>
    <w:rsid w:val="00BC31E5"/>
    <w:rsid w:val="00BC355E"/>
    <w:rsid w:val="00BC36B5"/>
    <w:rsid w:val="00BC3A7D"/>
    <w:rsid w:val="00BC41B0"/>
    <w:rsid w:val="00BC4358"/>
    <w:rsid w:val="00BC4F7A"/>
    <w:rsid w:val="00BC51E9"/>
    <w:rsid w:val="00BC5345"/>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E6C"/>
    <w:rsid w:val="00BD1FCD"/>
    <w:rsid w:val="00BD250D"/>
    <w:rsid w:val="00BD268F"/>
    <w:rsid w:val="00BD2FDF"/>
    <w:rsid w:val="00BD340C"/>
    <w:rsid w:val="00BD36E0"/>
    <w:rsid w:val="00BD377B"/>
    <w:rsid w:val="00BD3B86"/>
    <w:rsid w:val="00BD3DC5"/>
    <w:rsid w:val="00BD439D"/>
    <w:rsid w:val="00BD4623"/>
    <w:rsid w:val="00BD473C"/>
    <w:rsid w:val="00BD478C"/>
    <w:rsid w:val="00BD4D72"/>
    <w:rsid w:val="00BD5023"/>
    <w:rsid w:val="00BD512B"/>
    <w:rsid w:val="00BD525A"/>
    <w:rsid w:val="00BD621E"/>
    <w:rsid w:val="00BD6AFD"/>
    <w:rsid w:val="00BD7760"/>
    <w:rsid w:val="00BD77DF"/>
    <w:rsid w:val="00BD7BC5"/>
    <w:rsid w:val="00BE0ABE"/>
    <w:rsid w:val="00BE15C3"/>
    <w:rsid w:val="00BE1839"/>
    <w:rsid w:val="00BE2002"/>
    <w:rsid w:val="00BE248D"/>
    <w:rsid w:val="00BE280B"/>
    <w:rsid w:val="00BE28FE"/>
    <w:rsid w:val="00BE3740"/>
    <w:rsid w:val="00BE3E2A"/>
    <w:rsid w:val="00BE4442"/>
    <w:rsid w:val="00BE4666"/>
    <w:rsid w:val="00BE4B24"/>
    <w:rsid w:val="00BE4CC7"/>
    <w:rsid w:val="00BE55E2"/>
    <w:rsid w:val="00BE5768"/>
    <w:rsid w:val="00BE5D54"/>
    <w:rsid w:val="00BE6116"/>
    <w:rsid w:val="00BE6750"/>
    <w:rsid w:val="00BE6866"/>
    <w:rsid w:val="00BE7511"/>
    <w:rsid w:val="00BF0AE7"/>
    <w:rsid w:val="00BF0C31"/>
    <w:rsid w:val="00BF1144"/>
    <w:rsid w:val="00BF115E"/>
    <w:rsid w:val="00BF2389"/>
    <w:rsid w:val="00BF2506"/>
    <w:rsid w:val="00BF268B"/>
    <w:rsid w:val="00BF2776"/>
    <w:rsid w:val="00BF2A67"/>
    <w:rsid w:val="00BF2DC4"/>
    <w:rsid w:val="00BF30CF"/>
    <w:rsid w:val="00BF3215"/>
    <w:rsid w:val="00BF36E1"/>
    <w:rsid w:val="00BF3B05"/>
    <w:rsid w:val="00BF3B44"/>
    <w:rsid w:val="00BF44A5"/>
    <w:rsid w:val="00BF45FA"/>
    <w:rsid w:val="00BF4D8A"/>
    <w:rsid w:val="00BF5233"/>
    <w:rsid w:val="00BF55EB"/>
    <w:rsid w:val="00BF5775"/>
    <w:rsid w:val="00BF593E"/>
    <w:rsid w:val="00BF5C43"/>
    <w:rsid w:val="00BF61B1"/>
    <w:rsid w:val="00BF63EE"/>
    <w:rsid w:val="00BF6AE2"/>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9CF"/>
    <w:rsid w:val="00C04C0B"/>
    <w:rsid w:val="00C04D03"/>
    <w:rsid w:val="00C04E9B"/>
    <w:rsid w:val="00C0523A"/>
    <w:rsid w:val="00C0529E"/>
    <w:rsid w:val="00C0576E"/>
    <w:rsid w:val="00C05861"/>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553"/>
    <w:rsid w:val="00C1063C"/>
    <w:rsid w:val="00C106AD"/>
    <w:rsid w:val="00C10A75"/>
    <w:rsid w:val="00C10DC0"/>
    <w:rsid w:val="00C10F98"/>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0AD"/>
    <w:rsid w:val="00C15180"/>
    <w:rsid w:val="00C1558D"/>
    <w:rsid w:val="00C162AE"/>
    <w:rsid w:val="00C16980"/>
    <w:rsid w:val="00C16CFE"/>
    <w:rsid w:val="00C16DD2"/>
    <w:rsid w:val="00C17286"/>
    <w:rsid w:val="00C173C2"/>
    <w:rsid w:val="00C17525"/>
    <w:rsid w:val="00C177F3"/>
    <w:rsid w:val="00C17F9E"/>
    <w:rsid w:val="00C2029D"/>
    <w:rsid w:val="00C20972"/>
    <w:rsid w:val="00C20A06"/>
    <w:rsid w:val="00C21447"/>
    <w:rsid w:val="00C2185E"/>
    <w:rsid w:val="00C22E94"/>
    <w:rsid w:val="00C22EDE"/>
    <w:rsid w:val="00C2304A"/>
    <w:rsid w:val="00C230CA"/>
    <w:rsid w:val="00C23275"/>
    <w:rsid w:val="00C232C8"/>
    <w:rsid w:val="00C2335B"/>
    <w:rsid w:val="00C23662"/>
    <w:rsid w:val="00C23D7B"/>
    <w:rsid w:val="00C2411F"/>
    <w:rsid w:val="00C243F2"/>
    <w:rsid w:val="00C245D7"/>
    <w:rsid w:val="00C246C9"/>
    <w:rsid w:val="00C247CC"/>
    <w:rsid w:val="00C2566D"/>
    <w:rsid w:val="00C26A66"/>
    <w:rsid w:val="00C26A7B"/>
    <w:rsid w:val="00C276AF"/>
    <w:rsid w:val="00C27C1E"/>
    <w:rsid w:val="00C27C30"/>
    <w:rsid w:val="00C27E74"/>
    <w:rsid w:val="00C27ED6"/>
    <w:rsid w:val="00C30034"/>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B0B"/>
    <w:rsid w:val="00C35F6A"/>
    <w:rsid w:val="00C36524"/>
    <w:rsid w:val="00C3652B"/>
    <w:rsid w:val="00C36C56"/>
    <w:rsid w:val="00C36CEE"/>
    <w:rsid w:val="00C36D4D"/>
    <w:rsid w:val="00C3714E"/>
    <w:rsid w:val="00C3742C"/>
    <w:rsid w:val="00C379D5"/>
    <w:rsid w:val="00C37BC2"/>
    <w:rsid w:val="00C37F95"/>
    <w:rsid w:val="00C37FA5"/>
    <w:rsid w:val="00C400AF"/>
    <w:rsid w:val="00C401B9"/>
    <w:rsid w:val="00C403F7"/>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17C"/>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563"/>
    <w:rsid w:val="00C545F5"/>
    <w:rsid w:val="00C5493A"/>
    <w:rsid w:val="00C54AC4"/>
    <w:rsid w:val="00C5572D"/>
    <w:rsid w:val="00C55981"/>
    <w:rsid w:val="00C55E57"/>
    <w:rsid w:val="00C56402"/>
    <w:rsid w:val="00C5689F"/>
    <w:rsid w:val="00C56CD8"/>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170"/>
    <w:rsid w:val="00C64747"/>
    <w:rsid w:val="00C64AD7"/>
    <w:rsid w:val="00C64B9C"/>
    <w:rsid w:val="00C64DFB"/>
    <w:rsid w:val="00C65C23"/>
    <w:rsid w:val="00C65E87"/>
    <w:rsid w:val="00C65F7F"/>
    <w:rsid w:val="00C66263"/>
    <w:rsid w:val="00C665F1"/>
    <w:rsid w:val="00C6685C"/>
    <w:rsid w:val="00C66869"/>
    <w:rsid w:val="00C675ED"/>
    <w:rsid w:val="00C67A4F"/>
    <w:rsid w:val="00C7049B"/>
    <w:rsid w:val="00C7055F"/>
    <w:rsid w:val="00C705E5"/>
    <w:rsid w:val="00C70914"/>
    <w:rsid w:val="00C70D4B"/>
    <w:rsid w:val="00C70EF6"/>
    <w:rsid w:val="00C71185"/>
    <w:rsid w:val="00C71244"/>
    <w:rsid w:val="00C71301"/>
    <w:rsid w:val="00C7140B"/>
    <w:rsid w:val="00C715AA"/>
    <w:rsid w:val="00C715C2"/>
    <w:rsid w:val="00C717BB"/>
    <w:rsid w:val="00C71F32"/>
    <w:rsid w:val="00C726BE"/>
    <w:rsid w:val="00C72C91"/>
    <w:rsid w:val="00C72F40"/>
    <w:rsid w:val="00C73443"/>
    <w:rsid w:val="00C73A2E"/>
    <w:rsid w:val="00C73B11"/>
    <w:rsid w:val="00C73CFB"/>
    <w:rsid w:val="00C73E94"/>
    <w:rsid w:val="00C7428E"/>
    <w:rsid w:val="00C749A7"/>
    <w:rsid w:val="00C74C4D"/>
    <w:rsid w:val="00C74DA8"/>
    <w:rsid w:val="00C7585D"/>
    <w:rsid w:val="00C76099"/>
    <w:rsid w:val="00C762EA"/>
    <w:rsid w:val="00C765CF"/>
    <w:rsid w:val="00C768CC"/>
    <w:rsid w:val="00C76BCB"/>
    <w:rsid w:val="00C76D05"/>
    <w:rsid w:val="00C77464"/>
    <w:rsid w:val="00C775B7"/>
    <w:rsid w:val="00C77B41"/>
    <w:rsid w:val="00C803D5"/>
    <w:rsid w:val="00C80541"/>
    <w:rsid w:val="00C80911"/>
    <w:rsid w:val="00C80A5B"/>
    <w:rsid w:val="00C80C0D"/>
    <w:rsid w:val="00C80FD7"/>
    <w:rsid w:val="00C81751"/>
    <w:rsid w:val="00C81979"/>
    <w:rsid w:val="00C820D7"/>
    <w:rsid w:val="00C8247C"/>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2E7"/>
    <w:rsid w:val="00C9248F"/>
    <w:rsid w:val="00C92535"/>
    <w:rsid w:val="00C92C16"/>
    <w:rsid w:val="00C93003"/>
    <w:rsid w:val="00C93485"/>
    <w:rsid w:val="00C9375A"/>
    <w:rsid w:val="00C93A88"/>
    <w:rsid w:val="00C93B4A"/>
    <w:rsid w:val="00C93C49"/>
    <w:rsid w:val="00C94634"/>
    <w:rsid w:val="00C949AF"/>
    <w:rsid w:val="00C94AA4"/>
    <w:rsid w:val="00C95DC2"/>
    <w:rsid w:val="00C96404"/>
    <w:rsid w:val="00C966A8"/>
    <w:rsid w:val="00C96A05"/>
    <w:rsid w:val="00C96AFD"/>
    <w:rsid w:val="00C96D84"/>
    <w:rsid w:val="00C971A3"/>
    <w:rsid w:val="00C97647"/>
    <w:rsid w:val="00C97780"/>
    <w:rsid w:val="00C978E5"/>
    <w:rsid w:val="00C97914"/>
    <w:rsid w:val="00C97DA9"/>
    <w:rsid w:val="00CA0467"/>
    <w:rsid w:val="00CA0C0B"/>
    <w:rsid w:val="00CA1A8C"/>
    <w:rsid w:val="00CA2647"/>
    <w:rsid w:val="00CA2AEA"/>
    <w:rsid w:val="00CA2B60"/>
    <w:rsid w:val="00CA2BBB"/>
    <w:rsid w:val="00CA3668"/>
    <w:rsid w:val="00CA3A1D"/>
    <w:rsid w:val="00CA3C43"/>
    <w:rsid w:val="00CA455E"/>
    <w:rsid w:val="00CA4639"/>
    <w:rsid w:val="00CA464E"/>
    <w:rsid w:val="00CA46F6"/>
    <w:rsid w:val="00CA5B6F"/>
    <w:rsid w:val="00CA646A"/>
    <w:rsid w:val="00CA6561"/>
    <w:rsid w:val="00CA658F"/>
    <w:rsid w:val="00CA6657"/>
    <w:rsid w:val="00CA69B1"/>
    <w:rsid w:val="00CA6ACD"/>
    <w:rsid w:val="00CA6B67"/>
    <w:rsid w:val="00CA726E"/>
    <w:rsid w:val="00CA72FF"/>
    <w:rsid w:val="00CA7700"/>
    <w:rsid w:val="00CA7C90"/>
    <w:rsid w:val="00CB0B04"/>
    <w:rsid w:val="00CB0DC7"/>
    <w:rsid w:val="00CB1D2D"/>
    <w:rsid w:val="00CB2A54"/>
    <w:rsid w:val="00CB2F14"/>
    <w:rsid w:val="00CB3073"/>
    <w:rsid w:val="00CB346C"/>
    <w:rsid w:val="00CB37B4"/>
    <w:rsid w:val="00CB37F3"/>
    <w:rsid w:val="00CB3893"/>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4BC4"/>
    <w:rsid w:val="00CC518A"/>
    <w:rsid w:val="00CC5598"/>
    <w:rsid w:val="00CC5C81"/>
    <w:rsid w:val="00CC5E65"/>
    <w:rsid w:val="00CC5F91"/>
    <w:rsid w:val="00CC6EF6"/>
    <w:rsid w:val="00CD07D5"/>
    <w:rsid w:val="00CD19DE"/>
    <w:rsid w:val="00CD1D67"/>
    <w:rsid w:val="00CD2884"/>
    <w:rsid w:val="00CD3037"/>
    <w:rsid w:val="00CD3542"/>
    <w:rsid w:val="00CD3714"/>
    <w:rsid w:val="00CD3982"/>
    <w:rsid w:val="00CD46C3"/>
    <w:rsid w:val="00CD4A80"/>
    <w:rsid w:val="00CD4B37"/>
    <w:rsid w:val="00CD4D9F"/>
    <w:rsid w:val="00CD547F"/>
    <w:rsid w:val="00CD579C"/>
    <w:rsid w:val="00CD5B59"/>
    <w:rsid w:val="00CD5CF8"/>
    <w:rsid w:val="00CD5EF6"/>
    <w:rsid w:val="00CD5FAE"/>
    <w:rsid w:val="00CD6A92"/>
    <w:rsid w:val="00CD6DAA"/>
    <w:rsid w:val="00CD6E00"/>
    <w:rsid w:val="00CD737C"/>
    <w:rsid w:val="00CD7704"/>
    <w:rsid w:val="00CD7F6C"/>
    <w:rsid w:val="00CE0D2F"/>
    <w:rsid w:val="00CE1394"/>
    <w:rsid w:val="00CE18F0"/>
    <w:rsid w:val="00CE1982"/>
    <w:rsid w:val="00CE205B"/>
    <w:rsid w:val="00CE28A1"/>
    <w:rsid w:val="00CE2E1E"/>
    <w:rsid w:val="00CE3FA1"/>
    <w:rsid w:val="00CE412D"/>
    <w:rsid w:val="00CE4481"/>
    <w:rsid w:val="00CE466E"/>
    <w:rsid w:val="00CE4C3D"/>
    <w:rsid w:val="00CE5612"/>
    <w:rsid w:val="00CE59E9"/>
    <w:rsid w:val="00CE5C00"/>
    <w:rsid w:val="00CE5E81"/>
    <w:rsid w:val="00CE654A"/>
    <w:rsid w:val="00CE65DB"/>
    <w:rsid w:val="00CE6A54"/>
    <w:rsid w:val="00CE71F4"/>
    <w:rsid w:val="00CE7378"/>
    <w:rsid w:val="00CE781E"/>
    <w:rsid w:val="00CF0507"/>
    <w:rsid w:val="00CF0976"/>
    <w:rsid w:val="00CF0DF6"/>
    <w:rsid w:val="00CF15A0"/>
    <w:rsid w:val="00CF17F9"/>
    <w:rsid w:val="00CF1E53"/>
    <w:rsid w:val="00CF230C"/>
    <w:rsid w:val="00CF2450"/>
    <w:rsid w:val="00CF272B"/>
    <w:rsid w:val="00CF2C66"/>
    <w:rsid w:val="00CF2DA6"/>
    <w:rsid w:val="00CF34F9"/>
    <w:rsid w:val="00CF35DE"/>
    <w:rsid w:val="00CF36AB"/>
    <w:rsid w:val="00CF3A2F"/>
    <w:rsid w:val="00CF440A"/>
    <w:rsid w:val="00CF48A0"/>
    <w:rsid w:val="00CF4A7D"/>
    <w:rsid w:val="00CF5000"/>
    <w:rsid w:val="00CF5369"/>
    <w:rsid w:val="00CF5583"/>
    <w:rsid w:val="00CF55EB"/>
    <w:rsid w:val="00CF6012"/>
    <w:rsid w:val="00CF6153"/>
    <w:rsid w:val="00CF67E7"/>
    <w:rsid w:val="00CF68A8"/>
    <w:rsid w:val="00CF6A41"/>
    <w:rsid w:val="00CF6E98"/>
    <w:rsid w:val="00CF79E6"/>
    <w:rsid w:val="00CF7CB3"/>
    <w:rsid w:val="00D00DDF"/>
    <w:rsid w:val="00D01AD5"/>
    <w:rsid w:val="00D01D5C"/>
    <w:rsid w:val="00D0209E"/>
    <w:rsid w:val="00D02116"/>
    <w:rsid w:val="00D024A5"/>
    <w:rsid w:val="00D02841"/>
    <w:rsid w:val="00D02B7A"/>
    <w:rsid w:val="00D03465"/>
    <w:rsid w:val="00D042E7"/>
    <w:rsid w:val="00D04407"/>
    <w:rsid w:val="00D04B5D"/>
    <w:rsid w:val="00D04FC3"/>
    <w:rsid w:val="00D05587"/>
    <w:rsid w:val="00D05A28"/>
    <w:rsid w:val="00D05AD6"/>
    <w:rsid w:val="00D05EF7"/>
    <w:rsid w:val="00D061BB"/>
    <w:rsid w:val="00D0665F"/>
    <w:rsid w:val="00D06924"/>
    <w:rsid w:val="00D06B97"/>
    <w:rsid w:val="00D07333"/>
    <w:rsid w:val="00D10210"/>
    <w:rsid w:val="00D10333"/>
    <w:rsid w:val="00D1058C"/>
    <w:rsid w:val="00D105BC"/>
    <w:rsid w:val="00D105D0"/>
    <w:rsid w:val="00D110AF"/>
    <w:rsid w:val="00D1119E"/>
    <w:rsid w:val="00D11CE3"/>
    <w:rsid w:val="00D11F9D"/>
    <w:rsid w:val="00D123BC"/>
    <w:rsid w:val="00D123E1"/>
    <w:rsid w:val="00D129B3"/>
    <w:rsid w:val="00D12B22"/>
    <w:rsid w:val="00D13310"/>
    <w:rsid w:val="00D13B4A"/>
    <w:rsid w:val="00D13EB7"/>
    <w:rsid w:val="00D14015"/>
    <w:rsid w:val="00D140F8"/>
    <w:rsid w:val="00D1439F"/>
    <w:rsid w:val="00D15B11"/>
    <w:rsid w:val="00D15B16"/>
    <w:rsid w:val="00D15FE1"/>
    <w:rsid w:val="00D170C1"/>
    <w:rsid w:val="00D17232"/>
    <w:rsid w:val="00D17472"/>
    <w:rsid w:val="00D17AD9"/>
    <w:rsid w:val="00D17BC3"/>
    <w:rsid w:val="00D20EE8"/>
    <w:rsid w:val="00D213A2"/>
    <w:rsid w:val="00D22044"/>
    <w:rsid w:val="00D228F5"/>
    <w:rsid w:val="00D229EA"/>
    <w:rsid w:val="00D22B4E"/>
    <w:rsid w:val="00D22B8C"/>
    <w:rsid w:val="00D23A10"/>
    <w:rsid w:val="00D2442C"/>
    <w:rsid w:val="00D24CE8"/>
    <w:rsid w:val="00D251D7"/>
    <w:rsid w:val="00D25438"/>
    <w:rsid w:val="00D255BE"/>
    <w:rsid w:val="00D2589E"/>
    <w:rsid w:val="00D25EEA"/>
    <w:rsid w:val="00D26134"/>
    <w:rsid w:val="00D26362"/>
    <w:rsid w:val="00D2655E"/>
    <w:rsid w:val="00D2691D"/>
    <w:rsid w:val="00D26CA8"/>
    <w:rsid w:val="00D27249"/>
    <w:rsid w:val="00D27AAB"/>
    <w:rsid w:val="00D30893"/>
    <w:rsid w:val="00D31159"/>
    <w:rsid w:val="00D3151F"/>
    <w:rsid w:val="00D31962"/>
    <w:rsid w:val="00D31A32"/>
    <w:rsid w:val="00D3285C"/>
    <w:rsid w:val="00D32DB4"/>
    <w:rsid w:val="00D32EFD"/>
    <w:rsid w:val="00D3308E"/>
    <w:rsid w:val="00D330F0"/>
    <w:rsid w:val="00D33C7E"/>
    <w:rsid w:val="00D33EA1"/>
    <w:rsid w:val="00D34711"/>
    <w:rsid w:val="00D34B47"/>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3370"/>
    <w:rsid w:val="00D44B31"/>
    <w:rsid w:val="00D4553A"/>
    <w:rsid w:val="00D455FD"/>
    <w:rsid w:val="00D4560A"/>
    <w:rsid w:val="00D45969"/>
    <w:rsid w:val="00D45A59"/>
    <w:rsid w:val="00D46116"/>
    <w:rsid w:val="00D46289"/>
    <w:rsid w:val="00D46889"/>
    <w:rsid w:val="00D46BFF"/>
    <w:rsid w:val="00D46E41"/>
    <w:rsid w:val="00D46E87"/>
    <w:rsid w:val="00D47A00"/>
    <w:rsid w:val="00D47E71"/>
    <w:rsid w:val="00D50E4C"/>
    <w:rsid w:val="00D50F1E"/>
    <w:rsid w:val="00D513DF"/>
    <w:rsid w:val="00D51730"/>
    <w:rsid w:val="00D51913"/>
    <w:rsid w:val="00D519DD"/>
    <w:rsid w:val="00D51C65"/>
    <w:rsid w:val="00D5251A"/>
    <w:rsid w:val="00D52531"/>
    <w:rsid w:val="00D539EC"/>
    <w:rsid w:val="00D53FA9"/>
    <w:rsid w:val="00D5410E"/>
    <w:rsid w:val="00D54251"/>
    <w:rsid w:val="00D54865"/>
    <w:rsid w:val="00D54E59"/>
    <w:rsid w:val="00D553D1"/>
    <w:rsid w:val="00D5566B"/>
    <w:rsid w:val="00D5612C"/>
    <w:rsid w:val="00D5678A"/>
    <w:rsid w:val="00D57149"/>
    <w:rsid w:val="00D5728F"/>
    <w:rsid w:val="00D57A8D"/>
    <w:rsid w:val="00D603BF"/>
    <w:rsid w:val="00D605EC"/>
    <w:rsid w:val="00D60A54"/>
    <w:rsid w:val="00D60B4A"/>
    <w:rsid w:val="00D60D03"/>
    <w:rsid w:val="00D60EB9"/>
    <w:rsid w:val="00D615C6"/>
    <w:rsid w:val="00D618EC"/>
    <w:rsid w:val="00D61AD6"/>
    <w:rsid w:val="00D61B28"/>
    <w:rsid w:val="00D61E72"/>
    <w:rsid w:val="00D61F92"/>
    <w:rsid w:val="00D61FA7"/>
    <w:rsid w:val="00D62232"/>
    <w:rsid w:val="00D624A3"/>
    <w:rsid w:val="00D628A5"/>
    <w:rsid w:val="00D62E5F"/>
    <w:rsid w:val="00D6375A"/>
    <w:rsid w:val="00D637F8"/>
    <w:rsid w:val="00D638EE"/>
    <w:rsid w:val="00D63F96"/>
    <w:rsid w:val="00D64199"/>
    <w:rsid w:val="00D64465"/>
    <w:rsid w:val="00D6468E"/>
    <w:rsid w:val="00D64F1A"/>
    <w:rsid w:val="00D65882"/>
    <w:rsid w:val="00D6642C"/>
    <w:rsid w:val="00D66473"/>
    <w:rsid w:val="00D66943"/>
    <w:rsid w:val="00D66CC0"/>
    <w:rsid w:val="00D67104"/>
    <w:rsid w:val="00D67635"/>
    <w:rsid w:val="00D676F9"/>
    <w:rsid w:val="00D67705"/>
    <w:rsid w:val="00D67790"/>
    <w:rsid w:val="00D67864"/>
    <w:rsid w:val="00D67BDD"/>
    <w:rsid w:val="00D67DE8"/>
    <w:rsid w:val="00D67F04"/>
    <w:rsid w:val="00D70752"/>
    <w:rsid w:val="00D70906"/>
    <w:rsid w:val="00D70A20"/>
    <w:rsid w:val="00D70CC5"/>
    <w:rsid w:val="00D710DB"/>
    <w:rsid w:val="00D71AFB"/>
    <w:rsid w:val="00D723F7"/>
    <w:rsid w:val="00D72629"/>
    <w:rsid w:val="00D72DD9"/>
    <w:rsid w:val="00D731EC"/>
    <w:rsid w:val="00D7369D"/>
    <w:rsid w:val="00D73A25"/>
    <w:rsid w:val="00D73E13"/>
    <w:rsid w:val="00D740D2"/>
    <w:rsid w:val="00D746C3"/>
    <w:rsid w:val="00D74E10"/>
    <w:rsid w:val="00D7543D"/>
    <w:rsid w:val="00D7629E"/>
    <w:rsid w:val="00D7636B"/>
    <w:rsid w:val="00D76C26"/>
    <w:rsid w:val="00D76D0B"/>
    <w:rsid w:val="00D76FB9"/>
    <w:rsid w:val="00D77A81"/>
    <w:rsid w:val="00D77CA2"/>
    <w:rsid w:val="00D8049F"/>
    <w:rsid w:val="00D80877"/>
    <w:rsid w:val="00D80C5E"/>
    <w:rsid w:val="00D80FE8"/>
    <w:rsid w:val="00D813AE"/>
    <w:rsid w:val="00D822BC"/>
    <w:rsid w:val="00D8297C"/>
    <w:rsid w:val="00D830CA"/>
    <w:rsid w:val="00D83337"/>
    <w:rsid w:val="00D83371"/>
    <w:rsid w:val="00D833A9"/>
    <w:rsid w:val="00D8392A"/>
    <w:rsid w:val="00D839EA"/>
    <w:rsid w:val="00D84797"/>
    <w:rsid w:val="00D84C3C"/>
    <w:rsid w:val="00D84F2C"/>
    <w:rsid w:val="00D85D11"/>
    <w:rsid w:val="00D85DD8"/>
    <w:rsid w:val="00D86F4C"/>
    <w:rsid w:val="00D8746F"/>
    <w:rsid w:val="00D874EE"/>
    <w:rsid w:val="00D87D75"/>
    <w:rsid w:val="00D90493"/>
    <w:rsid w:val="00D906BF"/>
    <w:rsid w:val="00D90CC6"/>
    <w:rsid w:val="00D91613"/>
    <w:rsid w:val="00D91B29"/>
    <w:rsid w:val="00D91CE4"/>
    <w:rsid w:val="00D91E63"/>
    <w:rsid w:val="00D9201A"/>
    <w:rsid w:val="00D9238C"/>
    <w:rsid w:val="00D92532"/>
    <w:rsid w:val="00D92CEC"/>
    <w:rsid w:val="00D92DFB"/>
    <w:rsid w:val="00D92EAF"/>
    <w:rsid w:val="00D93177"/>
    <w:rsid w:val="00D936E6"/>
    <w:rsid w:val="00D937C2"/>
    <w:rsid w:val="00D938C8"/>
    <w:rsid w:val="00D93AB3"/>
    <w:rsid w:val="00D9483E"/>
    <w:rsid w:val="00D94865"/>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050"/>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34C"/>
    <w:rsid w:val="00DB2BA0"/>
    <w:rsid w:val="00DB36A7"/>
    <w:rsid w:val="00DB3838"/>
    <w:rsid w:val="00DB3FE8"/>
    <w:rsid w:val="00DB408A"/>
    <w:rsid w:val="00DB419B"/>
    <w:rsid w:val="00DB42EA"/>
    <w:rsid w:val="00DB4705"/>
    <w:rsid w:val="00DB49DC"/>
    <w:rsid w:val="00DB4FFC"/>
    <w:rsid w:val="00DB50E4"/>
    <w:rsid w:val="00DB543E"/>
    <w:rsid w:val="00DB5D6A"/>
    <w:rsid w:val="00DB6357"/>
    <w:rsid w:val="00DB6A47"/>
    <w:rsid w:val="00DB6AC0"/>
    <w:rsid w:val="00DB70D4"/>
    <w:rsid w:val="00DB7E97"/>
    <w:rsid w:val="00DB7F5F"/>
    <w:rsid w:val="00DC0037"/>
    <w:rsid w:val="00DC05FE"/>
    <w:rsid w:val="00DC0DD1"/>
    <w:rsid w:val="00DC104F"/>
    <w:rsid w:val="00DC18A9"/>
    <w:rsid w:val="00DC1D73"/>
    <w:rsid w:val="00DC1EFC"/>
    <w:rsid w:val="00DC22B9"/>
    <w:rsid w:val="00DC2367"/>
    <w:rsid w:val="00DC27B8"/>
    <w:rsid w:val="00DC2FFE"/>
    <w:rsid w:val="00DC35B0"/>
    <w:rsid w:val="00DC3B00"/>
    <w:rsid w:val="00DC3DFF"/>
    <w:rsid w:val="00DC4707"/>
    <w:rsid w:val="00DC4815"/>
    <w:rsid w:val="00DC49BB"/>
    <w:rsid w:val="00DC4CCB"/>
    <w:rsid w:val="00DC4F95"/>
    <w:rsid w:val="00DC50DA"/>
    <w:rsid w:val="00DC517B"/>
    <w:rsid w:val="00DC5667"/>
    <w:rsid w:val="00DC5C28"/>
    <w:rsid w:val="00DC61CD"/>
    <w:rsid w:val="00DC69E5"/>
    <w:rsid w:val="00DC75A1"/>
    <w:rsid w:val="00DC7C85"/>
    <w:rsid w:val="00DC7F00"/>
    <w:rsid w:val="00DC7F01"/>
    <w:rsid w:val="00DD0A3D"/>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99"/>
    <w:rsid w:val="00DD47C9"/>
    <w:rsid w:val="00DD4C8E"/>
    <w:rsid w:val="00DD510C"/>
    <w:rsid w:val="00DD5438"/>
    <w:rsid w:val="00DD55A1"/>
    <w:rsid w:val="00DD5814"/>
    <w:rsid w:val="00DD5927"/>
    <w:rsid w:val="00DD6124"/>
    <w:rsid w:val="00DD626E"/>
    <w:rsid w:val="00DD64E1"/>
    <w:rsid w:val="00DD6585"/>
    <w:rsid w:val="00DD6712"/>
    <w:rsid w:val="00DD715A"/>
    <w:rsid w:val="00DD7227"/>
    <w:rsid w:val="00DE01F5"/>
    <w:rsid w:val="00DE04EB"/>
    <w:rsid w:val="00DE06C5"/>
    <w:rsid w:val="00DE09B0"/>
    <w:rsid w:val="00DE0B66"/>
    <w:rsid w:val="00DE10BE"/>
    <w:rsid w:val="00DE1A80"/>
    <w:rsid w:val="00DE2057"/>
    <w:rsid w:val="00DE235B"/>
    <w:rsid w:val="00DE27A9"/>
    <w:rsid w:val="00DE2D15"/>
    <w:rsid w:val="00DE3097"/>
    <w:rsid w:val="00DE3331"/>
    <w:rsid w:val="00DE3632"/>
    <w:rsid w:val="00DE3AA2"/>
    <w:rsid w:val="00DE680D"/>
    <w:rsid w:val="00DE69FB"/>
    <w:rsid w:val="00DE6A79"/>
    <w:rsid w:val="00DE6D94"/>
    <w:rsid w:val="00DE6E7F"/>
    <w:rsid w:val="00DE7B71"/>
    <w:rsid w:val="00DE7F3C"/>
    <w:rsid w:val="00DF00C4"/>
    <w:rsid w:val="00DF0847"/>
    <w:rsid w:val="00DF0AF8"/>
    <w:rsid w:val="00DF1233"/>
    <w:rsid w:val="00DF1737"/>
    <w:rsid w:val="00DF1A32"/>
    <w:rsid w:val="00DF23EF"/>
    <w:rsid w:val="00DF2729"/>
    <w:rsid w:val="00DF2A6D"/>
    <w:rsid w:val="00DF2BBF"/>
    <w:rsid w:val="00DF2F6E"/>
    <w:rsid w:val="00DF32CB"/>
    <w:rsid w:val="00DF3B42"/>
    <w:rsid w:val="00DF3C57"/>
    <w:rsid w:val="00DF42C6"/>
    <w:rsid w:val="00DF4856"/>
    <w:rsid w:val="00DF4915"/>
    <w:rsid w:val="00DF4972"/>
    <w:rsid w:val="00DF49B3"/>
    <w:rsid w:val="00DF4CC4"/>
    <w:rsid w:val="00DF4E89"/>
    <w:rsid w:val="00DF4F2D"/>
    <w:rsid w:val="00DF565D"/>
    <w:rsid w:val="00DF5993"/>
    <w:rsid w:val="00DF5F58"/>
    <w:rsid w:val="00DF5FE6"/>
    <w:rsid w:val="00DF6625"/>
    <w:rsid w:val="00DF6833"/>
    <w:rsid w:val="00DF6D7F"/>
    <w:rsid w:val="00DF77FA"/>
    <w:rsid w:val="00DF7A3A"/>
    <w:rsid w:val="00DF7AEC"/>
    <w:rsid w:val="00DF7F95"/>
    <w:rsid w:val="00E004FC"/>
    <w:rsid w:val="00E010CA"/>
    <w:rsid w:val="00E01578"/>
    <w:rsid w:val="00E01B77"/>
    <w:rsid w:val="00E01CBB"/>
    <w:rsid w:val="00E01E07"/>
    <w:rsid w:val="00E022C0"/>
    <w:rsid w:val="00E02564"/>
    <w:rsid w:val="00E0278C"/>
    <w:rsid w:val="00E02C1C"/>
    <w:rsid w:val="00E02CCC"/>
    <w:rsid w:val="00E02D92"/>
    <w:rsid w:val="00E02E21"/>
    <w:rsid w:val="00E031A1"/>
    <w:rsid w:val="00E03C9F"/>
    <w:rsid w:val="00E03D59"/>
    <w:rsid w:val="00E040C2"/>
    <w:rsid w:val="00E04449"/>
    <w:rsid w:val="00E0453D"/>
    <w:rsid w:val="00E04716"/>
    <w:rsid w:val="00E0481A"/>
    <w:rsid w:val="00E0510F"/>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650"/>
    <w:rsid w:val="00E137EA"/>
    <w:rsid w:val="00E13E5D"/>
    <w:rsid w:val="00E14241"/>
    <w:rsid w:val="00E1466F"/>
    <w:rsid w:val="00E14AC1"/>
    <w:rsid w:val="00E14F11"/>
    <w:rsid w:val="00E154D4"/>
    <w:rsid w:val="00E159BE"/>
    <w:rsid w:val="00E1621F"/>
    <w:rsid w:val="00E1657D"/>
    <w:rsid w:val="00E17249"/>
    <w:rsid w:val="00E17803"/>
    <w:rsid w:val="00E17A79"/>
    <w:rsid w:val="00E20067"/>
    <w:rsid w:val="00E20153"/>
    <w:rsid w:val="00E2036F"/>
    <w:rsid w:val="00E20E00"/>
    <w:rsid w:val="00E211E5"/>
    <w:rsid w:val="00E21512"/>
    <w:rsid w:val="00E21A1B"/>
    <w:rsid w:val="00E22181"/>
    <w:rsid w:val="00E2318A"/>
    <w:rsid w:val="00E23704"/>
    <w:rsid w:val="00E238C7"/>
    <w:rsid w:val="00E23985"/>
    <w:rsid w:val="00E24198"/>
    <w:rsid w:val="00E24549"/>
    <w:rsid w:val="00E24CE9"/>
    <w:rsid w:val="00E24F39"/>
    <w:rsid w:val="00E256F8"/>
    <w:rsid w:val="00E2579A"/>
    <w:rsid w:val="00E2607B"/>
    <w:rsid w:val="00E2635B"/>
    <w:rsid w:val="00E2672A"/>
    <w:rsid w:val="00E26AF1"/>
    <w:rsid w:val="00E26B29"/>
    <w:rsid w:val="00E26C9D"/>
    <w:rsid w:val="00E274C3"/>
    <w:rsid w:val="00E2791A"/>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3A0"/>
    <w:rsid w:val="00E36FA6"/>
    <w:rsid w:val="00E373EF"/>
    <w:rsid w:val="00E37573"/>
    <w:rsid w:val="00E37D35"/>
    <w:rsid w:val="00E37F94"/>
    <w:rsid w:val="00E408DF"/>
    <w:rsid w:val="00E40966"/>
    <w:rsid w:val="00E40A42"/>
    <w:rsid w:val="00E40A49"/>
    <w:rsid w:val="00E41911"/>
    <w:rsid w:val="00E41EB8"/>
    <w:rsid w:val="00E426D3"/>
    <w:rsid w:val="00E42B5C"/>
    <w:rsid w:val="00E42CC9"/>
    <w:rsid w:val="00E43B04"/>
    <w:rsid w:val="00E43C14"/>
    <w:rsid w:val="00E43D97"/>
    <w:rsid w:val="00E43F85"/>
    <w:rsid w:val="00E445D3"/>
    <w:rsid w:val="00E4460F"/>
    <w:rsid w:val="00E44C47"/>
    <w:rsid w:val="00E44E38"/>
    <w:rsid w:val="00E44E4B"/>
    <w:rsid w:val="00E44F78"/>
    <w:rsid w:val="00E4557E"/>
    <w:rsid w:val="00E4580E"/>
    <w:rsid w:val="00E462ED"/>
    <w:rsid w:val="00E46899"/>
    <w:rsid w:val="00E46B80"/>
    <w:rsid w:val="00E46E54"/>
    <w:rsid w:val="00E46EC9"/>
    <w:rsid w:val="00E46FF2"/>
    <w:rsid w:val="00E472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39D"/>
    <w:rsid w:val="00E63868"/>
    <w:rsid w:val="00E639FE"/>
    <w:rsid w:val="00E6445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67B63"/>
    <w:rsid w:val="00E70D93"/>
    <w:rsid w:val="00E7121E"/>
    <w:rsid w:val="00E7147A"/>
    <w:rsid w:val="00E716BE"/>
    <w:rsid w:val="00E717D0"/>
    <w:rsid w:val="00E72256"/>
    <w:rsid w:val="00E72600"/>
    <w:rsid w:val="00E727F8"/>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A54"/>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71B8"/>
    <w:rsid w:val="00E87689"/>
    <w:rsid w:val="00E879A2"/>
    <w:rsid w:val="00E87B16"/>
    <w:rsid w:val="00E87BB8"/>
    <w:rsid w:val="00E87F0B"/>
    <w:rsid w:val="00E9029F"/>
    <w:rsid w:val="00E90328"/>
    <w:rsid w:val="00E90404"/>
    <w:rsid w:val="00E90462"/>
    <w:rsid w:val="00E9053D"/>
    <w:rsid w:val="00E907A2"/>
    <w:rsid w:val="00E909C8"/>
    <w:rsid w:val="00E909DB"/>
    <w:rsid w:val="00E90CB3"/>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14A"/>
    <w:rsid w:val="00EA0783"/>
    <w:rsid w:val="00EA0EEC"/>
    <w:rsid w:val="00EA1474"/>
    <w:rsid w:val="00EA1C6D"/>
    <w:rsid w:val="00EA1F7A"/>
    <w:rsid w:val="00EA244A"/>
    <w:rsid w:val="00EA329E"/>
    <w:rsid w:val="00EA340B"/>
    <w:rsid w:val="00EA3A4F"/>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278"/>
    <w:rsid w:val="00EA7963"/>
    <w:rsid w:val="00EA7BE6"/>
    <w:rsid w:val="00EB0360"/>
    <w:rsid w:val="00EB0623"/>
    <w:rsid w:val="00EB0A3B"/>
    <w:rsid w:val="00EB0A53"/>
    <w:rsid w:val="00EB0BC1"/>
    <w:rsid w:val="00EB1048"/>
    <w:rsid w:val="00EB1546"/>
    <w:rsid w:val="00EB1A3E"/>
    <w:rsid w:val="00EB2CD4"/>
    <w:rsid w:val="00EB2CE2"/>
    <w:rsid w:val="00EB2E83"/>
    <w:rsid w:val="00EB2F2D"/>
    <w:rsid w:val="00EB2F5B"/>
    <w:rsid w:val="00EB30A6"/>
    <w:rsid w:val="00EB30C2"/>
    <w:rsid w:val="00EB3621"/>
    <w:rsid w:val="00EB38E1"/>
    <w:rsid w:val="00EB3D6E"/>
    <w:rsid w:val="00EB3E51"/>
    <w:rsid w:val="00EB4786"/>
    <w:rsid w:val="00EB47D6"/>
    <w:rsid w:val="00EB555A"/>
    <w:rsid w:val="00EB58E3"/>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2DEF"/>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7C"/>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63F"/>
    <w:rsid w:val="00ED5A5A"/>
    <w:rsid w:val="00ED5C4B"/>
    <w:rsid w:val="00ED637A"/>
    <w:rsid w:val="00ED65A6"/>
    <w:rsid w:val="00ED6BA7"/>
    <w:rsid w:val="00ED6CA8"/>
    <w:rsid w:val="00ED6FB0"/>
    <w:rsid w:val="00ED7381"/>
    <w:rsid w:val="00ED7557"/>
    <w:rsid w:val="00ED7AF8"/>
    <w:rsid w:val="00ED7D93"/>
    <w:rsid w:val="00EE07EF"/>
    <w:rsid w:val="00EE0CAE"/>
    <w:rsid w:val="00EE0EF3"/>
    <w:rsid w:val="00EE0F87"/>
    <w:rsid w:val="00EE1462"/>
    <w:rsid w:val="00EE18BF"/>
    <w:rsid w:val="00EE1B54"/>
    <w:rsid w:val="00EE1BCC"/>
    <w:rsid w:val="00EE1F1F"/>
    <w:rsid w:val="00EE1FBF"/>
    <w:rsid w:val="00EE2267"/>
    <w:rsid w:val="00EE27CF"/>
    <w:rsid w:val="00EE2C78"/>
    <w:rsid w:val="00EE3872"/>
    <w:rsid w:val="00EE3E4E"/>
    <w:rsid w:val="00EE4296"/>
    <w:rsid w:val="00EE4541"/>
    <w:rsid w:val="00EE4675"/>
    <w:rsid w:val="00EE4D72"/>
    <w:rsid w:val="00EE5AA4"/>
    <w:rsid w:val="00EE5B8C"/>
    <w:rsid w:val="00EE5D7A"/>
    <w:rsid w:val="00EE5FFC"/>
    <w:rsid w:val="00EE61CD"/>
    <w:rsid w:val="00EE62AF"/>
    <w:rsid w:val="00EE6722"/>
    <w:rsid w:val="00EE6817"/>
    <w:rsid w:val="00EE68F7"/>
    <w:rsid w:val="00EE69E0"/>
    <w:rsid w:val="00EE6D47"/>
    <w:rsid w:val="00EE7048"/>
    <w:rsid w:val="00EE72E5"/>
    <w:rsid w:val="00EE7471"/>
    <w:rsid w:val="00EE7538"/>
    <w:rsid w:val="00EF00C0"/>
    <w:rsid w:val="00EF0A1C"/>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948"/>
    <w:rsid w:val="00EF5FC0"/>
    <w:rsid w:val="00EF6454"/>
    <w:rsid w:val="00EF66FB"/>
    <w:rsid w:val="00EF68E4"/>
    <w:rsid w:val="00EF766E"/>
    <w:rsid w:val="00EF77ED"/>
    <w:rsid w:val="00EF7995"/>
    <w:rsid w:val="00EF7AFE"/>
    <w:rsid w:val="00EF7CC8"/>
    <w:rsid w:val="00F00315"/>
    <w:rsid w:val="00F009E2"/>
    <w:rsid w:val="00F00A1A"/>
    <w:rsid w:val="00F00E3F"/>
    <w:rsid w:val="00F01673"/>
    <w:rsid w:val="00F02080"/>
    <w:rsid w:val="00F0229F"/>
    <w:rsid w:val="00F022FE"/>
    <w:rsid w:val="00F02355"/>
    <w:rsid w:val="00F029A8"/>
    <w:rsid w:val="00F0377B"/>
    <w:rsid w:val="00F040DC"/>
    <w:rsid w:val="00F0416C"/>
    <w:rsid w:val="00F041CE"/>
    <w:rsid w:val="00F04E3F"/>
    <w:rsid w:val="00F05825"/>
    <w:rsid w:val="00F0625F"/>
    <w:rsid w:val="00F06C96"/>
    <w:rsid w:val="00F06DA2"/>
    <w:rsid w:val="00F06E5E"/>
    <w:rsid w:val="00F07659"/>
    <w:rsid w:val="00F07B62"/>
    <w:rsid w:val="00F07DE7"/>
    <w:rsid w:val="00F10A18"/>
    <w:rsid w:val="00F10ECC"/>
    <w:rsid w:val="00F10EE5"/>
    <w:rsid w:val="00F118E8"/>
    <w:rsid w:val="00F11D03"/>
    <w:rsid w:val="00F1330F"/>
    <w:rsid w:val="00F13754"/>
    <w:rsid w:val="00F13B64"/>
    <w:rsid w:val="00F13E3A"/>
    <w:rsid w:val="00F14043"/>
    <w:rsid w:val="00F14768"/>
    <w:rsid w:val="00F14A58"/>
    <w:rsid w:val="00F1553E"/>
    <w:rsid w:val="00F15CD4"/>
    <w:rsid w:val="00F161EA"/>
    <w:rsid w:val="00F16306"/>
    <w:rsid w:val="00F166B1"/>
    <w:rsid w:val="00F16C4C"/>
    <w:rsid w:val="00F16E0C"/>
    <w:rsid w:val="00F173D9"/>
    <w:rsid w:val="00F17482"/>
    <w:rsid w:val="00F17614"/>
    <w:rsid w:val="00F20088"/>
    <w:rsid w:val="00F201CB"/>
    <w:rsid w:val="00F20A11"/>
    <w:rsid w:val="00F20A8B"/>
    <w:rsid w:val="00F21225"/>
    <w:rsid w:val="00F215DD"/>
    <w:rsid w:val="00F216E3"/>
    <w:rsid w:val="00F2183C"/>
    <w:rsid w:val="00F21AAA"/>
    <w:rsid w:val="00F2232F"/>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84B"/>
    <w:rsid w:val="00F26A97"/>
    <w:rsid w:val="00F27009"/>
    <w:rsid w:val="00F30409"/>
    <w:rsid w:val="00F30F47"/>
    <w:rsid w:val="00F31253"/>
    <w:rsid w:val="00F319C1"/>
    <w:rsid w:val="00F31E8A"/>
    <w:rsid w:val="00F31E8C"/>
    <w:rsid w:val="00F3255C"/>
    <w:rsid w:val="00F32608"/>
    <w:rsid w:val="00F32B8A"/>
    <w:rsid w:val="00F32DDB"/>
    <w:rsid w:val="00F33F3C"/>
    <w:rsid w:val="00F3405B"/>
    <w:rsid w:val="00F347FD"/>
    <w:rsid w:val="00F34937"/>
    <w:rsid w:val="00F35338"/>
    <w:rsid w:val="00F35985"/>
    <w:rsid w:val="00F3605E"/>
    <w:rsid w:val="00F36579"/>
    <w:rsid w:val="00F36689"/>
    <w:rsid w:val="00F36B9A"/>
    <w:rsid w:val="00F36CE6"/>
    <w:rsid w:val="00F37046"/>
    <w:rsid w:val="00F37600"/>
    <w:rsid w:val="00F37B6A"/>
    <w:rsid w:val="00F40002"/>
    <w:rsid w:val="00F40383"/>
    <w:rsid w:val="00F405F4"/>
    <w:rsid w:val="00F406ED"/>
    <w:rsid w:val="00F4094F"/>
    <w:rsid w:val="00F40EC6"/>
    <w:rsid w:val="00F4120A"/>
    <w:rsid w:val="00F41A00"/>
    <w:rsid w:val="00F41BF3"/>
    <w:rsid w:val="00F42817"/>
    <w:rsid w:val="00F42993"/>
    <w:rsid w:val="00F434DC"/>
    <w:rsid w:val="00F435FB"/>
    <w:rsid w:val="00F4391F"/>
    <w:rsid w:val="00F4414F"/>
    <w:rsid w:val="00F442FD"/>
    <w:rsid w:val="00F44F33"/>
    <w:rsid w:val="00F4541D"/>
    <w:rsid w:val="00F456F2"/>
    <w:rsid w:val="00F4587A"/>
    <w:rsid w:val="00F45A2C"/>
    <w:rsid w:val="00F462C5"/>
    <w:rsid w:val="00F46384"/>
    <w:rsid w:val="00F463FF"/>
    <w:rsid w:val="00F464C8"/>
    <w:rsid w:val="00F46A84"/>
    <w:rsid w:val="00F46C94"/>
    <w:rsid w:val="00F50600"/>
    <w:rsid w:val="00F50993"/>
    <w:rsid w:val="00F50DAA"/>
    <w:rsid w:val="00F50E4B"/>
    <w:rsid w:val="00F51211"/>
    <w:rsid w:val="00F51507"/>
    <w:rsid w:val="00F51595"/>
    <w:rsid w:val="00F52190"/>
    <w:rsid w:val="00F52803"/>
    <w:rsid w:val="00F52C07"/>
    <w:rsid w:val="00F5344D"/>
    <w:rsid w:val="00F5345F"/>
    <w:rsid w:val="00F53BC8"/>
    <w:rsid w:val="00F53F2E"/>
    <w:rsid w:val="00F5411C"/>
    <w:rsid w:val="00F54324"/>
    <w:rsid w:val="00F548FA"/>
    <w:rsid w:val="00F551B1"/>
    <w:rsid w:val="00F555A8"/>
    <w:rsid w:val="00F557DA"/>
    <w:rsid w:val="00F55B92"/>
    <w:rsid w:val="00F55C7A"/>
    <w:rsid w:val="00F55EC2"/>
    <w:rsid w:val="00F56014"/>
    <w:rsid w:val="00F5601C"/>
    <w:rsid w:val="00F56669"/>
    <w:rsid w:val="00F56FC7"/>
    <w:rsid w:val="00F572EB"/>
    <w:rsid w:val="00F5757C"/>
    <w:rsid w:val="00F575E0"/>
    <w:rsid w:val="00F579EF"/>
    <w:rsid w:val="00F57AD0"/>
    <w:rsid w:val="00F600A1"/>
    <w:rsid w:val="00F600FC"/>
    <w:rsid w:val="00F60A0E"/>
    <w:rsid w:val="00F60A67"/>
    <w:rsid w:val="00F60E3A"/>
    <w:rsid w:val="00F6106C"/>
    <w:rsid w:val="00F6157D"/>
    <w:rsid w:val="00F61ABD"/>
    <w:rsid w:val="00F61B21"/>
    <w:rsid w:val="00F62366"/>
    <w:rsid w:val="00F623FE"/>
    <w:rsid w:val="00F62AD8"/>
    <w:rsid w:val="00F63156"/>
    <w:rsid w:val="00F6337A"/>
    <w:rsid w:val="00F6413D"/>
    <w:rsid w:val="00F64256"/>
    <w:rsid w:val="00F64259"/>
    <w:rsid w:val="00F64F41"/>
    <w:rsid w:val="00F6574B"/>
    <w:rsid w:val="00F658D3"/>
    <w:rsid w:val="00F65972"/>
    <w:rsid w:val="00F66D0C"/>
    <w:rsid w:val="00F6704F"/>
    <w:rsid w:val="00F67C16"/>
    <w:rsid w:val="00F7057A"/>
    <w:rsid w:val="00F70CB7"/>
    <w:rsid w:val="00F70D42"/>
    <w:rsid w:val="00F70E84"/>
    <w:rsid w:val="00F71601"/>
    <w:rsid w:val="00F7177D"/>
    <w:rsid w:val="00F71B52"/>
    <w:rsid w:val="00F71D4E"/>
    <w:rsid w:val="00F72084"/>
    <w:rsid w:val="00F7267E"/>
    <w:rsid w:val="00F72690"/>
    <w:rsid w:val="00F727EF"/>
    <w:rsid w:val="00F72842"/>
    <w:rsid w:val="00F72C4B"/>
    <w:rsid w:val="00F72FA0"/>
    <w:rsid w:val="00F72FEB"/>
    <w:rsid w:val="00F7304A"/>
    <w:rsid w:val="00F745F6"/>
    <w:rsid w:val="00F746B2"/>
    <w:rsid w:val="00F747EF"/>
    <w:rsid w:val="00F74B0A"/>
    <w:rsid w:val="00F75984"/>
    <w:rsid w:val="00F75A26"/>
    <w:rsid w:val="00F77719"/>
    <w:rsid w:val="00F777E3"/>
    <w:rsid w:val="00F779D2"/>
    <w:rsid w:val="00F80046"/>
    <w:rsid w:val="00F80268"/>
    <w:rsid w:val="00F80297"/>
    <w:rsid w:val="00F807BD"/>
    <w:rsid w:val="00F80E77"/>
    <w:rsid w:val="00F80F90"/>
    <w:rsid w:val="00F81794"/>
    <w:rsid w:val="00F81C0F"/>
    <w:rsid w:val="00F823D3"/>
    <w:rsid w:val="00F823EF"/>
    <w:rsid w:val="00F828F6"/>
    <w:rsid w:val="00F82B06"/>
    <w:rsid w:val="00F82C61"/>
    <w:rsid w:val="00F82F09"/>
    <w:rsid w:val="00F837FD"/>
    <w:rsid w:val="00F83B53"/>
    <w:rsid w:val="00F8408C"/>
    <w:rsid w:val="00F844E4"/>
    <w:rsid w:val="00F849F3"/>
    <w:rsid w:val="00F84D22"/>
    <w:rsid w:val="00F84D80"/>
    <w:rsid w:val="00F86118"/>
    <w:rsid w:val="00F86549"/>
    <w:rsid w:val="00F86570"/>
    <w:rsid w:val="00F8774C"/>
    <w:rsid w:val="00F87919"/>
    <w:rsid w:val="00F879D6"/>
    <w:rsid w:val="00F87BD7"/>
    <w:rsid w:val="00F9010B"/>
    <w:rsid w:val="00F9056B"/>
    <w:rsid w:val="00F90CBA"/>
    <w:rsid w:val="00F90D5A"/>
    <w:rsid w:val="00F90F69"/>
    <w:rsid w:val="00F91096"/>
    <w:rsid w:val="00F91147"/>
    <w:rsid w:val="00F91250"/>
    <w:rsid w:val="00F91399"/>
    <w:rsid w:val="00F91549"/>
    <w:rsid w:val="00F9208E"/>
    <w:rsid w:val="00F92134"/>
    <w:rsid w:val="00F926C0"/>
    <w:rsid w:val="00F928B8"/>
    <w:rsid w:val="00F93331"/>
    <w:rsid w:val="00F933D1"/>
    <w:rsid w:val="00F935E9"/>
    <w:rsid w:val="00F94250"/>
    <w:rsid w:val="00F9455F"/>
    <w:rsid w:val="00F94A50"/>
    <w:rsid w:val="00F952BE"/>
    <w:rsid w:val="00F955E1"/>
    <w:rsid w:val="00F95F8D"/>
    <w:rsid w:val="00F96095"/>
    <w:rsid w:val="00F9635D"/>
    <w:rsid w:val="00F9657B"/>
    <w:rsid w:val="00F965E4"/>
    <w:rsid w:val="00F9661A"/>
    <w:rsid w:val="00F9679C"/>
    <w:rsid w:val="00F96F13"/>
    <w:rsid w:val="00F97172"/>
    <w:rsid w:val="00F977E9"/>
    <w:rsid w:val="00FA008F"/>
    <w:rsid w:val="00FA00A4"/>
    <w:rsid w:val="00FA00B3"/>
    <w:rsid w:val="00FA07D3"/>
    <w:rsid w:val="00FA084A"/>
    <w:rsid w:val="00FA0B12"/>
    <w:rsid w:val="00FA118C"/>
    <w:rsid w:val="00FA1278"/>
    <w:rsid w:val="00FA135C"/>
    <w:rsid w:val="00FA18BF"/>
    <w:rsid w:val="00FA1A3F"/>
    <w:rsid w:val="00FA1BCB"/>
    <w:rsid w:val="00FA1CC8"/>
    <w:rsid w:val="00FA1DCE"/>
    <w:rsid w:val="00FA22B3"/>
    <w:rsid w:val="00FA2C32"/>
    <w:rsid w:val="00FA32EE"/>
    <w:rsid w:val="00FA3B3E"/>
    <w:rsid w:val="00FA4F81"/>
    <w:rsid w:val="00FA5403"/>
    <w:rsid w:val="00FA5DEE"/>
    <w:rsid w:val="00FA5E24"/>
    <w:rsid w:val="00FA6EAC"/>
    <w:rsid w:val="00FA729D"/>
    <w:rsid w:val="00FA7B10"/>
    <w:rsid w:val="00FA7BEC"/>
    <w:rsid w:val="00FA7F03"/>
    <w:rsid w:val="00FB014E"/>
    <w:rsid w:val="00FB01B6"/>
    <w:rsid w:val="00FB0397"/>
    <w:rsid w:val="00FB071C"/>
    <w:rsid w:val="00FB1474"/>
    <w:rsid w:val="00FB1EA8"/>
    <w:rsid w:val="00FB1F61"/>
    <w:rsid w:val="00FB2193"/>
    <w:rsid w:val="00FB238B"/>
    <w:rsid w:val="00FB2637"/>
    <w:rsid w:val="00FB2B74"/>
    <w:rsid w:val="00FB2E1B"/>
    <w:rsid w:val="00FB3063"/>
    <w:rsid w:val="00FB32F7"/>
    <w:rsid w:val="00FB33ED"/>
    <w:rsid w:val="00FB3B64"/>
    <w:rsid w:val="00FB3EE1"/>
    <w:rsid w:val="00FB46DE"/>
    <w:rsid w:val="00FB5318"/>
    <w:rsid w:val="00FB58FB"/>
    <w:rsid w:val="00FB5AEB"/>
    <w:rsid w:val="00FB5CE4"/>
    <w:rsid w:val="00FB5D13"/>
    <w:rsid w:val="00FB65AD"/>
    <w:rsid w:val="00FB69CA"/>
    <w:rsid w:val="00FB6AC8"/>
    <w:rsid w:val="00FB6AF0"/>
    <w:rsid w:val="00FB6DA0"/>
    <w:rsid w:val="00FB7109"/>
    <w:rsid w:val="00FB748A"/>
    <w:rsid w:val="00FB7501"/>
    <w:rsid w:val="00FB7526"/>
    <w:rsid w:val="00FC06C5"/>
    <w:rsid w:val="00FC1363"/>
    <w:rsid w:val="00FC143C"/>
    <w:rsid w:val="00FC151B"/>
    <w:rsid w:val="00FC1619"/>
    <w:rsid w:val="00FC16C7"/>
    <w:rsid w:val="00FC17CD"/>
    <w:rsid w:val="00FC1A25"/>
    <w:rsid w:val="00FC1A2E"/>
    <w:rsid w:val="00FC1B1F"/>
    <w:rsid w:val="00FC298C"/>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D72"/>
    <w:rsid w:val="00FC5ED5"/>
    <w:rsid w:val="00FC651C"/>
    <w:rsid w:val="00FC6718"/>
    <w:rsid w:val="00FC6F7B"/>
    <w:rsid w:val="00FC79AE"/>
    <w:rsid w:val="00FC7A03"/>
    <w:rsid w:val="00FC7C7D"/>
    <w:rsid w:val="00FD01F4"/>
    <w:rsid w:val="00FD03B8"/>
    <w:rsid w:val="00FD0475"/>
    <w:rsid w:val="00FD1466"/>
    <w:rsid w:val="00FD1609"/>
    <w:rsid w:val="00FD168B"/>
    <w:rsid w:val="00FD1A5F"/>
    <w:rsid w:val="00FD205D"/>
    <w:rsid w:val="00FD2B1E"/>
    <w:rsid w:val="00FD32C4"/>
    <w:rsid w:val="00FD3EF3"/>
    <w:rsid w:val="00FD4800"/>
    <w:rsid w:val="00FD4D53"/>
    <w:rsid w:val="00FD52D2"/>
    <w:rsid w:val="00FD59D4"/>
    <w:rsid w:val="00FD67E6"/>
    <w:rsid w:val="00FD7623"/>
    <w:rsid w:val="00FD7741"/>
    <w:rsid w:val="00FD7E59"/>
    <w:rsid w:val="00FE000F"/>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4AD8"/>
    <w:rsid w:val="00FE52B7"/>
    <w:rsid w:val="00FE58D7"/>
    <w:rsid w:val="00FE5AB1"/>
    <w:rsid w:val="00FE6133"/>
    <w:rsid w:val="00FE6192"/>
    <w:rsid w:val="00FE61B3"/>
    <w:rsid w:val="00FE6BE1"/>
    <w:rsid w:val="00FE6E8E"/>
    <w:rsid w:val="00FE77F3"/>
    <w:rsid w:val="00FE78FD"/>
    <w:rsid w:val="00FE7B1D"/>
    <w:rsid w:val="00FE7C1E"/>
    <w:rsid w:val="00FE7C67"/>
    <w:rsid w:val="00FE7F98"/>
    <w:rsid w:val="00FF031F"/>
    <w:rsid w:val="00FF04FC"/>
    <w:rsid w:val="00FF058D"/>
    <w:rsid w:val="00FF0E5A"/>
    <w:rsid w:val="00FF1172"/>
    <w:rsid w:val="00FF1457"/>
    <w:rsid w:val="00FF1891"/>
    <w:rsid w:val="00FF1C98"/>
    <w:rsid w:val="00FF22C0"/>
    <w:rsid w:val="00FF27D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qFormat="1"/>
    <w:lsdException w:name="HTML Preformatted"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uiPriority w:val="34"/>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 w:type="paragraph" w:styleId="HTML0">
    <w:name w:val="HTML Preformatted"/>
    <w:basedOn w:val="a"/>
    <w:link w:val="HTMLChar"/>
    <w:uiPriority w:val="99"/>
    <w:unhideWhenUsed/>
    <w:qFormat/>
    <w:rsid w:val="0072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napToGrid/>
      <w:sz w:val="24"/>
    </w:rPr>
  </w:style>
  <w:style w:type="character" w:customStyle="1" w:styleId="HTMLChar">
    <w:name w:val="HTML 预设格式 Char"/>
    <w:basedOn w:val="a0"/>
    <w:link w:val="HTML0"/>
    <w:uiPriority w:val="99"/>
    <w:qFormat/>
    <w:rsid w:val="00722E72"/>
    <w:rPr>
      <w:rFonts w:ascii="宋体" w:hAnsi="宋体" w:cs="宋体"/>
      <w:sz w:val="24"/>
      <w:szCs w:val="24"/>
    </w:rPr>
  </w:style>
  <w:style w:type="paragraph" w:customStyle="1" w:styleId="Normal0">
    <w:name w:val="Normal_0"/>
    <w:qFormat/>
    <w:rsid w:val="00C66869"/>
    <w:pPr>
      <w:spacing w:before="120" w:after="240"/>
      <w:jc w:val="both"/>
    </w:pPr>
    <w:rPr>
      <w:rFonts w:eastAsia="Times New Roman"/>
      <w:sz w:val="22"/>
      <w:szCs w:val="22"/>
      <w:lang w:eastAsia="en-US"/>
    </w:rPr>
  </w:style>
  <w:style w:type="paragraph" w:customStyle="1" w:styleId="Normal3">
    <w:name w:val="Normal_3"/>
    <w:qFormat/>
    <w:rsid w:val="00C66869"/>
    <w:pPr>
      <w:spacing w:before="120" w:after="240"/>
      <w:jc w:val="both"/>
    </w:pPr>
    <w:rPr>
      <w:rFonts w:eastAsia="Times New Roman"/>
      <w:sz w:val="22"/>
      <w:szCs w:val="22"/>
      <w:lang w:eastAsia="en-US"/>
    </w:rPr>
  </w:style>
  <w:style w:type="paragraph" w:customStyle="1" w:styleId="13">
    <w:name w:val="正文1"/>
    <w:basedOn w:val="a"/>
    <w:next w:val="a"/>
    <w:uiPriority w:val="99"/>
    <w:qFormat/>
    <w:rsid w:val="00B20C3D"/>
    <w:pPr>
      <w:spacing w:line="360" w:lineRule="auto"/>
    </w:pPr>
    <w:rPr>
      <w:rFonts w:ascii="仿宋" w:eastAsia="仿宋" w:hAnsi="仿宋"/>
      <w:snapToGrid/>
      <w:kern w:val="2"/>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7079">
      <w:bodyDiv w:val="1"/>
      <w:marLeft w:val="0"/>
      <w:marRight w:val="0"/>
      <w:marTop w:val="0"/>
      <w:marBottom w:val="0"/>
      <w:divBdr>
        <w:top w:val="none" w:sz="0" w:space="0" w:color="auto"/>
        <w:left w:val="none" w:sz="0" w:space="0" w:color="auto"/>
        <w:bottom w:val="none" w:sz="0" w:space="0" w:color="auto"/>
        <w:right w:val="none" w:sz="0" w:space="0" w:color="auto"/>
      </w:divBdr>
    </w:div>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418742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57243865">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41703983">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193353490">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36074878">
      <w:bodyDiv w:val="1"/>
      <w:marLeft w:val="0"/>
      <w:marRight w:val="0"/>
      <w:marTop w:val="0"/>
      <w:marBottom w:val="0"/>
      <w:divBdr>
        <w:top w:val="none" w:sz="0" w:space="0" w:color="auto"/>
        <w:left w:val="none" w:sz="0" w:space="0" w:color="auto"/>
        <w:bottom w:val="none" w:sz="0" w:space="0" w:color="auto"/>
        <w:right w:val="none" w:sz="0" w:space="0" w:color="auto"/>
      </w:divBdr>
    </w:div>
    <w:div w:id="352416494">
      <w:bodyDiv w:val="1"/>
      <w:marLeft w:val="0"/>
      <w:marRight w:val="0"/>
      <w:marTop w:val="0"/>
      <w:marBottom w:val="0"/>
      <w:divBdr>
        <w:top w:val="none" w:sz="0" w:space="0" w:color="auto"/>
        <w:left w:val="none" w:sz="0" w:space="0" w:color="auto"/>
        <w:bottom w:val="none" w:sz="0" w:space="0" w:color="auto"/>
        <w:right w:val="none" w:sz="0" w:space="0" w:color="auto"/>
      </w:divBdr>
    </w:div>
    <w:div w:id="357246011">
      <w:bodyDiv w:val="1"/>
      <w:marLeft w:val="0"/>
      <w:marRight w:val="0"/>
      <w:marTop w:val="0"/>
      <w:marBottom w:val="0"/>
      <w:divBdr>
        <w:top w:val="none" w:sz="0" w:space="0" w:color="auto"/>
        <w:left w:val="none" w:sz="0" w:space="0" w:color="auto"/>
        <w:bottom w:val="none" w:sz="0" w:space="0" w:color="auto"/>
        <w:right w:val="none" w:sz="0" w:space="0" w:color="auto"/>
      </w:divBdr>
      <w:divsChild>
        <w:div w:id="139419165">
          <w:marLeft w:val="0"/>
          <w:marRight w:val="0"/>
          <w:marTop w:val="0"/>
          <w:marBottom w:val="0"/>
          <w:divBdr>
            <w:top w:val="none" w:sz="0" w:space="0" w:color="auto"/>
            <w:left w:val="none" w:sz="0" w:space="0" w:color="auto"/>
            <w:bottom w:val="none" w:sz="0" w:space="0" w:color="auto"/>
            <w:right w:val="none" w:sz="0" w:space="0" w:color="auto"/>
          </w:divBdr>
        </w:div>
      </w:divsChild>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02063939">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492455169">
      <w:bodyDiv w:val="1"/>
      <w:marLeft w:val="0"/>
      <w:marRight w:val="0"/>
      <w:marTop w:val="0"/>
      <w:marBottom w:val="0"/>
      <w:divBdr>
        <w:top w:val="none" w:sz="0" w:space="0" w:color="auto"/>
        <w:left w:val="none" w:sz="0" w:space="0" w:color="auto"/>
        <w:bottom w:val="none" w:sz="0" w:space="0" w:color="auto"/>
        <w:right w:val="none" w:sz="0" w:space="0" w:color="auto"/>
      </w:divBdr>
    </w:div>
    <w:div w:id="495532650">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66764556">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63182667">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89281784">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07824267">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52035453">
      <w:bodyDiv w:val="1"/>
      <w:marLeft w:val="0"/>
      <w:marRight w:val="0"/>
      <w:marTop w:val="0"/>
      <w:marBottom w:val="0"/>
      <w:divBdr>
        <w:top w:val="none" w:sz="0" w:space="0" w:color="auto"/>
        <w:left w:val="none" w:sz="0" w:space="0" w:color="auto"/>
        <w:bottom w:val="none" w:sz="0" w:space="0" w:color="auto"/>
        <w:right w:val="none" w:sz="0" w:space="0" w:color="auto"/>
      </w:divBdr>
    </w:div>
    <w:div w:id="871188220">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989601320">
      <w:bodyDiv w:val="1"/>
      <w:marLeft w:val="0"/>
      <w:marRight w:val="0"/>
      <w:marTop w:val="0"/>
      <w:marBottom w:val="0"/>
      <w:divBdr>
        <w:top w:val="none" w:sz="0" w:space="0" w:color="auto"/>
        <w:left w:val="none" w:sz="0" w:space="0" w:color="auto"/>
        <w:bottom w:val="none" w:sz="0" w:space="0" w:color="auto"/>
        <w:right w:val="none" w:sz="0" w:space="0" w:color="auto"/>
      </w:divBdr>
    </w:div>
    <w:div w:id="1006135341">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25982660">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087078130">
      <w:bodyDiv w:val="1"/>
      <w:marLeft w:val="0"/>
      <w:marRight w:val="0"/>
      <w:marTop w:val="0"/>
      <w:marBottom w:val="0"/>
      <w:divBdr>
        <w:top w:val="none" w:sz="0" w:space="0" w:color="auto"/>
        <w:left w:val="none" w:sz="0" w:space="0" w:color="auto"/>
        <w:bottom w:val="none" w:sz="0" w:space="0" w:color="auto"/>
        <w:right w:val="none" w:sz="0" w:space="0" w:color="auto"/>
      </w:divBdr>
    </w:div>
    <w:div w:id="1092894133">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118815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5963055">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14330758">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513261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09615450">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39788931">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04470406">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53213735">
      <w:bodyDiv w:val="1"/>
      <w:marLeft w:val="0"/>
      <w:marRight w:val="0"/>
      <w:marTop w:val="0"/>
      <w:marBottom w:val="0"/>
      <w:divBdr>
        <w:top w:val="none" w:sz="0" w:space="0" w:color="auto"/>
        <w:left w:val="none" w:sz="0" w:space="0" w:color="auto"/>
        <w:bottom w:val="none" w:sz="0" w:space="0" w:color="auto"/>
        <w:right w:val="none" w:sz="0" w:space="0" w:color="auto"/>
      </w:divBdr>
    </w:div>
    <w:div w:id="166088925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04671336">
      <w:bodyDiv w:val="1"/>
      <w:marLeft w:val="0"/>
      <w:marRight w:val="0"/>
      <w:marTop w:val="0"/>
      <w:marBottom w:val="0"/>
      <w:divBdr>
        <w:top w:val="none" w:sz="0" w:space="0" w:color="auto"/>
        <w:left w:val="none" w:sz="0" w:space="0" w:color="auto"/>
        <w:bottom w:val="none" w:sz="0" w:space="0" w:color="auto"/>
        <w:right w:val="none" w:sz="0" w:space="0" w:color="auto"/>
      </w:divBdr>
    </w:div>
    <w:div w:id="1705446702">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57898804">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75706514">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48203888">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1819972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24413473">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45334106">
      <w:bodyDiv w:val="1"/>
      <w:marLeft w:val="0"/>
      <w:marRight w:val="0"/>
      <w:marTop w:val="0"/>
      <w:marBottom w:val="0"/>
      <w:divBdr>
        <w:top w:val="none" w:sz="0" w:space="0" w:color="auto"/>
        <w:left w:val="none" w:sz="0" w:space="0" w:color="auto"/>
        <w:bottom w:val="none" w:sz="0" w:space="0" w:color="auto"/>
        <w:right w:val="none" w:sz="0" w:space="0" w:color="auto"/>
      </w:divBdr>
      <w:divsChild>
        <w:div w:id="2096050539">
          <w:marLeft w:val="0"/>
          <w:marRight w:val="0"/>
          <w:marTop w:val="0"/>
          <w:marBottom w:val="0"/>
          <w:divBdr>
            <w:top w:val="none" w:sz="0" w:space="0" w:color="auto"/>
            <w:left w:val="none" w:sz="0" w:space="0" w:color="auto"/>
            <w:bottom w:val="none" w:sz="0" w:space="0" w:color="auto"/>
            <w:right w:val="none" w:sz="0" w:space="0" w:color="auto"/>
          </w:divBdr>
        </w:div>
      </w:divsChild>
    </w:div>
    <w:div w:id="1958637443">
      <w:bodyDiv w:val="1"/>
      <w:marLeft w:val="0"/>
      <w:marRight w:val="0"/>
      <w:marTop w:val="0"/>
      <w:marBottom w:val="0"/>
      <w:divBdr>
        <w:top w:val="none" w:sz="0" w:space="0" w:color="auto"/>
        <w:left w:val="none" w:sz="0" w:space="0" w:color="auto"/>
        <w:bottom w:val="none" w:sz="0" w:space="0" w:color="auto"/>
        <w:right w:val="none" w:sz="0" w:space="0" w:color="auto"/>
      </w:divBdr>
    </w:div>
    <w:div w:id="195929082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89435140">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1997414181">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27320345">
      <w:bodyDiv w:val="1"/>
      <w:marLeft w:val="0"/>
      <w:marRight w:val="0"/>
      <w:marTop w:val="0"/>
      <w:marBottom w:val="0"/>
      <w:divBdr>
        <w:top w:val="none" w:sz="0" w:space="0" w:color="auto"/>
        <w:left w:val="none" w:sz="0" w:space="0" w:color="auto"/>
        <w:bottom w:val="none" w:sz="0" w:space="0" w:color="auto"/>
        <w:right w:val="none" w:sz="0" w:space="0" w:color="auto"/>
      </w:divBdr>
    </w:div>
    <w:div w:id="2057197672">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080789816">
      <w:bodyDiv w:val="1"/>
      <w:marLeft w:val="0"/>
      <w:marRight w:val="0"/>
      <w:marTop w:val="0"/>
      <w:marBottom w:val="0"/>
      <w:divBdr>
        <w:top w:val="none" w:sz="0" w:space="0" w:color="auto"/>
        <w:left w:val="none" w:sz="0" w:space="0" w:color="auto"/>
        <w:bottom w:val="none" w:sz="0" w:space="0" w:color="auto"/>
        <w:right w:val="none" w:sz="0" w:space="0" w:color="auto"/>
      </w:divBdr>
    </w:div>
    <w:div w:id="2087536713">
      <w:bodyDiv w:val="1"/>
      <w:marLeft w:val="0"/>
      <w:marRight w:val="0"/>
      <w:marTop w:val="0"/>
      <w:marBottom w:val="0"/>
      <w:divBdr>
        <w:top w:val="none" w:sz="0" w:space="0" w:color="auto"/>
        <w:left w:val="none" w:sz="0" w:space="0" w:color="auto"/>
        <w:bottom w:val="none" w:sz="0" w:space="0" w:color="auto"/>
        <w:right w:val="none" w:sz="0" w:space="0" w:color="auto"/>
      </w:divBdr>
      <w:divsChild>
        <w:div w:id="282351448">
          <w:marLeft w:val="0"/>
          <w:marRight w:val="0"/>
          <w:marTop w:val="0"/>
          <w:marBottom w:val="0"/>
          <w:divBdr>
            <w:top w:val="none" w:sz="0" w:space="0" w:color="auto"/>
            <w:left w:val="none" w:sz="0" w:space="0" w:color="auto"/>
            <w:bottom w:val="none" w:sz="0" w:space="0" w:color="auto"/>
            <w:right w:val="none" w:sz="0" w:space="0" w:color="auto"/>
          </w:divBdr>
        </w:div>
      </w:divsChild>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 w:id="2131514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m.crsg.com.cn/9-1.asp?ID=2597" TargetMode="External"/><Relationship Id="rId21" Type="http://schemas.openxmlformats.org/officeDocument/2006/relationships/hyperlink" Target="http://wm.crsg.com.cn/9-1.asp?ID=2593" TargetMode="External"/><Relationship Id="rId34" Type="http://schemas.openxmlformats.org/officeDocument/2006/relationships/hyperlink" Target="http://wm.crsg.com.cn/9-1.asp?ID=2607" TargetMode="External"/><Relationship Id="rId42" Type="http://schemas.openxmlformats.org/officeDocument/2006/relationships/hyperlink" Target="http://wm.crsg.com.cn/9-1.asp?ID=2615" TargetMode="External"/><Relationship Id="rId47" Type="http://schemas.openxmlformats.org/officeDocument/2006/relationships/hyperlink" Target="http://wm.crsg.com.cn/9-1.asp?ID=2621" TargetMode="External"/><Relationship Id="rId50" Type="http://schemas.openxmlformats.org/officeDocument/2006/relationships/hyperlink" Target="http://wm.crsg.com.cn/9-1.asp?ID=2624" TargetMode="External"/><Relationship Id="rId55" Type="http://schemas.openxmlformats.org/officeDocument/2006/relationships/hyperlink" Target="http://wm.crsg.com.cn/9-1.asp?ID=2629" TargetMode="External"/><Relationship Id="rId63" Type="http://schemas.openxmlformats.org/officeDocument/2006/relationships/hyperlink" Target="http://wm.crsg.com.cn/9-1.asp?ID=2638" TargetMode="External"/><Relationship Id="rId68" Type="http://schemas.openxmlformats.org/officeDocument/2006/relationships/hyperlink" Target="http://wm.crsg.com.cn/9-1.asp?ID=2644" TargetMode="External"/><Relationship Id="rId76" Type="http://schemas.openxmlformats.org/officeDocument/2006/relationships/hyperlink" Target="http://wm.crsg.com.cn/9-1.asp?ID=2653" TargetMode="External"/><Relationship Id="rId84" Type="http://schemas.openxmlformats.org/officeDocument/2006/relationships/hyperlink" Target="http://wm.crsg.com.cn/9-1.asp?ID=2661" TargetMode="External"/><Relationship Id="rId89" Type="http://schemas.openxmlformats.org/officeDocument/2006/relationships/hyperlink" Target="http://wm.crsg.com.cn/9-1.asp?ID=2666" TargetMode="External"/><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wm.crsg.com.cn/9-1.asp?ID=2647" TargetMode="External"/><Relationship Id="rId92" Type="http://schemas.openxmlformats.org/officeDocument/2006/relationships/hyperlink" Target="http://wm.crsg.com.cn/9-1.asp?ID=2669" TargetMode="External"/><Relationship Id="rId2" Type="http://schemas.openxmlformats.org/officeDocument/2006/relationships/numbering" Target="numbering.xml"/><Relationship Id="rId16" Type="http://schemas.openxmlformats.org/officeDocument/2006/relationships/hyperlink" Target="http://wm.crsg.com.cn/9-1.asp?ID=2588" TargetMode="External"/><Relationship Id="rId29" Type="http://schemas.openxmlformats.org/officeDocument/2006/relationships/hyperlink" Target="http://wm.crsg.com.cn/9-1.asp?ID=2601" TargetMode="External"/><Relationship Id="rId11" Type="http://schemas.openxmlformats.org/officeDocument/2006/relationships/footer" Target="footer1.xml"/><Relationship Id="rId24" Type="http://schemas.openxmlformats.org/officeDocument/2006/relationships/hyperlink" Target="http://wm.crsg.com.cn/9-1.asp?ID=2595" TargetMode="External"/><Relationship Id="rId32" Type="http://schemas.openxmlformats.org/officeDocument/2006/relationships/hyperlink" Target="http://wm.crsg.com.cn/9-1.asp?ID=2605" TargetMode="External"/><Relationship Id="rId37" Type="http://schemas.openxmlformats.org/officeDocument/2006/relationships/hyperlink" Target="http://wm.crsg.com.cn/9-1.asp?ID=2610" TargetMode="External"/><Relationship Id="rId40" Type="http://schemas.openxmlformats.org/officeDocument/2006/relationships/hyperlink" Target="http://wm.crsg.com.cn/9-1.asp?ID=2613" TargetMode="External"/><Relationship Id="rId45" Type="http://schemas.openxmlformats.org/officeDocument/2006/relationships/hyperlink" Target="http://wm.crsg.com.cn/9-1.asp?ID=2619" TargetMode="External"/><Relationship Id="rId53" Type="http://schemas.openxmlformats.org/officeDocument/2006/relationships/hyperlink" Target="http://wm.crsg.com.cn/9-1.asp?ID=2627" TargetMode="External"/><Relationship Id="rId58" Type="http://schemas.openxmlformats.org/officeDocument/2006/relationships/hyperlink" Target="http://wm.crsg.com.cn/9-1.asp?ID=2633" TargetMode="External"/><Relationship Id="rId66" Type="http://schemas.openxmlformats.org/officeDocument/2006/relationships/hyperlink" Target="http://wm.crsg.com.cn/9-1.asp?ID=2642" TargetMode="External"/><Relationship Id="rId74" Type="http://schemas.openxmlformats.org/officeDocument/2006/relationships/hyperlink" Target="http://wm.crsg.com.cn/9-1.asp?ID=2650" TargetMode="External"/><Relationship Id="rId79" Type="http://schemas.openxmlformats.org/officeDocument/2006/relationships/hyperlink" Target="http://wm.crsg.com.cn/9-1.asp?ID=2656" TargetMode="External"/><Relationship Id="rId87" Type="http://schemas.openxmlformats.org/officeDocument/2006/relationships/hyperlink" Target="http://wm.crsg.com.cn/9-1.asp?ID=2664" TargetMode="External"/><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hyperlink" Target="http://wm.crsg.com.cn/9-1.asp?ID=2636" TargetMode="External"/><Relationship Id="rId82" Type="http://schemas.openxmlformats.org/officeDocument/2006/relationships/hyperlink" Target="http://wm.crsg.com.cn/9-1.asp?ID=2659" TargetMode="External"/><Relationship Id="rId90" Type="http://schemas.openxmlformats.org/officeDocument/2006/relationships/hyperlink" Target="http://wm.crsg.com.cn/9-1.asp?ID=2667" TargetMode="External"/><Relationship Id="rId95" Type="http://schemas.openxmlformats.org/officeDocument/2006/relationships/header" Target="header4.xml"/><Relationship Id="rId19" Type="http://schemas.openxmlformats.org/officeDocument/2006/relationships/hyperlink" Target="http://wm.crsg.com.cn/9-1.asp?ID=2591" TargetMode="External"/><Relationship Id="rId14" Type="http://schemas.openxmlformats.org/officeDocument/2006/relationships/hyperlink" Target="http://wm.crsg.com.cn/9-1.asp?ID=2586" TargetMode="External"/><Relationship Id="rId22" Type="http://schemas.openxmlformats.org/officeDocument/2006/relationships/hyperlink" Target="http://wm.crsg.com.cn/9-1.asp?ID=2598" TargetMode="External"/><Relationship Id="rId27" Type="http://schemas.openxmlformats.org/officeDocument/2006/relationships/hyperlink" Target="http://wm.crsg.com.cn/9-1.asp?ID=2599" TargetMode="External"/><Relationship Id="rId30" Type="http://schemas.openxmlformats.org/officeDocument/2006/relationships/hyperlink" Target="http://wm.crsg.com.cn/9-1.asp?ID=2603" TargetMode="External"/><Relationship Id="rId35" Type="http://schemas.openxmlformats.org/officeDocument/2006/relationships/hyperlink" Target="http://wm.crsg.com.cn/9-1.asp?ID=2608" TargetMode="External"/><Relationship Id="rId43" Type="http://schemas.openxmlformats.org/officeDocument/2006/relationships/hyperlink" Target="http://wm.crsg.com.cn/9-1.asp?ID=2617" TargetMode="External"/><Relationship Id="rId48" Type="http://schemas.openxmlformats.org/officeDocument/2006/relationships/hyperlink" Target="http://wm.crsg.com.cn/9-1.asp?ID=2622" TargetMode="External"/><Relationship Id="rId56" Type="http://schemas.openxmlformats.org/officeDocument/2006/relationships/hyperlink" Target="http://wm.crsg.com.cn/9-1.asp?ID=2630" TargetMode="External"/><Relationship Id="rId64" Type="http://schemas.openxmlformats.org/officeDocument/2006/relationships/hyperlink" Target="http://wm.crsg.com.cn/9-1.asp?ID=2639" TargetMode="External"/><Relationship Id="rId69" Type="http://schemas.openxmlformats.org/officeDocument/2006/relationships/hyperlink" Target="http://wm.crsg.com.cn/9-1.asp?ID=2645" TargetMode="External"/><Relationship Id="rId77" Type="http://schemas.openxmlformats.org/officeDocument/2006/relationships/hyperlink" Target="http://wm.crsg.com.cn/9-1.asp?ID=2654"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m.crsg.com.cn/9-1.asp?ID=2625" TargetMode="External"/><Relationship Id="rId72" Type="http://schemas.openxmlformats.org/officeDocument/2006/relationships/hyperlink" Target="http://wm.crsg.com.cn/9-1.asp?ID=2648" TargetMode="External"/><Relationship Id="rId80" Type="http://schemas.openxmlformats.org/officeDocument/2006/relationships/hyperlink" Target="http://wm.crsg.com.cn/9-1.asp?ID=2657" TargetMode="External"/><Relationship Id="rId85" Type="http://schemas.openxmlformats.org/officeDocument/2006/relationships/hyperlink" Target="http://wm.crsg.com.cn/9-1.asp?ID=2662" TargetMode="External"/><Relationship Id="rId93" Type="http://schemas.openxmlformats.org/officeDocument/2006/relationships/hyperlink" Target="http://wm.crsg.com.cn/9-1.asp?ID=2670" TargetMode="External"/><Relationship Id="rId98"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m.crsg.com.cn/9-1.asp?ID=2589" TargetMode="External"/><Relationship Id="rId25" Type="http://schemas.openxmlformats.org/officeDocument/2006/relationships/hyperlink" Target="http://wm.crsg.com.cn/9-1.asp?ID=2596" TargetMode="External"/><Relationship Id="rId33" Type="http://schemas.openxmlformats.org/officeDocument/2006/relationships/hyperlink" Target="http://wm.crsg.com.cn/9-1.asp?ID=2606" TargetMode="External"/><Relationship Id="rId38" Type="http://schemas.openxmlformats.org/officeDocument/2006/relationships/hyperlink" Target="http://wm.crsg.com.cn/9-1.asp?ID=2611" TargetMode="External"/><Relationship Id="rId46" Type="http://schemas.openxmlformats.org/officeDocument/2006/relationships/hyperlink" Target="http://wm.crsg.com.cn/9-1.asp?ID=2620" TargetMode="External"/><Relationship Id="rId59" Type="http://schemas.openxmlformats.org/officeDocument/2006/relationships/hyperlink" Target="http://wm.crsg.com.cn/9-1.asp?ID=2634" TargetMode="External"/><Relationship Id="rId67" Type="http://schemas.openxmlformats.org/officeDocument/2006/relationships/hyperlink" Target="http://wm.crsg.com.cn/9-1.asp?ID=2643" TargetMode="External"/><Relationship Id="rId20" Type="http://schemas.openxmlformats.org/officeDocument/2006/relationships/hyperlink" Target="http://wm.crsg.com.cn/9-1.asp?ID=2592" TargetMode="External"/><Relationship Id="rId41" Type="http://schemas.openxmlformats.org/officeDocument/2006/relationships/hyperlink" Target="http://wm.crsg.com.cn/9-1.asp?ID=2614" TargetMode="External"/><Relationship Id="rId54" Type="http://schemas.openxmlformats.org/officeDocument/2006/relationships/hyperlink" Target="http://wm.crsg.com.cn/9-1.asp?ID=2628" TargetMode="External"/><Relationship Id="rId62" Type="http://schemas.openxmlformats.org/officeDocument/2006/relationships/hyperlink" Target="http://wm.crsg.com.cn/9-1.asp?ID=2637" TargetMode="External"/><Relationship Id="rId70" Type="http://schemas.openxmlformats.org/officeDocument/2006/relationships/hyperlink" Target="http://wm.crsg.com.cn/9-1.asp?ID=2646" TargetMode="External"/><Relationship Id="rId75" Type="http://schemas.openxmlformats.org/officeDocument/2006/relationships/hyperlink" Target="http://wm.crsg.com.cn/9-1.asp?ID=2652" TargetMode="External"/><Relationship Id="rId83" Type="http://schemas.openxmlformats.org/officeDocument/2006/relationships/hyperlink" Target="http://wm.crsg.com.cn/9-1.asp?ID=2660" TargetMode="External"/><Relationship Id="rId88" Type="http://schemas.openxmlformats.org/officeDocument/2006/relationships/hyperlink" Target="http://wm.crsg.com.cn/9-1.asp?ID=2665" TargetMode="External"/><Relationship Id="rId91" Type="http://schemas.openxmlformats.org/officeDocument/2006/relationships/hyperlink" Target="http://wm.crsg.com.cn/9-1.asp?ID=2668" TargetMode="Externa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m.crsg.com.cn/9-1.asp?ID=2587" TargetMode="External"/><Relationship Id="rId23" Type="http://schemas.openxmlformats.org/officeDocument/2006/relationships/hyperlink" Target="http://wm.crsg.com.cn/9-1.asp?ID=2594" TargetMode="External"/><Relationship Id="rId28" Type="http://schemas.openxmlformats.org/officeDocument/2006/relationships/hyperlink" Target="http://wm.crsg.com.cn/9-1.asp?ID=2600" TargetMode="External"/><Relationship Id="rId36" Type="http://schemas.openxmlformats.org/officeDocument/2006/relationships/hyperlink" Target="http://wm.crsg.com.cn/9-1.asp?ID=2609" TargetMode="External"/><Relationship Id="rId49" Type="http://schemas.openxmlformats.org/officeDocument/2006/relationships/hyperlink" Target="http://wm.crsg.com.cn/9-1.asp?ID=2623" TargetMode="External"/><Relationship Id="rId57" Type="http://schemas.openxmlformats.org/officeDocument/2006/relationships/hyperlink" Target="http://wm.crsg.com.cn/9-1.asp?ID=2632" TargetMode="External"/><Relationship Id="rId10" Type="http://schemas.openxmlformats.org/officeDocument/2006/relationships/header" Target="header2.xml"/><Relationship Id="rId31" Type="http://schemas.openxmlformats.org/officeDocument/2006/relationships/hyperlink" Target="http://wm.crsg.com.cn/9-1.asp?ID=2604" TargetMode="External"/><Relationship Id="rId44" Type="http://schemas.openxmlformats.org/officeDocument/2006/relationships/hyperlink" Target="http://wm.crsg.com.cn/9-1.asp?ID=2618" TargetMode="External"/><Relationship Id="rId52" Type="http://schemas.openxmlformats.org/officeDocument/2006/relationships/hyperlink" Target="http://wm.crsg.com.cn/9-1.asp?ID=2626" TargetMode="External"/><Relationship Id="rId60" Type="http://schemas.openxmlformats.org/officeDocument/2006/relationships/hyperlink" Target="http://wm.crsg.com.cn/9-1.asp?ID=2635" TargetMode="External"/><Relationship Id="rId65" Type="http://schemas.openxmlformats.org/officeDocument/2006/relationships/hyperlink" Target="http://wm.crsg.com.cn/9-1.asp?ID=2640" TargetMode="External"/><Relationship Id="rId73" Type="http://schemas.openxmlformats.org/officeDocument/2006/relationships/hyperlink" Target="http://wm.crsg.com.cn/9-1.asp?ID=2649" TargetMode="External"/><Relationship Id="rId78" Type="http://schemas.openxmlformats.org/officeDocument/2006/relationships/hyperlink" Target="http://wm.crsg.com.cn/9-1.asp?ID=2655" TargetMode="External"/><Relationship Id="rId81" Type="http://schemas.openxmlformats.org/officeDocument/2006/relationships/hyperlink" Target="http://wm.crsg.com.cn/9-1.asp?ID=2658" TargetMode="External"/><Relationship Id="rId86" Type="http://schemas.openxmlformats.org/officeDocument/2006/relationships/hyperlink" Target="http://wm.crsg.com.cn/9-1.asp?ID=2663" TargetMode="External"/><Relationship Id="rId94" Type="http://schemas.openxmlformats.org/officeDocument/2006/relationships/hyperlink" Target="http://wm.crsg.com.cn/9-1.asp?ID=2672" TargetMode="External"/><Relationship Id="rId99" Type="http://schemas.openxmlformats.org/officeDocument/2006/relationships/image" Target="media/image3.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m.crsg.com.cn/9-1.asp?ID=2590" TargetMode="External"/><Relationship Id="rId39" Type="http://schemas.openxmlformats.org/officeDocument/2006/relationships/hyperlink" Target="http://wm.crsg.com.cn/9-1.asp?ID=26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F23F7-E241-44A5-8D26-D8D3024D1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17733</TotalTime>
  <Pages>43</Pages>
  <Words>4549</Words>
  <Characters>25930</Characters>
  <Application>Microsoft Office Word</Application>
  <DocSecurity>0</DocSecurity>
  <PresentationFormat/>
  <Lines>216</Lines>
  <Paragraphs>60</Paragraphs>
  <Slides>0</Slides>
  <Notes>0</Notes>
  <HiddenSlides>0</HiddenSlides>
  <MMClips>0</MMClips>
  <ScaleCrop>false</ScaleCrop>
  <Company>Lenovo (Beijing) Limited</Company>
  <LinksUpToDate>false</LinksUpToDate>
  <CharactersWithSpaces>30419</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严永清</cp:lastModifiedBy>
  <cp:revision>227</cp:revision>
  <cp:lastPrinted>2016-10-10T03:04:00Z</cp:lastPrinted>
  <dcterms:created xsi:type="dcterms:W3CDTF">2019-03-01T07:59:00Z</dcterms:created>
  <dcterms:modified xsi:type="dcterms:W3CDTF">2019-08-05T01:28:00Z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