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BCA" w:rsidRDefault="000F727C" w:rsidP="00FB172D">
      <w:pPr>
        <w:spacing w:line="360" w:lineRule="auto"/>
        <w:jc w:val="center"/>
        <w:rPr>
          <w:rFonts w:ascii="微软雅黑" w:eastAsia="微软雅黑" w:hAnsi="微软雅黑"/>
          <w:b/>
          <w:sz w:val="32"/>
          <w:szCs w:val="32"/>
        </w:rPr>
      </w:pPr>
      <w:r>
        <w:rPr>
          <w:rFonts w:ascii="微软雅黑" w:eastAsia="微软雅黑" w:hAnsi="微软雅黑"/>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87050"/>
            <wp:effectExtent l="19050" t="0" r="3175" b="0"/>
            <wp:wrapSquare wrapText="bothSides"/>
            <wp:docPr id="16" name="图片 15"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87050"/>
                    </a:xfrm>
                    <a:prstGeom prst="rect">
                      <a:avLst/>
                    </a:prstGeom>
                  </pic:spPr>
                </pic:pic>
              </a:graphicData>
            </a:graphic>
          </wp:anchor>
        </w:drawing>
      </w:r>
    </w:p>
    <w:p w:rsidR="006E5E02" w:rsidRPr="00B13128" w:rsidRDefault="00E734FD" w:rsidP="00FB172D">
      <w:pPr>
        <w:spacing w:line="360" w:lineRule="auto"/>
        <w:jc w:val="center"/>
        <w:rPr>
          <w:rFonts w:ascii="微软雅黑" w:eastAsia="微软雅黑" w:hAnsi="微软雅黑"/>
          <w:b/>
          <w:sz w:val="32"/>
          <w:szCs w:val="32"/>
        </w:rPr>
      </w:pPr>
      <w:r w:rsidRPr="00E734FD">
        <w:rPr>
          <w:rFonts w:ascii="微软雅黑" w:eastAsia="微软雅黑" w:hAnsi="微软雅黑" w:hint="eastAsia"/>
          <w:b/>
          <w:sz w:val="32"/>
          <w:szCs w:val="32"/>
        </w:rPr>
        <w:lastRenderedPageBreak/>
        <w:t>中铁</w:t>
      </w:r>
      <w:r w:rsidR="000F727C">
        <w:rPr>
          <w:rFonts w:ascii="微软雅黑" w:eastAsia="微软雅黑" w:hAnsi="微软雅黑" w:hint="eastAsia"/>
          <w:b/>
          <w:sz w:val="32"/>
          <w:szCs w:val="32"/>
        </w:rPr>
        <w:t>六</w:t>
      </w:r>
      <w:r w:rsidRPr="00E734FD">
        <w:rPr>
          <w:rFonts w:ascii="微软雅黑" w:eastAsia="微软雅黑" w:hAnsi="微软雅黑" w:hint="eastAsia"/>
          <w:b/>
          <w:sz w:val="32"/>
          <w:szCs w:val="32"/>
        </w:rPr>
        <w:t>局集团有限公司</w:t>
      </w:r>
      <w:r w:rsidR="0048668E" w:rsidRPr="00B13128">
        <w:rPr>
          <w:rFonts w:ascii="微软雅黑" w:eastAsia="微软雅黑" w:hAnsi="微软雅黑" w:hint="eastAsia"/>
          <w:b/>
          <w:sz w:val="32"/>
          <w:szCs w:val="32"/>
        </w:rPr>
        <w:t>物资价格信息</w:t>
      </w:r>
      <w:r w:rsidR="0068549D">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0244B6">
        <w:rPr>
          <w:rFonts w:ascii="微软雅黑" w:eastAsia="微软雅黑" w:hAnsi="微软雅黑" w:hint="eastAsia"/>
          <w:b/>
          <w:sz w:val="28"/>
          <w:szCs w:val="28"/>
        </w:rPr>
        <w:t>3月21日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3988464" w:history="1">
        <w:r w:rsidR="00A43C42" w:rsidRPr="00693A35">
          <w:rPr>
            <w:rStyle w:val="ac"/>
            <w:rFonts w:hint="eastAsia"/>
            <w:noProof/>
          </w:rPr>
          <w:t>钢材、废钢价格专区</w:t>
        </w:r>
        <w:r w:rsidR="00A43C42">
          <w:rPr>
            <w:noProof/>
            <w:webHidden/>
          </w:rPr>
          <w:tab/>
        </w:r>
        <w:r>
          <w:rPr>
            <w:noProof/>
            <w:webHidden/>
          </w:rPr>
          <w:fldChar w:fldCharType="begin"/>
        </w:r>
        <w:r w:rsidR="00A43C42">
          <w:rPr>
            <w:noProof/>
            <w:webHidden/>
          </w:rPr>
          <w:instrText xml:space="preserve"> PAGEREF _Toc3988464 \h </w:instrText>
        </w:r>
        <w:r>
          <w:rPr>
            <w:noProof/>
            <w:webHidden/>
          </w:rPr>
        </w:r>
        <w:r>
          <w:rPr>
            <w:noProof/>
            <w:webHidden/>
          </w:rPr>
          <w:fldChar w:fldCharType="separate"/>
        </w:r>
        <w:r w:rsidR="00A43C42">
          <w:rPr>
            <w:noProof/>
            <w:webHidden/>
          </w:rPr>
          <w:t>1</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465" w:history="1">
        <w:r w:rsidR="00A43C42" w:rsidRPr="00693A35">
          <w:rPr>
            <w:rStyle w:val="ac"/>
            <w:noProof/>
          </w:rPr>
          <w:t>1</w:t>
        </w:r>
        <w:r w:rsidR="00A43C42" w:rsidRPr="00693A35">
          <w:rPr>
            <w:rStyle w:val="ac"/>
            <w:rFonts w:hint="eastAsia"/>
            <w:noProof/>
          </w:rPr>
          <w:t>、全国钢材行情</w:t>
        </w:r>
        <w:r w:rsidR="00A43C42">
          <w:rPr>
            <w:noProof/>
            <w:webHidden/>
          </w:rPr>
          <w:tab/>
        </w:r>
        <w:r>
          <w:rPr>
            <w:noProof/>
            <w:webHidden/>
          </w:rPr>
          <w:fldChar w:fldCharType="begin"/>
        </w:r>
        <w:r w:rsidR="00A43C42">
          <w:rPr>
            <w:noProof/>
            <w:webHidden/>
          </w:rPr>
          <w:instrText xml:space="preserve"> PAGEREF _Toc3988465 \h </w:instrText>
        </w:r>
        <w:r>
          <w:rPr>
            <w:noProof/>
            <w:webHidden/>
          </w:rPr>
        </w:r>
        <w:r>
          <w:rPr>
            <w:noProof/>
            <w:webHidden/>
          </w:rPr>
          <w:fldChar w:fldCharType="separate"/>
        </w:r>
        <w:r w:rsidR="00A43C42">
          <w:rPr>
            <w:noProof/>
            <w:webHidden/>
          </w:rPr>
          <w:t>1</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466" w:history="1">
        <w:r w:rsidR="00A43C42" w:rsidRPr="00693A35">
          <w:rPr>
            <w:rStyle w:val="ac"/>
            <w:noProof/>
          </w:rPr>
          <w:t>1.1</w:t>
        </w:r>
        <w:r w:rsidR="00A43C42" w:rsidRPr="00693A35">
          <w:rPr>
            <w:rStyle w:val="ac"/>
            <w:rFonts w:hint="eastAsia"/>
            <w:noProof/>
          </w:rPr>
          <w:t>全国主要钢材品种行情</w:t>
        </w:r>
        <w:r w:rsidR="00A43C42">
          <w:rPr>
            <w:noProof/>
            <w:webHidden/>
          </w:rPr>
          <w:tab/>
        </w:r>
        <w:r>
          <w:rPr>
            <w:noProof/>
            <w:webHidden/>
          </w:rPr>
          <w:fldChar w:fldCharType="begin"/>
        </w:r>
        <w:r w:rsidR="00A43C42">
          <w:rPr>
            <w:noProof/>
            <w:webHidden/>
          </w:rPr>
          <w:instrText xml:space="preserve"> PAGEREF _Toc3988466 \h </w:instrText>
        </w:r>
        <w:r>
          <w:rPr>
            <w:noProof/>
            <w:webHidden/>
          </w:rPr>
        </w:r>
        <w:r>
          <w:rPr>
            <w:noProof/>
            <w:webHidden/>
          </w:rPr>
          <w:fldChar w:fldCharType="separate"/>
        </w:r>
        <w:r w:rsidR="00A43C42">
          <w:rPr>
            <w:noProof/>
            <w:webHidden/>
          </w:rPr>
          <w:t>1</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67"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日全国主要城市建材价格汇总</w:t>
        </w:r>
        <w:r w:rsidR="00A43C42">
          <w:rPr>
            <w:noProof/>
            <w:webHidden/>
          </w:rPr>
          <w:tab/>
        </w:r>
        <w:r>
          <w:rPr>
            <w:noProof/>
            <w:webHidden/>
          </w:rPr>
          <w:fldChar w:fldCharType="begin"/>
        </w:r>
        <w:r w:rsidR="00A43C42">
          <w:rPr>
            <w:noProof/>
            <w:webHidden/>
          </w:rPr>
          <w:instrText xml:space="preserve"> PAGEREF _Toc3988467 \h </w:instrText>
        </w:r>
        <w:r>
          <w:rPr>
            <w:noProof/>
            <w:webHidden/>
          </w:rPr>
        </w:r>
        <w:r>
          <w:rPr>
            <w:noProof/>
            <w:webHidden/>
          </w:rPr>
          <w:fldChar w:fldCharType="separate"/>
        </w:r>
        <w:r w:rsidR="00A43C42">
          <w:rPr>
            <w:noProof/>
            <w:webHidden/>
          </w:rPr>
          <w:t>1</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68"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日全国主要城市中厚板价格汇总</w:t>
        </w:r>
        <w:r w:rsidR="00A43C42">
          <w:rPr>
            <w:noProof/>
            <w:webHidden/>
          </w:rPr>
          <w:tab/>
        </w:r>
        <w:r>
          <w:rPr>
            <w:noProof/>
            <w:webHidden/>
          </w:rPr>
          <w:fldChar w:fldCharType="begin"/>
        </w:r>
        <w:r w:rsidR="00A43C42">
          <w:rPr>
            <w:noProof/>
            <w:webHidden/>
          </w:rPr>
          <w:instrText xml:space="preserve"> PAGEREF _Toc3988468 \h </w:instrText>
        </w:r>
        <w:r>
          <w:rPr>
            <w:noProof/>
            <w:webHidden/>
          </w:rPr>
        </w:r>
        <w:r>
          <w:rPr>
            <w:noProof/>
            <w:webHidden/>
          </w:rPr>
          <w:fldChar w:fldCharType="separate"/>
        </w:r>
        <w:r w:rsidR="00A43C42">
          <w:rPr>
            <w:noProof/>
            <w:webHidden/>
          </w:rPr>
          <w:t>2</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69"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日全国主要城市大中型材价格汇总</w:t>
        </w:r>
        <w:r w:rsidR="00A43C42">
          <w:rPr>
            <w:noProof/>
            <w:webHidden/>
          </w:rPr>
          <w:tab/>
        </w:r>
        <w:r>
          <w:rPr>
            <w:noProof/>
            <w:webHidden/>
          </w:rPr>
          <w:fldChar w:fldCharType="begin"/>
        </w:r>
        <w:r w:rsidR="00A43C42">
          <w:rPr>
            <w:noProof/>
            <w:webHidden/>
          </w:rPr>
          <w:instrText xml:space="preserve"> PAGEREF _Toc3988469 \h </w:instrText>
        </w:r>
        <w:r>
          <w:rPr>
            <w:noProof/>
            <w:webHidden/>
          </w:rPr>
        </w:r>
        <w:r>
          <w:rPr>
            <w:noProof/>
            <w:webHidden/>
          </w:rPr>
          <w:fldChar w:fldCharType="separate"/>
        </w:r>
        <w:r w:rsidR="00A43C42">
          <w:rPr>
            <w:noProof/>
            <w:webHidden/>
          </w:rPr>
          <w:t>3</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70"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日全国主要城市</w:t>
        </w:r>
        <w:r w:rsidR="00A43C42" w:rsidRPr="00693A35">
          <w:rPr>
            <w:rStyle w:val="ac"/>
            <w:noProof/>
          </w:rPr>
          <w:t>H</w:t>
        </w:r>
        <w:r w:rsidR="00A43C42" w:rsidRPr="00693A35">
          <w:rPr>
            <w:rStyle w:val="ac"/>
            <w:rFonts w:hint="eastAsia"/>
            <w:noProof/>
          </w:rPr>
          <w:t>型钢价格汇总</w:t>
        </w:r>
        <w:r w:rsidR="00A43C42">
          <w:rPr>
            <w:noProof/>
            <w:webHidden/>
          </w:rPr>
          <w:tab/>
        </w:r>
        <w:r>
          <w:rPr>
            <w:noProof/>
            <w:webHidden/>
          </w:rPr>
          <w:fldChar w:fldCharType="begin"/>
        </w:r>
        <w:r w:rsidR="00A43C42">
          <w:rPr>
            <w:noProof/>
            <w:webHidden/>
          </w:rPr>
          <w:instrText xml:space="preserve"> PAGEREF _Toc3988470 \h </w:instrText>
        </w:r>
        <w:r>
          <w:rPr>
            <w:noProof/>
            <w:webHidden/>
          </w:rPr>
        </w:r>
        <w:r>
          <w:rPr>
            <w:noProof/>
            <w:webHidden/>
          </w:rPr>
          <w:fldChar w:fldCharType="separate"/>
        </w:r>
        <w:r w:rsidR="00A43C42">
          <w:rPr>
            <w:noProof/>
            <w:webHidden/>
          </w:rPr>
          <w:t>4</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71"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日全国主要城市无缝管价格汇总</w:t>
        </w:r>
        <w:r w:rsidR="00A43C42">
          <w:rPr>
            <w:noProof/>
            <w:webHidden/>
          </w:rPr>
          <w:tab/>
        </w:r>
        <w:r>
          <w:rPr>
            <w:noProof/>
            <w:webHidden/>
          </w:rPr>
          <w:fldChar w:fldCharType="begin"/>
        </w:r>
        <w:r w:rsidR="00A43C42">
          <w:rPr>
            <w:noProof/>
            <w:webHidden/>
          </w:rPr>
          <w:instrText xml:space="preserve"> PAGEREF _Toc3988471 \h </w:instrText>
        </w:r>
        <w:r>
          <w:rPr>
            <w:noProof/>
            <w:webHidden/>
          </w:rPr>
        </w:r>
        <w:r>
          <w:rPr>
            <w:noProof/>
            <w:webHidden/>
          </w:rPr>
          <w:fldChar w:fldCharType="separate"/>
        </w:r>
        <w:r w:rsidR="00A43C42">
          <w:rPr>
            <w:noProof/>
            <w:webHidden/>
          </w:rPr>
          <w:t>5</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72"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日全国主要城市焊管价格汇总</w:t>
        </w:r>
        <w:r w:rsidR="00A43C42">
          <w:rPr>
            <w:noProof/>
            <w:webHidden/>
          </w:rPr>
          <w:tab/>
        </w:r>
        <w:r>
          <w:rPr>
            <w:noProof/>
            <w:webHidden/>
          </w:rPr>
          <w:fldChar w:fldCharType="begin"/>
        </w:r>
        <w:r w:rsidR="00A43C42">
          <w:rPr>
            <w:noProof/>
            <w:webHidden/>
          </w:rPr>
          <w:instrText xml:space="preserve"> PAGEREF _Toc3988472 \h </w:instrText>
        </w:r>
        <w:r>
          <w:rPr>
            <w:noProof/>
            <w:webHidden/>
          </w:rPr>
        </w:r>
        <w:r>
          <w:rPr>
            <w:noProof/>
            <w:webHidden/>
          </w:rPr>
          <w:fldChar w:fldCharType="separate"/>
        </w:r>
        <w:r w:rsidR="00A43C42">
          <w:rPr>
            <w:noProof/>
            <w:webHidden/>
          </w:rPr>
          <w:t>5</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73" w:history="1">
        <w:r w:rsidR="00A43C42" w:rsidRPr="00693A35">
          <w:rPr>
            <w:rStyle w:val="ac"/>
            <w:rFonts w:hint="eastAsia"/>
            <w:noProof/>
          </w:rPr>
          <w:t>钢价走势图：</w:t>
        </w:r>
        <w:r w:rsidR="00A43C42">
          <w:rPr>
            <w:noProof/>
            <w:webHidden/>
          </w:rPr>
          <w:tab/>
        </w:r>
        <w:r>
          <w:rPr>
            <w:noProof/>
            <w:webHidden/>
          </w:rPr>
          <w:fldChar w:fldCharType="begin"/>
        </w:r>
        <w:r w:rsidR="00A43C42">
          <w:rPr>
            <w:noProof/>
            <w:webHidden/>
          </w:rPr>
          <w:instrText xml:space="preserve"> PAGEREF _Toc3988473 \h </w:instrText>
        </w:r>
        <w:r>
          <w:rPr>
            <w:noProof/>
            <w:webHidden/>
          </w:rPr>
        </w:r>
        <w:r>
          <w:rPr>
            <w:noProof/>
            <w:webHidden/>
          </w:rPr>
          <w:fldChar w:fldCharType="separate"/>
        </w:r>
        <w:r w:rsidR="00A43C42">
          <w:rPr>
            <w:noProof/>
            <w:webHidden/>
          </w:rPr>
          <w:t>6</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74" w:history="1">
        <w:r w:rsidR="00A43C42" w:rsidRPr="00693A35">
          <w:rPr>
            <w:rStyle w:val="ac"/>
            <w:rFonts w:hint="eastAsia"/>
            <w:noProof/>
          </w:rPr>
          <w:t>钢厂调价汇总</w:t>
        </w:r>
        <w:r w:rsidR="00A43C42">
          <w:rPr>
            <w:noProof/>
            <w:webHidden/>
          </w:rPr>
          <w:tab/>
        </w:r>
        <w:r>
          <w:rPr>
            <w:noProof/>
            <w:webHidden/>
          </w:rPr>
          <w:fldChar w:fldCharType="begin"/>
        </w:r>
        <w:r w:rsidR="00A43C42">
          <w:rPr>
            <w:noProof/>
            <w:webHidden/>
          </w:rPr>
          <w:instrText xml:space="preserve"> PAGEREF _Toc3988474 \h </w:instrText>
        </w:r>
        <w:r>
          <w:rPr>
            <w:noProof/>
            <w:webHidden/>
          </w:rPr>
        </w:r>
        <w:r>
          <w:rPr>
            <w:noProof/>
            <w:webHidden/>
          </w:rPr>
          <w:fldChar w:fldCharType="separate"/>
        </w:r>
        <w:r w:rsidR="00A43C42">
          <w:rPr>
            <w:noProof/>
            <w:webHidden/>
          </w:rPr>
          <w:t>8</w:t>
        </w:r>
        <w:r>
          <w:rPr>
            <w:noProof/>
            <w:webHidden/>
          </w:rPr>
          <w:fldChar w:fldCharType="end"/>
        </w:r>
      </w:hyperlink>
    </w:p>
    <w:p w:rsidR="00A43C42" w:rsidRDefault="00B45032" w:rsidP="00A43C42">
      <w:pPr>
        <w:pStyle w:val="30"/>
        <w:tabs>
          <w:tab w:val="right" w:leader="dot" w:pos="9713"/>
        </w:tabs>
        <w:spacing w:line="340" w:lineRule="exact"/>
        <w:rPr>
          <w:rFonts w:asciiTheme="minorHAnsi" w:eastAsiaTheme="minorEastAsia" w:hAnsiTheme="minorHAnsi" w:cstheme="minorBidi"/>
          <w:noProof/>
          <w:szCs w:val="22"/>
        </w:rPr>
      </w:pPr>
      <w:hyperlink w:anchor="_Toc3988475"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日建材调价汇总</w:t>
        </w:r>
        <w:r w:rsidR="00A43C42">
          <w:rPr>
            <w:noProof/>
            <w:webHidden/>
          </w:rPr>
          <w:tab/>
        </w:r>
        <w:r>
          <w:rPr>
            <w:noProof/>
            <w:webHidden/>
          </w:rPr>
          <w:fldChar w:fldCharType="begin"/>
        </w:r>
        <w:r w:rsidR="00A43C42">
          <w:rPr>
            <w:noProof/>
            <w:webHidden/>
          </w:rPr>
          <w:instrText xml:space="preserve"> PAGEREF _Toc3988475 \h </w:instrText>
        </w:r>
        <w:r>
          <w:rPr>
            <w:noProof/>
            <w:webHidden/>
          </w:rPr>
        </w:r>
        <w:r>
          <w:rPr>
            <w:noProof/>
            <w:webHidden/>
          </w:rPr>
          <w:fldChar w:fldCharType="separate"/>
        </w:r>
        <w:r w:rsidR="00A43C42">
          <w:rPr>
            <w:noProof/>
            <w:webHidden/>
          </w:rPr>
          <w:t>8</w:t>
        </w:r>
        <w:r>
          <w:rPr>
            <w:noProof/>
            <w:webHidden/>
          </w:rPr>
          <w:fldChar w:fldCharType="end"/>
        </w:r>
      </w:hyperlink>
    </w:p>
    <w:p w:rsidR="00A43C42" w:rsidRDefault="00B45032" w:rsidP="00A43C42">
      <w:pPr>
        <w:pStyle w:val="30"/>
        <w:tabs>
          <w:tab w:val="right" w:leader="dot" w:pos="9713"/>
        </w:tabs>
        <w:spacing w:line="340" w:lineRule="exact"/>
        <w:rPr>
          <w:rFonts w:asciiTheme="minorHAnsi" w:eastAsiaTheme="minorEastAsia" w:hAnsiTheme="minorHAnsi" w:cstheme="minorBidi"/>
          <w:noProof/>
          <w:szCs w:val="22"/>
        </w:rPr>
      </w:pPr>
      <w:hyperlink w:anchor="_Toc3988476"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日板材调价汇总</w:t>
        </w:r>
        <w:r w:rsidR="00A43C42">
          <w:rPr>
            <w:noProof/>
            <w:webHidden/>
          </w:rPr>
          <w:tab/>
        </w:r>
        <w:r>
          <w:rPr>
            <w:noProof/>
            <w:webHidden/>
          </w:rPr>
          <w:fldChar w:fldCharType="begin"/>
        </w:r>
        <w:r w:rsidR="00A43C42">
          <w:rPr>
            <w:noProof/>
            <w:webHidden/>
          </w:rPr>
          <w:instrText xml:space="preserve"> PAGEREF _Toc3988476 \h </w:instrText>
        </w:r>
        <w:r>
          <w:rPr>
            <w:noProof/>
            <w:webHidden/>
          </w:rPr>
        </w:r>
        <w:r>
          <w:rPr>
            <w:noProof/>
            <w:webHidden/>
          </w:rPr>
          <w:fldChar w:fldCharType="separate"/>
        </w:r>
        <w:r w:rsidR="00A43C42">
          <w:rPr>
            <w:noProof/>
            <w:webHidden/>
          </w:rPr>
          <w:t>9</w:t>
        </w:r>
        <w:r>
          <w:rPr>
            <w:noProof/>
            <w:webHidden/>
          </w:rPr>
          <w:fldChar w:fldCharType="end"/>
        </w:r>
      </w:hyperlink>
    </w:p>
    <w:p w:rsidR="00A43C42" w:rsidRDefault="00B45032" w:rsidP="00A43C42">
      <w:pPr>
        <w:pStyle w:val="30"/>
        <w:tabs>
          <w:tab w:val="right" w:leader="dot" w:pos="9713"/>
        </w:tabs>
        <w:spacing w:line="340" w:lineRule="exact"/>
        <w:rPr>
          <w:rFonts w:asciiTheme="minorHAnsi" w:eastAsiaTheme="minorEastAsia" w:hAnsiTheme="minorHAnsi" w:cstheme="minorBidi"/>
          <w:noProof/>
          <w:szCs w:val="22"/>
        </w:rPr>
      </w:pPr>
      <w:hyperlink w:anchor="_Toc3988477"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日型材调价汇总</w:t>
        </w:r>
        <w:r w:rsidR="00A43C42">
          <w:rPr>
            <w:noProof/>
            <w:webHidden/>
          </w:rPr>
          <w:tab/>
        </w:r>
        <w:r>
          <w:rPr>
            <w:noProof/>
            <w:webHidden/>
          </w:rPr>
          <w:fldChar w:fldCharType="begin"/>
        </w:r>
        <w:r w:rsidR="00A43C42">
          <w:rPr>
            <w:noProof/>
            <w:webHidden/>
          </w:rPr>
          <w:instrText xml:space="preserve"> PAGEREF _Toc3988477 \h </w:instrText>
        </w:r>
        <w:r>
          <w:rPr>
            <w:noProof/>
            <w:webHidden/>
          </w:rPr>
        </w:r>
        <w:r>
          <w:rPr>
            <w:noProof/>
            <w:webHidden/>
          </w:rPr>
          <w:fldChar w:fldCharType="separate"/>
        </w:r>
        <w:r w:rsidR="00A43C42">
          <w:rPr>
            <w:noProof/>
            <w:webHidden/>
          </w:rPr>
          <w:t>9</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478" w:history="1">
        <w:r w:rsidR="00A43C42" w:rsidRPr="00693A35">
          <w:rPr>
            <w:rStyle w:val="ac"/>
            <w:noProof/>
          </w:rPr>
          <w:t>1. 2</w:t>
        </w:r>
        <w:r w:rsidR="00A43C42" w:rsidRPr="00693A35">
          <w:rPr>
            <w:rStyle w:val="ac"/>
            <w:rFonts w:hint="eastAsia"/>
            <w:noProof/>
          </w:rPr>
          <w:t>全国主要城市钢材价格表</w:t>
        </w:r>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w:t>
        </w:r>
        <w:r w:rsidR="00A43C42" w:rsidRPr="00693A35">
          <w:rPr>
            <w:rStyle w:val="ac"/>
            <w:noProof/>
          </w:rPr>
          <w:t>)</w:t>
        </w:r>
        <w:r w:rsidR="00A43C42">
          <w:rPr>
            <w:noProof/>
            <w:webHidden/>
          </w:rPr>
          <w:tab/>
        </w:r>
        <w:r>
          <w:rPr>
            <w:noProof/>
            <w:webHidden/>
          </w:rPr>
          <w:fldChar w:fldCharType="begin"/>
        </w:r>
        <w:r w:rsidR="00A43C42">
          <w:rPr>
            <w:noProof/>
            <w:webHidden/>
          </w:rPr>
          <w:instrText xml:space="preserve"> PAGEREF _Toc3988478 \h </w:instrText>
        </w:r>
        <w:r>
          <w:rPr>
            <w:noProof/>
            <w:webHidden/>
          </w:rPr>
        </w:r>
        <w:r>
          <w:rPr>
            <w:noProof/>
            <w:webHidden/>
          </w:rPr>
          <w:fldChar w:fldCharType="separate"/>
        </w:r>
        <w:r w:rsidR="00A43C42">
          <w:rPr>
            <w:noProof/>
            <w:webHidden/>
          </w:rPr>
          <w:t>11</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79" w:history="1">
        <w:r w:rsidR="00A43C42" w:rsidRPr="00693A35">
          <w:rPr>
            <w:rStyle w:val="ac"/>
            <w:rFonts w:ascii="宋体"/>
            <w:noProof/>
          </w:rPr>
          <w:t>1.3</w:t>
        </w:r>
        <w:r w:rsidR="00A43C42" w:rsidRPr="00693A35">
          <w:rPr>
            <w:rStyle w:val="ac"/>
            <w:rFonts w:ascii="宋体" w:hint="eastAsia"/>
            <w:noProof/>
          </w:rPr>
          <w:t>钢材走势图</w:t>
        </w:r>
        <w:r w:rsidR="00A43C42">
          <w:rPr>
            <w:noProof/>
            <w:webHidden/>
          </w:rPr>
          <w:tab/>
        </w:r>
        <w:r>
          <w:rPr>
            <w:noProof/>
            <w:webHidden/>
          </w:rPr>
          <w:fldChar w:fldCharType="begin"/>
        </w:r>
        <w:r w:rsidR="00A43C42">
          <w:rPr>
            <w:noProof/>
            <w:webHidden/>
          </w:rPr>
          <w:instrText xml:space="preserve"> PAGEREF _Toc3988479 \h </w:instrText>
        </w:r>
        <w:r>
          <w:rPr>
            <w:noProof/>
            <w:webHidden/>
          </w:rPr>
        </w:r>
        <w:r>
          <w:rPr>
            <w:noProof/>
            <w:webHidden/>
          </w:rPr>
          <w:fldChar w:fldCharType="separate"/>
        </w:r>
        <w:r w:rsidR="00A43C42">
          <w:rPr>
            <w:noProof/>
            <w:webHidden/>
          </w:rPr>
          <w:t>12</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480" w:history="1">
        <w:r w:rsidR="00A43C42" w:rsidRPr="00693A35">
          <w:rPr>
            <w:rStyle w:val="ac"/>
            <w:noProof/>
          </w:rPr>
          <w:t>3</w:t>
        </w:r>
        <w:r w:rsidR="00A43C42" w:rsidRPr="00693A35">
          <w:rPr>
            <w:rStyle w:val="ac"/>
            <w:rFonts w:hint="eastAsia"/>
            <w:noProof/>
          </w:rPr>
          <w:t>、全国钢材市场动态</w:t>
        </w:r>
        <w:r w:rsidR="00A43C42">
          <w:rPr>
            <w:noProof/>
            <w:webHidden/>
          </w:rPr>
          <w:tab/>
        </w:r>
        <w:r>
          <w:rPr>
            <w:noProof/>
            <w:webHidden/>
          </w:rPr>
          <w:fldChar w:fldCharType="begin"/>
        </w:r>
        <w:r w:rsidR="00A43C42">
          <w:rPr>
            <w:noProof/>
            <w:webHidden/>
          </w:rPr>
          <w:instrText xml:space="preserve"> PAGEREF _Toc3988480 \h </w:instrText>
        </w:r>
        <w:r>
          <w:rPr>
            <w:noProof/>
            <w:webHidden/>
          </w:rPr>
        </w:r>
        <w:r>
          <w:rPr>
            <w:noProof/>
            <w:webHidden/>
          </w:rPr>
          <w:fldChar w:fldCharType="separate"/>
        </w:r>
        <w:r w:rsidR="00A43C42">
          <w:rPr>
            <w:noProof/>
            <w:webHidden/>
          </w:rPr>
          <w:t>14</w:t>
        </w:r>
        <w:r>
          <w:rPr>
            <w:noProof/>
            <w:webHidden/>
          </w:rPr>
          <w:fldChar w:fldCharType="end"/>
        </w:r>
      </w:hyperlink>
    </w:p>
    <w:p w:rsidR="00A43C42" w:rsidRDefault="00B45032" w:rsidP="00A43C42">
      <w:pPr>
        <w:pStyle w:val="30"/>
        <w:tabs>
          <w:tab w:val="right" w:leader="dot" w:pos="9713"/>
        </w:tabs>
        <w:spacing w:line="340" w:lineRule="exact"/>
        <w:rPr>
          <w:rFonts w:asciiTheme="minorHAnsi" w:eastAsiaTheme="minorEastAsia" w:hAnsiTheme="minorHAnsi" w:cstheme="minorBidi"/>
          <w:noProof/>
          <w:szCs w:val="22"/>
        </w:rPr>
      </w:pPr>
      <w:hyperlink w:anchor="_Toc3988481" w:history="1">
        <w:r w:rsidR="00A43C42" w:rsidRPr="00693A35">
          <w:rPr>
            <w:rStyle w:val="ac"/>
            <w:noProof/>
          </w:rPr>
          <w:t>3.1</w:t>
        </w:r>
        <w:r w:rsidR="00A43C42" w:rsidRPr="00693A35">
          <w:rPr>
            <w:rStyle w:val="ac"/>
            <w:rFonts w:hint="eastAsia"/>
            <w:noProof/>
          </w:rPr>
          <w:t>钢材预警</w:t>
        </w:r>
        <w:r w:rsidR="00A43C42">
          <w:rPr>
            <w:noProof/>
            <w:webHidden/>
          </w:rPr>
          <w:tab/>
        </w:r>
        <w:r>
          <w:rPr>
            <w:noProof/>
            <w:webHidden/>
          </w:rPr>
          <w:fldChar w:fldCharType="begin"/>
        </w:r>
        <w:r w:rsidR="00A43C42">
          <w:rPr>
            <w:noProof/>
            <w:webHidden/>
          </w:rPr>
          <w:instrText xml:space="preserve"> PAGEREF _Toc3988481 \h </w:instrText>
        </w:r>
        <w:r>
          <w:rPr>
            <w:noProof/>
            <w:webHidden/>
          </w:rPr>
        </w:r>
        <w:r>
          <w:rPr>
            <w:noProof/>
            <w:webHidden/>
          </w:rPr>
          <w:fldChar w:fldCharType="separate"/>
        </w:r>
        <w:r w:rsidR="00A43C42">
          <w:rPr>
            <w:noProof/>
            <w:webHidden/>
          </w:rPr>
          <w:t>14</w:t>
        </w:r>
        <w:r>
          <w:rPr>
            <w:noProof/>
            <w:webHidden/>
          </w:rPr>
          <w:fldChar w:fldCharType="end"/>
        </w:r>
      </w:hyperlink>
    </w:p>
    <w:p w:rsidR="00A43C42" w:rsidRDefault="00B45032" w:rsidP="00A43C42">
      <w:pPr>
        <w:pStyle w:val="30"/>
        <w:tabs>
          <w:tab w:val="right" w:leader="dot" w:pos="9713"/>
        </w:tabs>
        <w:spacing w:line="340" w:lineRule="exact"/>
        <w:rPr>
          <w:rFonts w:asciiTheme="minorHAnsi" w:eastAsiaTheme="minorEastAsia" w:hAnsiTheme="minorHAnsi" w:cstheme="minorBidi"/>
          <w:noProof/>
          <w:szCs w:val="22"/>
        </w:rPr>
      </w:pPr>
      <w:hyperlink w:anchor="_Toc3988482" w:history="1">
        <w:r w:rsidR="00A43C42" w:rsidRPr="00693A35">
          <w:rPr>
            <w:rStyle w:val="ac"/>
            <w:rFonts w:ascii="ڌ廍" w:eastAsia="ڌ廍" w:hint="eastAsia"/>
            <w:noProof/>
          </w:rPr>
          <w:t>二季度中国钢材需求形势将逐步好转</w:t>
        </w:r>
        <w:r w:rsidR="00A43C42" w:rsidRPr="00693A35">
          <w:rPr>
            <w:rStyle w:val="ac"/>
            <w:rFonts w:ascii="ڌ廍" w:eastAsia="ڌ廍"/>
            <w:noProof/>
          </w:rPr>
          <w:t xml:space="preserve"> </w:t>
        </w:r>
        <w:r w:rsidR="00A43C42" w:rsidRPr="00693A35">
          <w:rPr>
            <w:rStyle w:val="ac"/>
            <w:rFonts w:ascii="ڌ廍" w:eastAsia="ڌ廍" w:hint="eastAsia"/>
            <w:noProof/>
          </w:rPr>
          <w:t>钢价涨吗</w:t>
        </w:r>
        <w:r w:rsidR="00A43C42">
          <w:rPr>
            <w:noProof/>
            <w:webHidden/>
          </w:rPr>
          <w:tab/>
        </w:r>
        <w:r>
          <w:rPr>
            <w:noProof/>
            <w:webHidden/>
          </w:rPr>
          <w:fldChar w:fldCharType="begin"/>
        </w:r>
        <w:r w:rsidR="00A43C42">
          <w:rPr>
            <w:noProof/>
            <w:webHidden/>
          </w:rPr>
          <w:instrText xml:space="preserve"> PAGEREF _Toc3988482 \h </w:instrText>
        </w:r>
        <w:r>
          <w:rPr>
            <w:noProof/>
            <w:webHidden/>
          </w:rPr>
        </w:r>
        <w:r>
          <w:rPr>
            <w:noProof/>
            <w:webHidden/>
          </w:rPr>
          <w:fldChar w:fldCharType="separate"/>
        </w:r>
        <w:r w:rsidR="00A43C42">
          <w:rPr>
            <w:noProof/>
            <w:webHidden/>
          </w:rPr>
          <w:t>14</w:t>
        </w:r>
        <w:r>
          <w:rPr>
            <w:noProof/>
            <w:webHidden/>
          </w:rPr>
          <w:fldChar w:fldCharType="end"/>
        </w:r>
      </w:hyperlink>
    </w:p>
    <w:p w:rsidR="00A43C42" w:rsidRDefault="00B45032" w:rsidP="00A43C42">
      <w:pPr>
        <w:pStyle w:val="30"/>
        <w:tabs>
          <w:tab w:val="right" w:leader="dot" w:pos="9713"/>
        </w:tabs>
        <w:spacing w:line="340" w:lineRule="exact"/>
        <w:rPr>
          <w:rFonts w:asciiTheme="minorHAnsi" w:eastAsiaTheme="minorEastAsia" w:hAnsiTheme="minorHAnsi" w:cstheme="minorBidi"/>
          <w:noProof/>
          <w:szCs w:val="22"/>
        </w:rPr>
      </w:pPr>
      <w:hyperlink w:anchor="_Toc3988483" w:history="1">
        <w:r w:rsidR="00A43C42" w:rsidRPr="00693A35">
          <w:rPr>
            <w:rStyle w:val="ac"/>
            <w:noProof/>
          </w:rPr>
          <w:t>3.2</w:t>
        </w:r>
        <w:r w:rsidR="00A43C42" w:rsidRPr="00693A35">
          <w:rPr>
            <w:rStyle w:val="ac"/>
            <w:rFonts w:hint="eastAsia"/>
            <w:noProof/>
          </w:rPr>
          <w:t>钢材市场评论</w:t>
        </w:r>
        <w:r w:rsidR="00A43C42">
          <w:rPr>
            <w:noProof/>
            <w:webHidden/>
          </w:rPr>
          <w:tab/>
        </w:r>
        <w:r>
          <w:rPr>
            <w:noProof/>
            <w:webHidden/>
          </w:rPr>
          <w:fldChar w:fldCharType="begin"/>
        </w:r>
        <w:r w:rsidR="00A43C42">
          <w:rPr>
            <w:noProof/>
            <w:webHidden/>
          </w:rPr>
          <w:instrText xml:space="preserve"> PAGEREF _Toc3988483 \h </w:instrText>
        </w:r>
        <w:r>
          <w:rPr>
            <w:noProof/>
            <w:webHidden/>
          </w:rPr>
        </w:r>
        <w:r>
          <w:rPr>
            <w:noProof/>
            <w:webHidden/>
          </w:rPr>
          <w:fldChar w:fldCharType="separate"/>
        </w:r>
        <w:r w:rsidR="00A43C42">
          <w:rPr>
            <w:noProof/>
            <w:webHidden/>
          </w:rPr>
          <w:t>16</w:t>
        </w:r>
        <w:r>
          <w:rPr>
            <w:noProof/>
            <w:webHidden/>
          </w:rPr>
          <w:fldChar w:fldCharType="end"/>
        </w:r>
      </w:hyperlink>
    </w:p>
    <w:p w:rsidR="00A43C42" w:rsidRDefault="00B45032" w:rsidP="00A43C42">
      <w:pPr>
        <w:pStyle w:val="30"/>
        <w:tabs>
          <w:tab w:val="right" w:leader="dot" w:pos="9713"/>
        </w:tabs>
        <w:spacing w:line="340" w:lineRule="exact"/>
        <w:rPr>
          <w:rFonts w:asciiTheme="minorHAnsi" w:eastAsiaTheme="minorEastAsia" w:hAnsiTheme="minorHAnsi" w:cstheme="minorBidi"/>
          <w:noProof/>
          <w:szCs w:val="22"/>
        </w:rPr>
      </w:pPr>
      <w:hyperlink w:anchor="_Toc3988484" w:history="1">
        <w:r w:rsidR="00A43C42" w:rsidRPr="00693A35">
          <w:rPr>
            <w:rStyle w:val="ac"/>
            <w:rFonts w:ascii="ڌ廍" w:eastAsia="ڌ廍" w:hint="eastAsia"/>
            <w:noProof/>
          </w:rPr>
          <w:t>三月钢材价格小幅震荡向上</w:t>
        </w:r>
        <w:r w:rsidR="00A43C42" w:rsidRPr="00693A35">
          <w:rPr>
            <w:rStyle w:val="ac"/>
            <w:rFonts w:ascii="ڌ廍" w:eastAsia="ڌ廍"/>
            <w:noProof/>
          </w:rPr>
          <w:t xml:space="preserve"> </w:t>
        </w:r>
        <w:r w:rsidR="00A43C42" w:rsidRPr="00693A35">
          <w:rPr>
            <w:rStyle w:val="ac"/>
            <w:rFonts w:ascii="ڌ廍" w:eastAsia="ڌ廍" w:hint="eastAsia"/>
            <w:noProof/>
          </w:rPr>
          <w:t>全年钢价宽幅震荡</w:t>
        </w:r>
        <w:r w:rsidR="00A43C42">
          <w:rPr>
            <w:noProof/>
            <w:webHidden/>
          </w:rPr>
          <w:tab/>
        </w:r>
        <w:r>
          <w:rPr>
            <w:noProof/>
            <w:webHidden/>
          </w:rPr>
          <w:fldChar w:fldCharType="begin"/>
        </w:r>
        <w:r w:rsidR="00A43C42">
          <w:rPr>
            <w:noProof/>
            <w:webHidden/>
          </w:rPr>
          <w:instrText xml:space="preserve"> PAGEREF _Toc3988484 \h </w:instrText>
        </w:r>
        <w:r>
          <w:rPr>
            <w:noProof/>
            <w:webHidden/>
          </w:rPr>
        </w:r>
        <w:r>
          <w:rPr>
            <w:noProof/>
            <w:webHidden/>
          </w:rPr>
          <w:fldChar w:fldCharType="separate"/>
        </w:r>
        <w:r w:rsidR="00A43C42">
          <w:rPr>
            <w:noProof/>
            <w:webHidden/>
          </w:rPr>
          <w:t>16</w:t>
        </w:r>
        <w:r>
          <w:rPr>
            <w:noProof/>
            <w:webHidden/>
          </w:rPr>
          <w:fldChar w:fldCharType="end"/>
        </w:r>
      </w:hyperlink>
    </w:p>
    <w:p w:rsidR="00A43C42" w:rsidRDefault="00B45032" w:rsidP="00A43C42">
      <w:pPr>
        <w:pStyle w:val="30"/>
        <w:tabs>
          <w:tab w:val="right" w:leader="dot" w:pos="9713"/>
        </w:tabs>
        <w:spacing w:line="340" w:lineRule="exact"/>
        <w:rPr>
          <w:rFonts w:asciiTheme="minorHAnsi" w:eastAsiaTheme="minorEastAsia" w:hAnsiTheme="minorHAnsi" w:cstheme="minorBidi"/>
          <w:noProof/>
          <w:szCs w:val="22"/>
        </w:rPr>
      </w:pPr>
      <w:hyperlink w:anchor="_Toc3988485" w:history="1">
        <w:r w:rsidR="00A43C42" w:rsidRPr="00693A35">
          <w:rPr>
            <w:rStyle w:val="ac"/>
            <w:noProof/>
          </w:rPr>
          <w:t>3.3</w:t>
        </w:r>
        <w:r w:rsidR="00A43C42" w:rsidRPr="00693A35">
          <w:rPr>
            <w:rStyle w:val="ac"/>
            <w:rFonts w:hint="eastAsia"/>
            <w:noProof/>
          </w:rPr>
          <w:t>废钢</w:t>
        </w:r>
        <w:r w:rsidR="00A43C42">
          <w:rPr>
            <w:noProof/>
            <w:webHidden/>
          </w:rPr>
          <w:tab/>
        </w:r>
        <w:r>
          <w:rPr>
            <w:noProof/>
            <w:webHidden/>
          </w:rPr>
          <w:fldChar w:fldCharType="begin"/>
        </w:r>
        <w:r w:rsidR="00A43C42">
          <w:rPr>
            <w:noProof/>
            <w:webHidden/>
          </w:rPr>
          <w:instrText xml:space="preserve"> PAGEREF _Toc3988485 \h </w:instrText>
        </w:r>
        <w:r>
          <w:rPr>
            <w:noProof/>
            <w:webHidden/>
          </w:rPr>
        </w:r>
        <w:r>
          <w:rPr>
            <w:noProof/>
            <w:webHidden/>
          </w:rPr>
          <w:fldChar w:fldCharType="separate"/>
        </w:r>
        <w:r w:rsidR="00A43C42">
          <w:rPr>
            <w:noProof/>
            <w:webHidden/>
          </w:rPr>
          <w:t>18</w:t>
        </w:r>
        <w:r>
          <w:rPr>
            <w:noProof/>
            <w:webHidden/>
          </w:rPr>
          <w:fldChar w:fldCharType="end"/>
        </w:r>
      </w:hyperlink>
    </w:p>
    <w:p w:rsidR="00A43C42" w:rsidRDefault="00B45032" w:rsidP="00A43C42">
      <w:pPr>
        <w:pStyle w:val="30"/>
        <w:tabs>
          <w:tab w:val="right" w:leader="dot" w:pos="9713"/>
        </w:tabs>
        <w:spacing w:line="340" w:lineRule="exact"/>
        <w:rPr>
          <w:rFonts w:asciiTheme="minorHAnsi" w:eastAsiaTheme="minorEastAsia" w:hAnsiTheme="minorHAnsi" w:cstheme="minorBidi"/>
          <w:noProof/>
          <w:szCs w:val="22"/>
        </w:rPr>
      </w:pPr>
      <w:hyperlink w:anchor="_Toc3988486"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w:t>
        </w:r>
        <w:r w:rsidR="00A43C42" w:rsidRPr="00693A35">
          <w:rPr>
            <w:rStyle w:val="ac"/>
            <w:noProof/>
          </w:rPr>
          <w:t>20</w:t>
        </w:r>
        <w:r w:rsidR="00A43C42" w:rsidRPr="00693A35">
          <w:rPr>
            <w:rStyle w:val="ac"/>
            <w:rFonts w:hint="eastAsia"/>
            <w:noProof/>
          </w:rPr>
          <w:t>日全国重型废钢市场价格行情</w:t>
        </w:r>
        <w:r w:rsidR="00A43C42">
          <w:rPr>
            <w:noProof/>
            <w:webHidden/>
          </w:rPr>
          <w:tab/>
        </w:r>
        <w:r>
          <w:rPr>
            <w:noProof/>
            <w:webHidden/>
          </w:rPr>
          <w:fldChar w:fldCharType="begin"/>
        </w:r>
        <w:r w:rsidR="00A43C42">
          <w:rPr>
            <w:noProof/>
            <w:webHidden/>
          </w:rPr>
          <w:instrText xml:space="preserve"> PAGEREF _Toc3988486 \h </w:instrText>
        </w:r>
        <w:r>
          <w:rPr>
            <w:noProof/>
            <w:webHidden/>
          </w:rPr>
        </w:r>
        <w:r>
          <w:rPr>
            <w:noProof/>
            <w:webHidden/>
          </w:rPr>
          <w:fldChar w:fldCharType="separate"/>
        </w:r>
        <w:r w:rsidR="00A43C42">
          <w:rPr>
            <w:noProof/>
            <w:webHidden/>
          </w:rPr>
          <w:t>18</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487" w:history="1">
        <w:r w:rsidR="00A43C42" w:rsidRPr="00693A35">
          <w:rPr>
            <w:rStyle w:val="ac"/>
            <w:rFonts w:hint="eastAsia"/>
            <w:noProof/>
          </w:rPr>
          <w:t>水泥及水泥外加剂、混凝土、砖瓦灰砂石价格专区</w:t>
        </w:r>
        <w:r w:rsidR="00A43C42">
          <w:rPr>
            <w:noProof/>
            <w:webHidden/>
          </w:rPr>
          <w:tab/>
        </w:r>
        <w:r>
          <w:rPr>
            <w:noProof/>
            <w:webHidden/>
          </w:rPr>
          <w:fldChar w:fldCharType="begin"/>
        </w:r>
        <w:r w:rsidR="00A43C42">
          <w:rPr>
            <w:noProof/>
            <w:webHidden/>
          </w:rPr>
          <w:instrText xml:space="preserve"> PAGEREF _Toc3988487 \h </w:instrText>
        </w:r>
        <w:r>
          <w:rPr>
            <w:noProof/>
            <w:webHidden/>
          </w:rPr>
        </w:r>
        <w:r>
          <w:rPr>
            <w:noProof/>
            <w:webHidden/>
          </w:rPr>
          <w:fldChar w:fldCharType="separate"/>
        </w:r>
        <w:r w:rsidR="00A43C42">
          <w:rPr>
            <w:noProof/>
            <w:webHidden/>
          </w:rPr>
          <w:t>19</w:t>
        </w:r>
        <w:r>
          <w:rPr>
            <w:noProof/>
            <w:webHidden/>
          </w:rPr>
          <w:fldChar w:fldCharType="end"/>
        </w:r>
      </w:hyperlink>
    </w:p>
    <w:p w:rsidR="00A43C42" w:rsidRDefault="00B45032" w:rsidP="00A43C42">
      <w:pPr>
        <w:pStyle w:val="20"/>
        <w:tabs>
          <w:tab w:val="left" w:pos="1260"/>
          <w:tab w:val="right" w:leader="dot" w:pos="9713"/>
        </w:tabs>
        <w:spacing w:line="340" w:lineRule="exact"/>
        <w:rPr>
          <w:rFonts w:asciiTheme="minorHAnsi" w:eastAsiaTheme="minorEastAsia" w:hAnsiTheme="minorHAnsi" w:cstheme="minorBidi"/>
          <w:noProof/>
          <w:szCs w:val="22"/>
        </w:rPr>
      </w:pPr>
      <w:hyperlink w:anchor="_Toc3988488" w:history="1">
        <w:r w:rsidR="00A43C42" w:rsidRPr="00693A35">
          <w:rPr>
            <w:rStyle w:val="ac"/>
            <w:rFonts w:hint="eastAsia"/>
            <w:noProof/>
          </w:rPr>
          <w:t>1</w:t>
        </w:r>
        <w:r w:rsidR="00A43C42" w:rsidRPr="00693A35">
          <w:rPr>
            <w:rStyle w:val="ac"/>
            <w:rFonts w:hint="eastAsia"/>
            <w:noProof/>
          </w:rPr>
          <w:t>、</w:t>
        </w:r>
        <w:r w:rsidR="00A43C42">
          <w:rPr>
            <w:rFonts w:asciiTheme="minorHAnsi" w:eastAsiaTheme="minorEastAsia" w:hAnsiTheme="minorHAnsi" w:cstheme="minorBidi"/>
            <w:noProof/>
            <w:szCs w:val="22"/>
          </w:rPr>
          <w:tab/>
        </w:r>
        <w:r w:rsidR="00A43C42" w:rsidRPr="00693A35">
          <w:rPr>
            <w:rStyle w:val="ac"/>
            <w:rFonts w:hint="eastAsia"/>
            <w:noProof/>
          </w:rPr>
          <w:t>全国水泥价格行情（</w:t>
        </w:r>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月第</w:t>
        </w:r>
        <w:r w:rsidR="00A43C42" w:rsidRPr="00693A35">
          <w:rPr>
            <w:rStyle w:val="ac"/>
            <w:noProof/>
          </w:rPr>
          <w:t>3</w:t>
        </w:r>
        <w:r w:rsidR="00A43C42" w:rsidRPr="00693A35">
          <w:rPr>
            <w:rStyle w:val="ac"/>
            <w:rFonts w:hint="eastAsia"/>
            <w:noProof/>
          </w:rPr>
          <w:t>周）</w:t>
        </w:r>
        <w:r w:rsidR="00A43C42">
          <w:rPr>
            <w:noProof/>
            <w:webHidden/>
          </w:rPr>
          <w:tab/>
        </w:r>
        <w:r>
          <w:rPr>
            <w:noProof/>
            <w:webHidden/>
          </w:rPr>
          <w:fldChar w:fldCharType="begin"/>
        </w:r>
        <w:r w:rsidR="00A43C42">
          <w:rPr>
            <w:noProof/>
            <w:webHidden/>
          </w:rPr>
          <w:instrText xml:space="preserve"> PAGEREF _Toc3988488 \h </w:instrText>
        </w:r>
        <w:r>
          <w:rPr>
            <w:noProof/>
            <w:webHidden/>
          </w:rPr>
        </w:r>
        <w:r>
          <w:rPr>
            <w:noProof/>
            <w:webHidden/>
          </w:rPr>
          <w:fldChar w:fldCharType="separate"/>
        </w:r>
        <w:r w:rsidR="00A43C42">
          <w:rPr>
            <w:noProof/>
            <w:webHidden/>
          </w:rPr>
          <w:t>19</w:t>
        </w:r>
        <w:r>
          <w:rPr>
            <w:noProof/>
            <w:webHidden/>
          </w:rPr>
          <w:fldChar w:fldCharType="end"/>
        </w:r>
      </w:hyperlink>
    </w:p>
    <w:p w:rsidR="00A43C42" w:rsidRDefault="00B45032" w:rsidP="00A43C42">
      <w:pPr>
        <w:pStyle w:val="20"/>
        <w:tabs>
          <w:tab w:val="left" w:pos="1260"/>
          <w:tab w:val="right" w:leader="dot" w:pos="9713"/>
        </w:tabs>
        <w:spacing w:line="340" w:lineRule="exact"/>
        <w:rPr>
          <w:rFonts w:asciiTheme="minorHAnsi" w:eastAsiaTheme="minorEastAsia" w:hAnsiTheme="minorHAnsi" w:cstheme="minorBidi"/>
          <w:noProof/>
          <w:szCs w:val="22"/>
        </w:rPr>
      </w:pPr>
      <w:hyperlink w:anchor="_Toc3988489" w:history="1">
        <w:r w:rsidR="00A43C42" w:rsidRPr="00693A35">
          <w:rPr>
            <w:rStyle w:val="ac"/>
            <w:rFonts w:hint="eastAsia"/>
            <w:noProof/>
          </w:rPr>
          <w:t>2</w:t>
        </w:r>
        <w:r w:rsidR="00A43C42" w:rsidRPr="00693A35">
          <w:rPr>
            <w:rStyle w:val="ac"/>
            <w:rFonts w:hint="eastAsia"/>
            <w:noProof/>
          </w:rPr>
          <w:t>、</w:t>
        </w:r>
        <w:r w:rsidR="00A43C42">
          <w:rPr>
            <w:rFonts w:asciiTheme="minorHAnsi" w:eastAsiaTheme="minorEastAsia" w:hAnsiTheme="minorHAnsi" w:cstheme="minorBidi"/>
            <w:noProof/>
            <w:szCs w:val="22"/>
          </w:rPr>
          <w:tab/>
        </w:r>
        <w:r w:rsidR="00A43C42" w:rsidRPr="00693A35">
          <w:rPr>
            <w:rStyle w:val="ac"/>
            <w:rFonts w:hint="eastAsia"/>
            <w:noProof/>
          </w:rPr>
          <w:t>全国混凝土价格行情（</w:t>
        </w:r>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月第</w:t>
        </w:r>
        <w:r w:rsidR="00A43C42" w:rsidRPr="00693A35">
          <w:rPr>
            <w:rStyle w:val="ac"/>
            <w:noProof/>
          </w:rPr>
          <w:t>3</w:t>
        </w:r>
        <w:r w:rsidR="00A43C42" w:rsidRPr="00693A35">
          <w:rPr>
            <w:rStyle w:val="ac"/>
            <w:rFonts w:hint="eastAsia"/>
            <w:noProof/>
          </w:rPr>
          <w:t>周）</w:t>
        </w:r>
        <w:r w:rsidR="00A43C42">
          <w:rPr>
            <w:noProof/>
            <w:webHidden/>
          </w:rPr>
          <w:tab/>
        </w:r>
        <w:r>
          <w:rPr>
            <w:noProof/>
            <w:webHidden/>
          </w:rPr>
          <w:fldChar w:fldCharType="begin"/>
        </w:r>
        <w:r w:rsidR="00A43C42">
          <w:rPr>
            <w:noProof/>
            <w:webHidden/>
          </w:rPr>
          <w:instrText xml:space="preserve"> PAGEREF _Toc3988489 \h </w:instrText>
        </w:r>
        <w:r>
          <w:rPr>
            <w:noProof/>
            <w:webHidden/>
          </w:rPr>
        </w:r>
        <w:r>
          <w:rPr>
            <w:noProof/>
            <w:webHidden/>
          </w:rPr>
          <w:fldChar w:fldCharType="separate"/>
        </w:r>
        <w:r w:rsidR="00A43C42">
          <w:rPr>
            <w:noProof/>
            <w:webHidden/>
          </w:rPr>
          <w:t>20</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90" w:history="1">
        <w:r w:rsidR="00A43C42" w:rsidRPr="00693A35">
          <w:rPr>
            <w:rStyle w:val="ac"/>
            <w:rFonts w:hint="eastAsia"/>
            <w:noProof/>
          </w:rPr>
          <w:t>本周全国混凝土市场综述</w:t>
        </w:r>
        <w:r w:rsidR="00A43C42">
          <w:rPr>
            <w:noProof/>
            <w:webHidden/>
          </w:rPr>
          <w:tab/>
        </w:r>
        <w:r>
          <w:rPr>
            <w:noProof/>
            <w:webHidden/>
          </w:rPr>
          <w:fldChar w:fldCharType="begin"/>
        </w:r>
        <w:r w:rsidR="00A43C42">
          <w:rPr>
            <w:noProof/>
            <w:webHidden/>
          </w:rPr>
          <w:instrText xml:space="preserve"> PAGEREF _Toc3988490 \h </w:instrText>
        </w:r>
        <w:r>
          <w:rPr>
            <w:noProof/>
            <w:webHidden/>
          </w:rPr>
        </w:r>
        <w:r>
          <w:rPr>
            <w:noProof/>
            <w:webHidden/>
          </w:rPr>
          <w:fldChar w:fldCharType="separate"/>
        </w:r>
        <w:r w:rsidR="00A43C42">
          <w:rPr>
            <w:noProof/>
            <w:webHidden/>
          </w:rPr>
          <w:t>21</w:t>
        </w:r>
        <w:r>
          <w:rPr>
            <w:noProof/>
            <w:webHidden/>
          </w:rPr>
          <w:fldChar w:fldCharType="end"/>
        </w:r>
      </w:hyperlink>
    </w:p>
    <w:p w:rsidR="00A43C42" w:rsidRDefault="00B45032" w:rsidP="00A43C42">
      <w:pPr>
        <w:pStyle w:val="20"/>
        <w:tabs>
          <w:tab w:val="left" w:pos="1260"/>
          <w:tab w:val="right" w:leader="dot" w:pos="9713"/>
        </w:tabs>
        <w:spacing w:line="340" w:lineRule="exact"/>
        <w:rPr>
          <w:rFonts w:asciiTheme="minorHAnsi" w:eastAsiaTheme="minorEastAsia" w:hAnsiTheme="minorHAnsi" w:cstheme="minorBidi"/>
          <w:noProof/>
          <w:szCs w:val="22"/>
        </w:rPr>
      </w:pPr>
      <w:hyperlink w:anchor="_Toc3988491" w:history="1">
        <w:r w:rsidR="00A43C42" w:rsidRPr="00693A35">
          <w:rPr>
            <w:rStyle w:val="ac"/>
            <w:rFonts w:hint="eastAsia"/>
            <w:noProof/>
          </w:rPr>
          <w:t>3</w:t>
        </w:r>
        <w:r w:rsidR="00A43C42" w:rsidRPr="00693A35">
          <w:rPr>
            <w:rStyle w:val="ac"/>
            <w:rFonts w:hint="eastAsia"/>
            <w:noProof/>
          </w:rPr>
          <w:t>、</w:t>
        </w:r>
        <w:r w:rsidR="00A43C42">
          <w:rPr>
            <w:rFonts w:asciiTheme="minorHAnsi" w:eastAsiaTheme="minorEastAsia" w:hAnsiTheme="minorHAnsi" w:cstheme="minorBidi"/>
            <w:noProof/>
            <w:szCs w:val="22"/>
          </w:rPr>
          <w:tab/>
        </w:r>
        <w:r w:rsidR="00A43C42" w:rsidRPr="00693A35">
          <w:rPr>
            <w:rStyle w:val="ac"/>
            <w:rFonts w:hint="eastAsia"/>
            <w:noProof/>
          </w:rPr>
          <w:t>水泥外加剂</w:t>
        </w:r>
        <w:r w:rsidR="00A43C42">
          <w:rPr>
            <w:noProof/>
            <w:webHidden/>
          </w:rPr>
          <w:tab/>
        </w:r>
        <w:r>
          <w:rPr>
            <w:noProof/>
            <w:webHidden/>
          </w:rPr>
          <w:fldChar w:fldCharType="begin"/>
        </w:r>
        <w:r w:rsidR="00A43C42">
          <w:rPr>
            <w:noProof/>
            <w:webHidden/>
          </w:rPr>
          <w:instrText xml:space="preserve"> PAGEREF _Toc3988491 \h </w:instrText>
        </w:r>
        <w:r>
          <w:rPr>
            <w:noProof/>
            <w:webHidden/>
          </w:rPr>
        </w:r>
        <w:r>
          <w:rPr>
            <w:noProof/>
            <w:webHidden/>
          </w:rPr>
          <w:fldChar w:fldCharType="separate"/>
        </w:r>
        <w:r w:rsidR="00A43C42">
          <w:rPr>
            <w:noProof/>
            <w:webHidden/>
          </w:rPr>
          <w:t>23</w:t>
        </w:r>
        <w:r>
          <w:rPr>
            <w:noProof/>
            <w:webHidden/>
          </w:rPr>
          <w:fldChar w:fldCharType="end"/>
        </w:r>
      </w:hyperlink>
    </w:p>
    <w:p w:rsidR="00A43C42" w:rsidRDefault="00B45032" w:rsidP="00A43C42">
      <w:pPr>
        <w:pStyle w:val="20"/>
        <w:tabs>
          <w:tab w:val="left" w:pos="1260"/>
          <w:tab w:val="right" w:leader="dot" w:pos="9713"/>
        </w:tabs>
        <w:spacing w:line="340" w:lineRule="exact"/>
        <w:rPr>
          <w:rFonts w:asciiTheme="minorHAnsi" w:eastAsiaTheme="minorEastAsia" w:hAnsiTheme="minorHAnsi" w:cstheme="minorBidi"/>
          <w:noProof/>
          <w:szCs w:val="22"/>
        </w:rPr>
      </w:pPr>
      <w:hyperlink w:anchor="_Toc3988492" w:history="1">
        <w:r w:rsidR="00A43C42" w:rsidRPr="00693A35">
          <w:rPr>
            <w:rStyle w:val="ac"/>
            <w:rFonts w:hint="eastAsia"/>
            <w:noProof/>
          </w:rPr>
          <w:t>4</w:t>
        </w:r>
        <w:r w:rsidR="00A43C42" w:rsidRPr="00693A35">
          <w:rPr>
            <w:rStyle w:val="ac"/>
            <w:rFonts w:hint="eastAsia"/>
            <w:noProof/>
          </w:rPr>
          <w:t>、</w:t>
        </w:r>
        <w:r w:rsidR="00A43C42">
          <w:rPr>
            <w:rFonts w:asciiTheme="minorHAnsi" w:eastAsiaTheme="minorEastAsia" w:hAnsiTheme="minorHAnsi" w:cstheme="minorBidi"/>
            <w:noProof/>
            <w:szCs w:val="22"/>
          </w:rPr>
          <w:tab/>
        </w:r>
        <w:r w:rsidR="00A43C42" w:rsidRPr="00693A35">
          <w:rPr>
            <w:rStyle w:val="ac"/>
            <w:rFonts w:hint="eastAsia"/>
            <w:noProof/>
          </w:rPr>
          <w:t>砖瓦灰砂石价格</w:t>
        </w:r>
        <w:r w:rsidR="00A43C42">
          <w:rPr>
            <w:noProof/>
            <w:webHidden/>
          </w:rPr>
          <w:tab/>
        </w:r>
        <w:r>
          <w:rPr>
            <w:noProof/>
            <w:webHidden/>
          </w:rPr>
          <w:fldChar w:fldCharType="begin"/>
        </w:r>
        <w:r w:rsidR="00A43C42">
          <w:rPr>
            <w:noProof/>
            <w:webHidden/>
          </w:rPr>
          <w:instrText xml:space="preserve"> PAGEREF _Toc3988492 \h </w:instrText>
        </w:r>
        <w:r>
          <w:rPr>
            <w:noProof/>
            <w:webHidden/>
          </w:rPr>
        </w:r>
        <w:r>
          <w:rPr>
            <w:noProof/>
            <w:webHidden/>
          </w:rPr>
          <w:fldChar w:fldCharType="separate"/>
        </w:r>
        <w:r w:rsidR="00A43C42">
          <w:rPr>
            <w:noProof/>
            <w:webHidden/>
          </w:rPr>
          <w:t>24</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493" w:history="1">
        <w:r w:rsidR="00A43C42" w:rsidRPr="00693A35">
          <w:rPr>
            <w:rStyle w:val="ac"/>
            <w:rFonts w:hint="eastAsia"/>
            <w:noProof/>
          </w:rPr>
          <w:t>木材价格专区</w:t>
        </w:r>
        <w:r w:rsidR="00A43C42">
          <w:rPr>
            <w:noProof/>
            <w:webHidden/>
          </w:rPr>
          <w:tab/>
        </w:r>
        <w:r>
          <w:rPr>
            <w:noProof/>
            <w:webHidden/>
          </w:rPr>
          <w:fldChar w:fldCharType="begin"/>
        </w:r>
        <w:r w:rsidR="00A43C42">
          <w:rPr>
            <w:noProof/>
            <w:webHidden/>
          </w:rPr>
          <w:instrText xml:space="preserve"> PAGEREF _Toc3988493 \h </w:instrText>
        </w:r>
        <w:r>
          <w:rPr>
            <w:noProof/>
            <w:webHidden/>
          </w:rPr>
        </w:r>
        <w:r>
          <w:rPr>
            <w:noProof/>
            <w:webHidden/>
          </w:rPr>
          <w:fldChar w:fldCharType="separate"/>
        </w:r>
        <w:r w:rsidR="00A43C42">
          <w:rPr>
            <w:noProof/>
            <w:webHidden/>
          </w:rPr>
          <w:t>25</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494" w:history="1">
        <w:r w:rsidR="00A43C42" w:rsidRPr="00693A35">
          <w:rPr>
            <w:rStyle w:val="ac"/>
            <w:noProof/>
          </w:rPr>
          <w:t>2019</w:t>
        </w:r>
        <w:r w:rsidR="00A43C42" w:rsidRPr="00693A35">
          <w:rPr>
            <w:rStyle w:val="ac"/>
            <w:rFonts w:hint="eastAsia"/>
            <w:noProof/>
          </w:rPr>
          <w:t>年</w:t>
        </w:r>
        <w:r w:rsidR="00A43C42" w:rsidRPr="00693A35">
          <w:rPr>
            <w:rStyle w:val="ac"/>
            <w:noProof/>
          </w:rPr>
          <w:t>3</w:t>
        </w:r>
        <w:r w:rsidR="00A43C42" w:rsidRPr="00693A35">
          <w:rPr>
            <w:rStyle w:val="ac"/>
            <w:rFonts w:hint="eastAsia"/>
            <w:noProof/>
          </w:rPr>
          <w:t>月木材价格行情</w:t>
        </w:r>
        <w:r w:rsidR="00A43C42">
          <w:rPr>
            <w:noProof/>
            <w:webHidden/>
          </w:rPr>
          <w:tab/>
        </w:r>
        <w:r>
          <w:rPr>
            <w:noProof/>
            <w:webHidden/>
          </w:rPr>
          <w:fldChar w:fldCharType="begin"/>
        </w:r>
        <w:r w:rsidR="00A43C42">
          <w:rPr>
            <w:noProof/>
            <w:webHidden/>
          </w:rPr>
          <w:instrText xml:space="preserve"> PAGEREF _Toc3988494 \h </w:instrText>
        </w:r>
        <w:r>
          <w:rPr>
            <w:noProof/>
            <w:webHidden/>
          </w:rPr>
        </w:r>
        <w:r>
          <w:rPr>
            <w:noProof/>
            <w:webHidden/>
          </w:rPr>
          <w:fldChar w:fldCharType="separate"/>
        </w:r>
        <w:r w:rsidR="00A43C42">
          <w:rPr>
            <w:noProof/>
            <w:webHidden/>
          </w:rPr>
          <w:t>25</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495" w:history="1">
        <w:r w:rsidR="00A43C42" w:rsidRPr="00693A35">
          <w:rPr>
            <w:rStyle w:val="ac"/>
            <w:rFonts w:hint="eastAsia"/>
            <w:noProof/>
          </w:rPr>
          <w:t>铁路专用材料价格专区（营改增版）</w:t>
        </w:r>
        <w:r w:rsidR="00A43C42">
          <w:rPr>
            <w:noProof/>
            <w:webHidden/>
          </w:rPr>
          <w:tab/>
        </w:r>
        <w:r>
          <w:rPr>
            <w:noProof/>
            <w:webHidden/>
          </w:rPr>
          <w:fldChar w:fldCharType="begin"/>
        </w:r>
        <w:r w:rsidR="00A43C42">
          <w:rPr>
            <w:noProof/>
            <w:webHidden/>
          </w:rPr>
          <w:instrText xml:space="preserve"> PAGEREF _Toc3988495 \h </w:instrText>
        </w:r>
        <w:r>
          <w:rPr>
            <w:noProof/>
            <w:webHidden/>
          </w:rPr>
        </w:r>
        <w:r>
          <w:rPr>
            <w:noProof/>
            <w:webHidden/>
          </w:rPr>
          <w:fldChar w:fldCharType="separate"/>
        </w:r>
        <w:r w:rsidR="00A43C42">
          <w:rPr>
            <w:noProof/>
            <w:webHidden/>
          </w:rPr>
          <w:t>26</w:t>
        </w:r>
        <w:r>
          <w:rPr>
            <w:noProof/>
            <w:webHidden/>
          </w:rPr>
          <w:fldChar w:fldCharType="end"/>
        </w:r>
      </w:hyperlink>
    </w:p>
    <w:p w:rsidR="00A43C42" w:rsidRDefault="00B45032" w:rsidP="00A43C42">
      <w:pPr>
        <w:pStyle w:val="10"/>
        <w:tabs>
          <w:tab w:val="left" w:pos="420"/>
          <w:tab w:val="right" w:leader="dot" w:pos="9713"/>
        </w:tabs>
        <w:spacing w:line="340" w:lineRule="exact"/>
        <w:rPr>
          <w:rFonts w:asciiTheme="minorHAnsi" w:eastAsiaTheme="minorEastAsia" w:hAnsiTheme="minorHAnsi" w:cstheme="minorBidi"/>
          <w:noProof/>
          <w:szCs w:val="22"/>
        </w:rPr>
      </w:pPr>
      <w:hyperlink w:anchor="_Toc3988496" w:history="1">
        <w:r w:rsidR="00A43C42" w:rsidRPr="00693A35">
          <w:rPr>
            <w:rStyle w:val="ac"/>
            <w:noProof/>
          </w:rPr>
          <w:t>1.</w:t>
        </w:r>
        <w:r w:rsidR="00A43C42">
          <w:rPr>
            <w:rFonts w:asciiTheme="minorHAnsi" w:eastAsiaTheme="minorEastAsia" w:hAnsiTheme="minorHAnsi" w:cstheme="minorBidi"/>
            <w:noProof/>
            <w:szCs w:val="22"/>
          </w:rPr>
          <w:tab/>
        </w:r>
        <w:r w:rsidR="00A43C42" w:rsidRPr="00693A35">
          <w:rPr>
            <w:rStyle w:val="ac"/>
            <w:rFonts w:hint="eastAsia"/>
            <w:noProof/>
          </w:rPr>
          <w:t>钢轨</w:t>
        </w:r>
        <w:r w:rsidR="00A43C42">
          <w:rPr>
            <w:noProof/>
            <w:webHidden/>
          </w:rPr>
          <w:tab/>
        </w:r>
        <w:r>
          <w:rPr>
            <w:noProof/>
            <w:webHidden/>
          </w:rPr>
          <w:fldChar w:fldCharType="begin"/>
        </w:r>
        <w:r w:rsidR="00A43C42">
          <w:rPr>
            <w:noProof/>
            <w:webHidden/>
          </w:rPr>
          <w:instrText xml:space="preserve"> PAGEREF _Toc3988496 \h </w:instrText>
        </w:r>
        <w:r>
          <w:rPr>
            <w:noProof/>
            <w:webHidden/>
          </w:rPr>
        </w:r>
        <w:r>
          <w:rPr>
            <w:noProof/>
            <w:webHidden/>
          </w:rPr>
          <w:fldChar w:fldCharType="separate"/>
        </w:r>
        <w:r w:rsidR="00A43C42">
          <w:rPr>
            <w:noProof/>
            <w:webHidden/>
          </w:rPr>
          <w:t>27</w:t>
        </w:r>
        <w:r>
          <w:rPr>
            <w:noProof/>
            <w:webHidden/>
          </w:rPr>
          <w:fldChar w:fldCharType="end"/>
        </w:r>
      </w:hyperlink>
    </w:p>
    <w:p w:rsidR="00A43C42" w:rsidRDefault="00B45032" w:rsidP="00A43C42">
      <w:pPr>
        <w:pStyle w:val="10"/>
        <w:tabs>
          <w:tab w:val="left" w:pos="420"/>
          <w:tab w:val="right" w:leader="dot" w:pos="9713"/>
        </w:tabs>
        <w:spacing w:line="340" w:lineRule="exact"/>
        <w:rPr>
          <w:rFonts w:asciiTheme="minorHAnsi" w:eastAsiaTheme="minorEastAsia" w:hAnsiTheme="minorHAnsi" w:cstheme="minorBidi"/>
          <w:noProof/>
          <w:szCs w:val="22"/>
        </w:rPr>
      </w:pPr>
      <w:hyperlink w:anchor="_Toc3988497" w:history="1">
        <w:r w:rsidR="00A43C42" w:rsidRPr="00693A35">
          <w:rPr>
            <w:rStyle w:val="ac"/>
            <w:noProof/>
          </w:rPr>
          <w:t>2.</w:t>
        </w:r>
        <w:r w:rsidR="00A43C42">
          <w:rPr>
            <w:rFonts w:asciiTheme="minorHAnsi" w:eastAsiaTheme="minorEastAsia" w:hAnsiTheme="minorHAnsi" w:cstheme="minorBidi"/>
            <w:noProof/>
            <w:szCs w:val="22"/>
          </w:rPr>
          <w:tab/>
        </w:r>
        <w:r w:rsidR="00A43C42" w:rsidRPr="00693A35">
          <w:rPr>
            <w:rStyle w:val="ac"/>
            <w:rFonts w:hint="eastAsia"/>
            <w:noProof/>
          </w:rPr>
          <w:t>钢轨扣件（砼枕）</w:t>
        </w:r>
        <w:r w:rsidR="00A43C42">
          <w:rPr>
            <w:noProof/>
            <w:webHidden/>
          </w:rPr>
          <w:tab/>
        </w:r>
        <w:r>
          <w:rPr>
            <w:noProof/>
            <w:webHidden/>
          </w:rPr>
          <w:fldChar w:fldCharType="begin"/>
        </w:r>
        <w:r w:rsidR="00A43C42">
          <w:rPr>
            <w:noProof/>
            <w:webHidden/>
          </w:rPr>
          <w:instrText xml:space="preserve"> PAGEREF _Toc3988497 \h </w:instrText>
        </w:r>
        <w:r>
          <w:rPr>
            <w:noProof/>
            <w:webHidden/>
          </w:rPr>
        </w:r>
        <w:r>
          <w:rPr>
            <w:noProof/>
            <w:webHidden/>
          </w:rPr>
          <w:fldChar w:fldCharType="separate"/>
        </w:r>
        <w:r w:rsidR="00A43C42">
          <w:rPr>
            <w:noProof/>
            <w:webHidden/>
          </w:rPr>
          <w:t>27</w:t>
        </w:r>
        <w:r>
          <w:rPr>
            <w:noProof/>
            <w:webHidden/>
          </w:rPr>
          <w:fldChar w:fldCharType="end"/>
        </w:r>
      </w:hyperlink>
    </w:p>
    <w:p w:rsidR="00A43C42" w:rsidRDefault="00B45032" w:rsidP="00A43C42">
      <w:pPr>
        <w:pStyle w:val="10"/>
        <w:tabs>
          <w:tab w:val="left" w:pos="420"/>
          <w:tab w:val="right" w:leader="dot" w:pos="9713"/>
        </w:tabs>
        <w:spacing w:line="340" w:lineRule="exact"/>
        <w:rPr>
          <w:rFonts w:asciiTheme="minorHAnsi" w:eastAsiaTheme="minorEastAsia" w:hAnsiTheme="minorHAnsi" w:cstheme="minorBidi"/>
          <w:noProof/>
          <w:szCs w:val="22"/>
        </w:rPr>
      </w:pPr>
      <w:hyperlink w:anchor="_Toc3988498" w:history="1">
        <w:r w:rsidR="00A43C42" w:rsidRPr="00693A35">
          <w:rPr>
            <w:rStyle w:val="ac"/>
            <w:noProof/>
          </w:rPr>
          <w:t>3.</w:t>
        </w:r>
        <w:r w:rsidR="00A43C42">
          <w:rPr>
            <w:rFonts w:asciiTheme="minorHAnsi" w:eastAsiaTheme="minorEastAsia" w:hAnsiTheme="minorHAnsi" w:cstheme="minorBidi"/>
            <w:noProof/>
            <w:szCs w:val="22"/>
          </w:rPr>
          <w:tab/>
        </w:r>
        <w:r w:rsidR="00A43C42" w:rsidRPr="00693A35">
          <w:rPr>
            <w:rStyle w:val="ac"/>
            <w:rFonts w:hint="eastAsia"/>
            <w:noProof/>
          </w:rPr>
          <w:t>道岔</w:t>
        </w:r>
        <w:r w:rsidR="00A43C42">
          <w:rPr>
            <w:noProof/>
            <w:webHidden/>
          </w:rPr>
          <w:tab/>
        </w:r>
        <w:r>
          <w:rPr>
            <w:noProof/>
            <w:webHidden/>
          </w:rPr>
          <w:fldChar w:fldCharType="begin"/>
        </w:r>
        <w:r w:rsidR="00A43C42">
          <w:rPr>
            <w:noProof/>
            <w:webHidden/>
          </w:rPr>
          <w:instrText xml:space="preserve"> PAGEREF _Toc3988498 \h </w:instrText>
        </w:r>
        <w:r>
          <w:rPr>
            <w:noProof/>
            <w:webHidden/>
          </w:rPr>
        </w:r>
        <w:r>
          <w:rPr>
            <w:noProof/>
            <w:webHidden/>
          </w:rPr>
          <w:fldChar w:fldCharType="separate"/>
        </w:r>
        <w:r w:rsidR="00A43C42">
          <w:rPr>
            <w:noProof/>
            <w:webHidden/>
          </w:rPr>
          <w:t>27</w:t>
        </w:r>
        <w:r>
          <w:rPr>
            <w:noProof/>
            <w:webHidden/>
          </w:rPr>
          <w:fldChar w:fldCharType="end"/>
        </w:r>
      </w:hyperlink>
    </w:p>
    <w:p w:rsidR="00A43C42" w:rsidRDefault="00B45032" w:rsidP="00A43C42">
      <w:pPr>
        <w:pStyle w:val="10"/>
        <w:tabs>
          <w:tab w:val="left" w:pos="420"/>
          <w:tab w:val="right" w:leader="dot" w:pos="9713"/>
        </w:tabs>
        <w:spacing w:line="340" w:lineRule="exact"/>
        <w:rPr>
          <w:rFonts w:asciiTheme="minorHAnsi" w:eastAsiaTheme="minorEastAsia" w:hAnsiTheme="minorHAnsi" w:cstheme="minorBidi"/>
          <w:noProof/>
          <w:szCs w:val="22"/>
        </w:rPr>
      </w:pPr>
      <w:hyperlink w:anchor="_Toc3988499" w:history="1">
        <w:r w:rsidR="00A43C42" w:rsidRPr="00693A35">
          <w:rPr>
            <w:rStyle w:val="ac"/>
            <w:noProof/>
          </w:rPr>
          <w:t>4.</w:t>
        </w:r>
        <w:r w:rsidR="00A43C42">
          <w:rPr>
            <w:rFonts w:asciiTheme="minorHAnsi" w:eastAsiaTheme="minorEastAsia" w:hAnsiTheme="minorHAnsi" w:cstheme="minorBidi"/>
            <w:noProof/>
            <w:szCs w:val="22"/>
          </w:rPr>
          <w:tab/>
        </w:r>
        <w:r w:rsidR="00A43C42" w:rsidRPr="00693A35">
          <w:rPr>
            <w:rStyle w:val="ac"/>
            <w:rFonts w:hint="eastAsia"/>
            <w:noProof/>
          </w:rPr>
          <w:t>轨枕及岔枕</w:t>
        </w:r>
        <w:r w:rsidR="00A43C42">
          <w:rPr>
            <w:noProof/>
            <w:webHidden/>
          </w:rPr>
          <w:tab/>
        </w:r>
        <w:r>
          <w:rPr>
            <w:noProof/>
            <w:webHidden/>
          </w:rPr>
          <w:fldChar w:fldCharType="begin"/>
        </w:r>
        <w:r w:rsidR="00A43C42">
          <w:rPr>
            <w:noProof/>
            <w:webHidden/>
          </w:rPr>
          <w:instrText xml:space="preserve"> PAGEREF _Toc3988499 \h </w:instrText>
        </w:r>
        <w:r>
          <w:rPr>
            <w:noProof/>
            <w:webHidden/>
          </w:rPr>
        </w:r>
        <w:r>
          <w:rPr>
            <w:noProof/>
            <w:webHidden/>
          </w:rPr>
          <w:fldChar w:fldCharType="separate"/>
        </w:r>
        <w:r w:rsidR="00A43C42">
          <w:rPr>
            <w:noProof/>
            <w:webHidden/>
          </w:rPr>
          <w:t>27</w:t>
        </w:r>
        <w:r>
          <w:rPr>
            <w:noProof/>
            <w:webHidden/>
          </w:rPr>
          <w:fldChar w:fldCharType="end"/>
        </w:r>
      </w:hyperlink>
    </w:p>
    <w:p w:rsidR="00A43C42" w:rsidRDefault="00B45032" w:rsidP="00A43C42">
      <w:pPr>
        <w:pStyle w:val="10"/>
        <w:tabs>
          <w:tab w:val="left" w:pos="420"/>
          <w:tab w:val="right" w:leader="dot" w:pos="9713"/>
        </w:tabs>
        <w:spacing w:line="340" w:lineRule="exact"/>
        <w:rPr>
          <w:rFonts w:asciiTheme="minorHAnsi" w:eastAsiaTheme="minorEastAsia" w:hAnsiTheme="minorHAnsi" w:cstheme="minorBidi"/>
          <w:noProof/>
          <w:szCs w:val="22"/>
        </w:rPr>
      </w:pPr>
      <w:hyperlink w:anchor="_Toc3988500" w:history="1">
        <w:r w:rsidR="00A43C42" w:rsidRPr="00693A35">
          <w:rPr>
            <w:rStyle w:val="ac"/>
            <w:noProof/>
          </w:rPr>
          <w:t>5.</w:t>
        </w:r>
        <w:r w:rsidR="00A43C42">
          <w:rPr>
            <w:rFonts w:asciiTheme="minorHAnsi" w:eastAsiaTheme="minorEastAsia" w:hAnsiTheme="minorHAnsi" w:cstheme="minorBidi"/>
            <w:noProof/>
            <w:szCs w:val="22"/>
          </w:rPr>
          <w:tab/>
        </w:r>
        <w:r w:rsidR="00A43C42" w:rsidRPr="00693A35">
          <w:rPr>
            <w:rStyle w:val="ac"/>
            <w:rFonts w:hint="eastAsia"/>
            <w:noProof/>
          </w:rPr>
          <w:t>钢梁</w:t>
        </w:r>
        <w:r w:rsidR="00A43C42">
          <w:rPr>
            <w:noProof/>
            <w:webHidden/>
          </w:rPr>
          <w:tab/>
        </w:r>
        <w:r>
          <w:rPr>
            <w:noProof/>
            <w:webHidden/>
          </w:rPr>
          <w:fldChar w:fldCharType="begin"/>
        </w:r>
        <w:r w:rsidR="00A43C42">
          <w:rPr>
            <w:noProof/>
            <w:webHidden/>
          </w:rPr>
          <w:instrText xml:space="preserve"> PAGEREF _Toc3988500 \h </w:instrText>
        </w:r>
        <w:r>
          <w:rPr>
            <w:noProof/>
            <w:webHidden/>
          </w:rPr>
        </w:r>
        <w:r>
          <w:rPr>
            <w:noProof/>
            <w:webHidden/>
          </w:rPr>
          <w:fldChar w:fldCharType="separate"/>
        </w:r>
        <w:r w:rsidR="00A43C42">
          <w:rPr>
            <w:noProof/>
            <w:webHidden/>
          </w:rPr>
          <w:t>27</w:t>
        </w:r>
        <w:r>
          <w:rPr>
            <w:noProof/>
            <w:webHidden/>
          </w:rPr>
          <w:fldChar w:fldCharType="end"/>
        </w:r>
      </w:hyperlink>
    </w:p>
    <w:p w:rsidR="00A43C42" w:rsidRDefault="00B45032" w:rsidP="00A43C42">
      <w:pPr>
        <w:pStyle w:val="10"/>
        <w:tabs>
          <w:tab w:val="left" w:pos="420"/>
          <w:tab w:val="right" w:leader="dot" w:pos="9713"/>
        </w:tabs>
        <w:spacing w:line="340" w:lineRule="exact"/>
        <w:rPr>
          <w:rFonts w:asciiTheme="minorHAnsi" w:eastAsiaTheme="minorEastAsia" w:hAnsiTheme="minorHAnsi" w:cstheme="minorBidi"/>
          <w:noProof/>
          <w:szCs w:val="22"/>
        </w:rPr>
      </w:pPr>
      <w:hyperlink w:anchor="_Toc3988501" w:history="1">
        <w:r w:rsidR="00A43C42" w:rsidRPr="00693A35">
          <w:rPr>
            <w:rStyle w:val="ac"/>
            <w:noProof/>
          </w:rPr>
          <w:t>6.</w:t>
        </w:r>
        <w:r w:rsidR="00A43C42">
          <w:rPr>
            <w:rFonts w:asciiTheme="minorHAnsi" w:eastAsiaTheme="minorEastAsia" w:hAnsiTheme="minorHAnsi" w:cstheme="minorBidi"/>
            <w:noProof/>
            <w:szCs w:val="22"/>
          </w:rPr>
          <w:tab/>
        </w:r>
        <w:r w:rsidR="00A43C42" w:rsidRPr="00693A35">
          <w:rPr>
            <w:rStyle w:val="ac"/>
            <w:rFonts w:hint="eastAsia"/>
            <w:noProof/>
          </w:rPr>
          <w:t>管材</w:t>
        </w:r>
        <w:r w:rsidR="00A43C42">
          <w:rPr>
            <w:noProof/>
            <w:webHidden/>
          </w:rPr>
          <w:tab/>
        </w:r>
        <w:r>
          <w:rPr>
            <w:noProof/>
            <w:webHidden/>
          </w:rPr>
          <w:fldChar w:fldCharType="begin"/>
        </w:r>
        <w:r w:rsidR="00A43C42">
          <w:rPr>
            <w:noProof/>
            <w:webHidden/>
          </w:rPr>
          <w:instrText xml:space="preserve"> PAGEREF _Toc3988501 \h </w:instrText>
        </w:r>
        <w:r>
          <w:rPr>
            <w:noProof/>
            <w:webHidden/>
          </w:rPr>
        </w:r>
        <w:r>
          <w:rPr>
            <w:noProof/>
            <w:webHidden/>
          </w:rPr>
          <w:fldChar w:fldCharType="separate"/>
        </w:r>
        <w:r w:rsidR="00A43C42">
          <w:rPr>
            <w:noProof/>
            <w:webHidden/>
          </w:rPr>
          <w:t>27</w:t>
        </w:r>
        <w:r>
          <w:rPr>
            <w:noProof/>
            <w:webHidden/>
          </w:rPr>
          <w:fldChar w:fldCharType="end"/>
        </w:r>
      </w:hyperlink>
    </w:p>
    <w:p w:rsidR="00A43C42" w:rsidRDefault="00B45032" w:rsidP="00A43C42">
      <w:pPr>
        <w:pStyle w:val="10"/>
        <w:tabs>
          <w:tab w:val="left" w:pos="420"/>
          <w:tab w:val="right" w:leader="dot" w:pos="9713"/>
        </w:tabs>
        <w:spacing w:line="340" w:lineRule="exact"/>
        <w:rPr>
          <w:rFonts w:asciiTheme="minorHAnsi" w:eastAsiaTheme="minorEastAsia" w:hAnsiTheme="minorHAnsi" w:cstheme="minorBidi"/>
          <w:noProof/>
          <w:szCs w:val="22"/>
        </w:rPr>
      </w:pPr>
      <w:hyperlink w:anchor="_Toc3988502" w:history="1">
        <w:r w:rsidR="00A43C42" w:rsidRPr="00693A35">
          <w:rPr>
            <w:rStyle w:val="ac"/>
            <w:noProof/>
          </w:rPr>
          <w:t>7.</w:t>
        </w:r>
        <w:r w:rsidR="00A43C42">
          <w:rPr>
            <w:rFonts w:asciiTheme="minorHAnsi" w:eastAsiaTheme="minorEastAsia" w:hAnsiTheme="minorHAnsi" w:cstheme="minorBidi"/>
            <w:noProof/>
            <w:szCs w:val="22"/>
          </w:rPr>
          <w:tab/>
        </w:r>
        <w:r w:rsidR="00A43C42" w:rsidRPr="00693A35">
          <w:rPr>
            <w:rStyle w:val="ac"/>
            <w:rFonts w:hint="eastAsia"/>
            <w:noProof/>
          </w:rPr>
          <w:t>电杆、机柱、支柱</w:t>
        </w:r>
        <w:r w:rsidR="00A43C42">
          <w:rPr>
            <w:noProof/>
            <w:webHidden/>
          </w:rPr>
          <w:tab/>
        </w:r>
        <w:r>
          <w:rPr>
            <w:noProof/>
            <w:webHidden/>
          </w:rPr>
          <w:fldChar w:fldCharType="begin"/>
        </w:r>
        <w:r w:rsidR="00A43C42">
          <w:rPr>
            <w:noProof/>
            <w:webHidden/>
          </w:rPr>
          <w:instrText xml:space="preserve"> PAGEREF _Toc3988502 \h </w:instrText>
        </w:r>
        <w:r>
          <w:rPr>
            <w:noProof/>
            <w:webHidden/>
          </w:rPr>
        </w:r>
        <w:r>
          <w:rPr>
            <w:noProof/>
            <w:webHidden/>
          </w:rPr>
          <w:fldChar w:fldCharType="separate"/>
        </w:r>
        <w:r w:rsidR="00A43C42">
          <w:rPr>
            <w:noProof/>
            <w:webHidden/>
          </w:rPr>
          <w:t>27</w:t>
        </w:r>
        <w:r>
          <w:rPr>
            <w:noProof/>
            <w:webHidden/>
          </w:rPr>
          <w:fldChar w:fldCharType="end"/>
        </w:r>
      </w:hyperlink>
    </w:p>
    <w:p w:rsidR="00A43C42" w:rsidRDefault="00B45032" w:rsidP="00A43C42">
      <w:pPr>
        <w:pStyle w:val="10"/>
        <w:tabs>
          <w:tab w:val="left" w:pos="420"/>
          <w:tab w:val="right" w:leader="dot" w:pos="9713"/>
        </w:tabs>
        <w:spacing w:line="340" w:lineRule="exact"/>
        <w:rPr>
          <w:rFonts w:asciiTheme="minorHAnsi" w:eastAsiaTheme="minorEastAsia" w:hAnsiTheme="minorHAnsi" w:cstheme="minorBidi"/>
          <w:noProof/>
          <w:szCs w:val="22"/>
        </w:rPr>
      </w:pPr>
      <w:hyperlink w:anchor="_Toc3988503" w:history="1">
        <w:r w:rsidR="00A43C42" w:rsidRPr="00693A35">
          <w:rPr>
            <w:rStyle w:val="ac"/>
            <w:noProof/>
          </w:rPr>
          <w:t>8.</w:t>
        </w:r>
        <w:r w:rsidR="00A43C42">
          <w:rPr>
            <w:rFonts w:asciiTheme="minorHAnsi" w:eastAsiaTheme="minorEastAsia" w:hAnsiTheme="minorHAnsi" w:cstheme="minorBidi"/>
            <w:noProof/>
            <w:szCs w:val="22"/>
          </w:rPr>
          <w:tab/>
        </w:r>
        <w:r w:rsidR="00A43C42" w:rsidRPr="00693A35">
          <w:rPr>
            <w:rStyle w:val="ac"/>
            <w:rFonts w:hint="eastAsia"/>
            <w:noProof/>
          </w:rPr>
          <w:t>接触网及电力线材、光电缆线</w:t>
        </w:r>
        <w:r w:rsidR="00A43C42">
          <w:rPr>
            <w:noProof/>
            <w:webHidden/>
          </w:rPr>
          <w:tab/>
        </w:r>
        <w:r>
          <w:rPr>
            <w:noProof/>
            <w:webHidden/>
          </w:rPr>
          <w:fldChar w:fldCharType="begin"/>
        </w:r>
        <w:r w:rsidR="00A43C42">
          <w:rPr>
            <w:noProof/>
            <w:webHidden/>
          </w:rPr>
          <w:instrText xml:space="preserve"> PAGEREF _Toc3988503 \h </w:instrText>
        </w:r>
        <w:r>
          <w:rPr>
            <w:noProof/>
            <w:webHidden/>
          </w:rPr>
        </w:r>
        <w:r>
          <w:rPr>
            <w:noProof/>
            <w:webHidden/>
          </w:rPr>
          <w:fldChar w:fldCharType="separate"/>
        </w:r>
        <w:r w:rsidR="00A43C42">
          <w:rPr>
            <w:noProof/>
            <w:webHidden/>
          </w:rPr>
          <w:t>27</w:t>
        </w:r>
        <w:r>
          <w:rPr>
            <w:noProof/>
            <w:webHidden/>
          </w:rPr>
          <w:fldChar w:fldCharType="end"/>
        </w:r>
      </w:hyperlink>
    </w:p>
    <w:p w:rsidR="00A43C42" w:rsidRDefault="00B45032" w:rsidP="00A43C42">
      <w:pPr>
        <w:pStyle w:val="10"/>
        <w:tabs>
          <w:tab w:val="left" w:pos="420"/>
          <w:tab w:val="right" w:leader="dot" w:pos="9713"/>
        </w:tabs>
        <w:spacing w:line="340" w:lineRule="exact"/>
        <w:rPr>
          <w:rFonts w:asciiTheme="minorHAnsi" w:eastAsiaTheme="minorEastAsia" w:hAnsiTheme="minorHAnsi" w:cstheme="minorBidi"/>
          <w:noProof/>
          <w:szCs w:val="22"/>
        </w:rPr>
      </w:pPr>
      <w:hyperlink w:anchor="_Toc3988504" w:history="1">
        <w:r w:rsidR="00A43C42" w:rsidRPr="00693A35">
          <w:rPr>
            <w:rStyle w:val="ac"/>
            <w:noProof/>
          </w:rPr>
          <w:t>9.</w:t>
        </w:r>
        <w:r w:rsidR="00A43C42">
          <w:rPr>
            <w:rFonts w:asciiTheme="minorHAnsi" w:eastAsiaTheme="minorEastAsia" w:hAnsiTheme="minorHAnsi" w:cstheme="minorBidi"/>
            <w:noProof/>
            <w:szCs w:val="22"/>
          </w:rPr>
          <w:tab/>
        </w:r>
        <w:r w:rsidR="00A43C42" w:rsidRPr="00693A35">
          <w:rPr>
            <w:rStyle w:val="ac"/>
            <w:rFonts w:hint="eastAsia"/>
            <w:noProof/>
          </w:rPr>
          <w:t>其他材料</w:t>
        </w:r>
        <w:r w:rsidR="00A43C42">
          <w:rPr>
            <w:noProof/>
            <w:webHidden/>
          </w:rPr>
          <w:tab/>
        </w:r>
        <w:r>
          <w:rPr>
            <w:noProof/>
            <w:webHidden/>
          </w:rPr>
          <w:fldChar w:fldCharType="begin"/>
        </w:r>
        <w:r w:rsidR="00A43C42">
          <w:rPr>
            <w:noProof/>
            <w:webHidden/>
          </w:rPr>
          <w:instrText xml:space="preserve"> PAGEREF _Toc3988504 \h </w:instrText>
        </w:r>
        <w:r>
          <w:rPr>
            <w:noProof/>
            <w:webHidden/>
          </w:rPr>
        </w:r>
        <w:r>
          <w:rPr>
            <w:noProof/>
            <w:webHidden/>
          </w:rPr>
          <w:fldChar w:fldCharType="separate"/>
        </w:r>
        <w:r w:rsidR="00A43C42">
          <w:rPr>
            <w:noProof/>
            <w:webHidden/>
          </w:rPr>
          <w:t>27</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505" w:history="1">
        <w:r w:rsidR="00A43C42" w:rsidRPr="00693A35">
          <w:rPr>
            <w:rStyle w:val="ac"/>
            <w:rFonts w:hint="eastAsia"/>
            <w:noProof/>
          </w:rPr>
          <w:t>沥青、防水材料价格专区</w:t>
        </w:r>
        <w:r w:rsidR="00A43C42">
          <w:rPr>
            <w:noProof/>
            <w:webHidden/>
          </w:rPr>
          <w:tab/>
        </w:r>
        <w:r>
          <w:rPr>
            <w:noProof/>
            <w:webHidden/>
          </w:rPr>
          <w:fldChar w:fldCharType="begin"/>
        </w:r>
        <w:r w:rsidR="00A43C42">
          <w:rPr>
            <w:noProof/>
            <w:webHidden/>
          </w:rPr>
          <w:instrText xml:space="preserve"> PAGEREF _Toc3988505 \h </w:instrText>
        </w:r>
        <w:r>
          <w:rPr>
            <w:noProof/>
            <w:webHidden/>
          </w:rPr>
        </w:r>
        <w:r>
          <w:rPr>
            <w:noProof/>
            <w:webHidden/>
          </w:rPr>
          <w:fldChar w:fldCharType="separate"/>
        </w:r>
        <w:r w:rsidR="00A43C42">
          <w:rPr>
            <w:noProof/>
            <w:webHidden/>
          </w:rPr>
          <w:t>28</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06" w:history="1">
        <w:r w:rsidR="00A43C42" w:rsidRPr="00693A35">
          <w:rPr>
            <w:rStyle w:val="ac"/>
            <w:noProof/>
            <w:kern w:val="0"/>
          </w:rPr>
          <w:t>2019</w:t>
        </w:r>
        <w:r w:rsidR="00A43C42" w:rsidRPr="00693A35">
          <w:rPr>
            <w:rStyle w:val="ac"/>
            <w:rFonts w:hint="eastAsia"/>
            <w:noProof/>
            <w:kern w:val="0"/>
          </w:rPr>
          <w:t>年</w:t>
        </w:r>
        <w:r w:rsidR="00A43C42" w:rsidRPr="00693A35">
          <w:rPr>
            <w:rStyle w:val="ac"/>
            <w:noProof/>
            <w:kern w:val="0"/>
          </w:rPr>
          <w:t>3</w:t>
        </w:r>
        <w:r w:rsidR="00A43C42" w:rsidRPr="00693A35">
          <w:rPr>
            <w:rStyle w:val="ac"/>
            <w:rFonts w:hint="eastAsia"/>
            <w:noProof/>
            <w:kern w:val="0"/>
          </w:rPr>
          <w:t>月</w:t>
        </w:r>
        <w:r w:rsidR="00A43C42" w:rsidRPr="00693A35">
          <w:rPr>
            <w:rStyle w:val="ac"/>
            <w:noProof/>
            <w:kern w:val="0"/>
          </w:rPr>
          <w:t>20</w:t>
        </w:r>
        <w:r w:rsidR="00A43C42" w:rsidRPr="00693A35">
          <w:rPr>
            <w:rStyle w:val="ac"/>
            <w:rFonts w:hint="eastAsia"/>
            <w:noProof/>
            <w:kern w:val="0"/>
          </w:rPr>
          <w:t>日重交沥青价格行情</w:t>
        </w:r>
        <w:r w:rsidR="00A43C42">
          <w:rPr>
            <w:noProof/>
            <w:webHidden/>
          </w:rPr>
          <w:tab/>
        </w:r>
        <w:r>
          <w:rPr>
            <w:noProof/>
            <w:webHidden/>
          </w:rPr>
          <w:fldChar w:fldCharType="begin"/>
        </w:r>
        <w:r w:rsidR="00A43C42">
          <w:rPr>
            <w:noProof/>
            <w:webHidden/>
          </w:rPr>
          <w:instrText xml:space="preserve"> PAGEREF _Toc3988506 \h </w:instrText>
        </w:r>
        <w:r>
          <w:rPr>
            <w:noProof/>
            <w:webHidden/>
          </w:rPr>
        </w:r>
        <w:r>
          <w:rPr>
            <w:noProof/>
            <w:webHidden/>
          </w:rPr>
          <w:fldChar w:fldCharType="separate"/>
        </w:r>
        <w:r w:rsidR="00A43C42">
          <w:rPr>
            <w:noProof/>
            <w:webHidden/>
          </w:rPr>
          <w:t>28</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07" w:history="1">
        <w:r w:rsidR="00A43C42" w:rsidRPr="00693A35">
          <w:rPr>
            <w:rStyle w:val="ac"/>
            <w:rFonts w:hint="eastAsia"/>
            <w:noProof/>
            <w:kern w:val="0"/>
          </w:rPr>
          <w:t>涂料及防腐、防水材料</w:t>
        </w:r>
        <w:r w:rsidR="00A43C42">
          <w:rPr>
            <w:noProof/>
            <w:webHidden/>
          </w:rPr>
          <w:tab/>
        </w:r>
        <w:r>
          <w:rPr>
            <w:noProof/>
            <w:webHidden/>
          </w:rPr>
          <w:fldChar w:fldCharType="begin"/>
        </w:r>
        <w:r w:rsidR="00A43C42">
          <w:rPr>
            <w:noProof/>
            <w:webHidden/>
          </w:rPr>
          <w:instrText xml:space="preserve"> PAGEREF _Toc3988507 \h </w:instrText>
        </w:r>
        <w:r>
          <w:rPr>
            <w:noProof/>
            <w:webHidden/>
          </w:rPr>
        </w:r>
        <w:r>
          <w:rPr>
            <w:noProof/>
            <w:webHidden/>
          </w:rPr>
          <w:fldChar w:fldCharType="separate"/>
        </w:r>
        <w:r w:rsidR="00A43C42">
          <w:rPr>
            <w:noProof/>
            <w:webHidden/>
          </w:rPr>
          <w:t>29</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508" w:history="1">
        <w:r w:rsidR="00A43C42" w:rsidRPr="00693A35">
          <w:rPr>
            <w:rStyle w:val="ac"/>
            <w:rFonts w:hint="eastAsia"/>
            <w:noProof/>
          </w:rPr>
          <w:t>电缆电线价格专区</w:t>
        </w:r>
        <w:r w:rsidR="00A43C42">
          <w:rPr>
            <w:noProof/>
            <w:webHidden/>
          </w:rPr>
          <w:tab/>
        </w:r>
        <w:r>
          <w:rPr>
            <w:noProof/>
            <w:webHidden/>
          </w:rPr>
          <w:fldChar w:fldCharType="begin"/>
        </w:r>
        <w:r w:rsidR="00A43C42">
          <w:rPr>
            <w:noProof/>
            <w:webHidden/>
          </w:rPr>
          <w:instrText xml:space="preserve"> PAGEREF _Toc3988508 \h </w:instrText>
        </w:r>
        <w:r>
          <w:rPr>
            <w:noProof/>
            <w:webHidden/>
          </w:rPr>
        </w:r>
        <w:r>
          <w:rPr>
            <w:noProof/>
            <w:webHidden/>
          </w:rPr>
          <w:fldChar w:fldCharType="separate"/>
        </w:r>
        <w:r w:rsidR="00A43C42">
          <w:rPr>
            <w:noProof/>
            <w:webHidden/>
          </w:rPr>
          <w:t>32</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509" w:history="1">
        <w:r w:rsidR="00A43C42" w:rsidRPr="00693A35">
          <w:rPr>
            <w:rStyle w:val="ac"/>
            <w:rFonts w:hint="eastAsia"/>
            <w:noProof/>
          </w:rPr>
          <w:t>有色金属价格专区</w:t>
        </w:r>
        <w:r w:rsidR="00A43C42">
          <w:rPr>
            <w:noProof/>
            <w:webHidden/>
          </w:rPr>
          <w:tab/>
        </w:r>
        <w:r>
          <w:rPr>
            <w:noProof/>
            <w:webHidden/>
          </w:rPr>
          <w:fldChar w:fldCharType="begin"/>
        </w:r>
        <w:r w:rsidR="00A43C42">
          <w:rPr>
            <w:noProof/>
            <w:webHidden/>
          </w:rPr>
          <w:instrText xml:space="preserve"> PAGEREF _Toc3988509 \h </w:instrText>
        </w:r>
        <w:r>
          <w:rPr>
            <w:noProof/>
            <w:webHidden/>
          </w:rPr>
        </w:r>
        <w:r>
          <w:rPr>
            <w:noProof/>
            <w:webHidden/>
          </w:rPr>
          <w:fldChar w:fldCharType="separate"/>
        </w:r>
        <w:r w:rsidR="00A43C42">
          <w:rPr>
            <w:noProof/>
            <w:webHidden/>
          </w:rPr>
          <w:t>33</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510" w:history="1">
        <w:r w:rsidR="00A43C42" w:rsidRPr="00693A35">
          <w:rPr>
            <w:rStyle w:val="ac"/>
            <w:rFonts w:hint="eastAsia"/>
            <w:noProof/>
          </w:rPr>
          <w:t>成品油价格专区</w:t>
        </w:r>
        <w:r w:rsidR="00A43C42">
          <w:rPr>
            <w:noProof/>
            <w:webHidden/>
          </w:rPr>
          <w:tab/>
        </w:r>
        <w:r>
          <w:rPr>
            <w:noProof/>
            <w:webHidden/>
          </w:rPr>
          <w:fldChar w:fldCharType="begin"/>
        </w:r>
        <w:r w:rsidR="00A43C42">
          <w:rPr>
            <w:noProof/>
            <w:webHidden/>
          </w:rPr>
          <w:instrText xml:space="preserve"> PAGEREF _Toc3988510 \h </w:instrText>
        </w:r>
        <w:r>
          <w:rPr>
            <w:noProof/>
            <w:webHidden/>
          </w:rPr>
        </w:r>
        <w:r>
          <w:rPr>
            <w:noProof/>
            <w:webHidden/>
          </w:rPr>
          <w:fldChar w:fldCharType="separate"/>
        </w:r>
        <w:r w:rsidR="00A43C42">
          <w:rPr>
            <w:noProof/>
            <w:webHidden/>
          </w:rPr>
          <w:t>35</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11" w:history="1">
        <w:r w:rsidR="00A43C42" w:rsidRPr="00693A35">
          <w:rPr>
            <w:rStyle w:val="ac"/>
            <w:noProof/>
            <w:kern w:val="0"/>
          </w:rPr>
          <w:t>2019</w:t>
        </w:r>
        <w:r w:rsidR="00A43C42" w:rsidRPr="00693A35">
          <w:rPr>
            <w:rStyle w:val="ac"/>
            <w:rFonts w:hint="eastAsia"/>
            <w:noProof/>
            <w:kern w:val="0"/>
          </w:rPr>
          <w:t>年</w:t>
        </w:r>
        <w:r w:rsidR="00A43C42" w:rsidRPr="00693A35">
          <w:rPr>
            <w:rStyle w:val="ac"/>
            <w:noProof/>
            <w:kern w:val="0"/>
          </w:rPr>
          <w:t>3</w:t>
        </w:r>
        <w:r w:rsidR="00A43C42" w:rsidRPr="00693A35">
          <w:rPr>
            <w:rStyle w:val="ac"/>
            <w:rFonts w:hint="eastAsia"/>
            <w:noProof/>
            <w:kern w:val="0"/>
          </w:rPr>
          <w:t>月</w:t>
        </w:r>
        <w:r w:rsidR="00A43C42" w:rsidRPr="00693A35">
          <w:rPr>
            <w:rStyle w:val="ac"/>
            <w:noProof/>
            <w:kern w:val="0"/>
          </w:rPr>
          <w:t>20</w:t>
        </w:r>
        <w:r w:rsidR="00A43C42" w:rsidRPr="00693A35">
          <w:rPr>
            <w:rStyle w:val="ac"/>
            <w:rFonts w:hint="eastAsia"/>
            <w:noProof/>
            <w:kern w:val="0"/>
          </w:rPr>
          <w:t>日全国成品油升价</w:t>
        </w:r>
        <w:r w:rsidR="00A43C42">
          <w:rPr>
            <w:noProof/>
            <w:webHidden/>
          </w:rPr>
          <w:tab/>
        </w:r>
        <w:r>
          <w:rPr>
            <w:noProof/>
            <w:webHidden/>
          </w:rPr>
          <w:fldChar w:fldCharType="begin"/>
        </w:r>
        <w:r w:rsidR="00A43C42">
          <w:rPr>
            <w:noProof/>
            <w:webHidden/>
          </w:rPr>
          <w:instrText xml:space="preserve"> PAGEREF _Toc3988511 \h </w:instrText>
        </w:r>
        <w:r>
          <w:rPr>
            <w:noProof/>
            <w:webHidden/>
          </w:rPr>
        </w:r>
        <w:r>
          <w:rPr>
            <w:noProof/>
            <w:webHidden/>
          </w:rPr>
          <w:fldChar w:fldCharType="separate"/>
        </w:r>
        <w:r w:rsidR="00A43C42">
          <w:rPr>
            <w:noProof/>
            <w:webHidden/>
          </w:rPr>
          <w:t>35</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12" w:history="1">
        <w:r w:rsidR="00A43C42" w:rsidRPr="00693A35">
          <w:rPr>
            <w:rStyle w:val="ac"/>
            <w:rFonts w:hint="eastAsia"/>
            <w:noProof/>
          </w:rPr>
          <w:t>全国汽油柴油走势图</w:t>
        </w:r>
        <w:r w:rsidR="00A43C42">
          <w:rPr>
            <w:noProof/>
            <w:webHidden/>
          </w:rPr>
          <w:tab/>
        </w:r>
        <w:r>
          <w:rPr>
            <w:noProof/>
            <w:webHidden/>
          </w:rPr>
          <w:fldChar w:fldCharType="begin"/>
        </w:r>
        <w:r w:rsidR="00A43C42">
          <w:rPr>
            <w:noProof/>
            <w:webHidden/>
          </w:rPr>
          <w:instrText xml:space="preserve"> PAGEREF _Toc3988512 \h </w:instrText>
        </w:r>
        <w:r>
          <w:rPr>
            <w:noProof/>
            <w:webHidden/>
          </w:rPr>
        </w:r>
        <w:r>
          <w:rPr>
            <w:noProof/>
            <w:webHidden/>
          </w:rPr>
          <w:fldChar w:fldCharType="separate"/>
        </w:r>
        <w:r w:rsidR="00A43C42">
          <w:rPr>
            <w:noProof/>
            <w:webHidden/>
          </w:rPr>
          <w:t>36</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13" w:history="1">
        <w:r w:rsidR="00A43C42" w:rsidRPr="00693A35">
          <w:rPr>
            <w:rStyle w:val="ac"/>
            <w:rFonts w:hint="eastAsia"/>
            <w:noProof/>
          </w:rPr>
          <w:t>全国汽油价格走势图</w:t>
        </w:r>
        <w:r w:rsidR="00A43C42">
          <w:rPr>
            <w:noProof/>
            <w:webHidden/>
          </w:rPr>
          <w:tab/>
        </w:r>
        <w:r>
          <w:rPr>
            <w:noProof/>
            <w:webHidden/>
          </w:rPr>
          <w:fldChar w:fldCharType="begin"/>
        </w:r>
        <w:r w:rsidR="00A43C42">
          <w:rPr>
            <w:noProof/>
            <w:webHidden/>
          </w:rPr>
          <w:instrText xml:space="preserve"> PAGEREF _Toc3988513 \h </w:instrText>
        </w:r>
        <w:r>
          <w:rPr>
            <w:noProof/>
            <w:webHidden/>
          </w:rPr>
        </w:r>
        <w:r>
          <w:rPr>
            <w:noProof/>
            <w:webHidden/>
          </w:rPr>
          <w:fldChar w:fldCharType="separate"/>
        </w:r>
        <w:r w:rsidR="00A43C42">
          <w:rPr>
            <w:noProof/>
            <w:webHidden/>
          </w:rPr>
          <w:t>36</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14" w:history="1">
        <w:r w:rsidR="00A43C42" w:rsidRPr="00693A35">
          <w:rPr>
            <w:rStyle w:val="ac"/>
            <w:rFonts w:hint="eastAsia"/>
            <w:noProof/>
          </w:rPr>
          <w:t>全国柴油价格走势图</w:t>
        </w:r>
        <w:r w:rsidR="00A43C42">
          <w:rPr>
            <w:noProof/>
            <w:webHidden/>
          </w:rPr>
          <w:tab/>
        </w:r>
        <w:r>
          <w:rPr>
            <w:noProof/>
            <w:webHidden/>
          </w:rPr>
          <w:fldChar w:fldCharType="begin"/>
        </w:r>
        <w:r w:rsidR="00A43C42">
          <w:rPr>
            <w:noProof/>
            <w:webHidden/>
          </w:rPr>
          <w:instrText xml:space="preserve"> PAGEREF _Toc3988514 \h </w:instrText>
        </w:r>
        <w:r>
          <w:rPr>
            <w:noProof/>
            <w:webHidden/>
          </w:rPr>
        </w:r>
        <w:r>
          <w:rPr>
            <w:noProof/>
            <w:webHidden/>
          </w:rPr>
          <w:fldChar w:fldCharType="separate"/>
        </w:r>
        <w:r w:rsidR="00A43C42">
          <w:rPr>
            <w:noProof/>
            <w:webHidden/>
          </w:rPr>
          <w:t>36</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15" w:history="1">
        <w:r w:rsidR="00A43C42" w:rsidRPr="00693A35">
          <w:rPr>
            <w:rStyle w:val="ac"/>
            <w:rFonts w:hint="eastAsia"/>
            <w:noProof/>
          </w:rPr>
          <w:t>华北地区汽油价格走势图</w:t>
        </w:r>
        <w:r w:rsidR="00A43C42">
          <w:rPr>
            <w:noProof/>
            <w:webHidden/>
          </w:rPr>
          <w:tab/>
        </w:r>
        <w:r>
          <w:rPr>
            <w:noProof/>
            <w:webHidden/>
          </w:rPr>
          <w:fldChar w:fldCharType="begin"/>
        </w:r>
        <w:r w:rsidR="00A43C42">
          <w:rPr>
            <w:noProof/>
            <w:webHidden/>
          </w:rPr>
          <w:instrText xml:space="preserve"> PAGEREF _Toc3988515 \h </w:instrText>
        </w:r>
        <w:r>
          <w:rPr>
            <w:noProof/>
            <w:webHidden/>
          </w:rPr>
        </w:r>
        <w:r>
          <w:rPr>
            <w:noProof/>
            <w:webHidden/>
          </w:rPr>
          <w:fldChar w:fldCharType="separate"/>
        </w:r>
        <w:r w:rsidR="00A43C42">
          <w:rPr>
            <w:noProof/>
            <w:webHidden/>
          </w:rPr>
          <w:t>36</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16" w:history="1">
        <w:r w:rsidR="00A43C42" w:rsidRPr="00693A35">
          <w:rPr>
            <w:rStyle w:val="ac"/>
            <w:rFonts w:hint="eastAsia"/>
            <w:noProof/>
          </w:rPr>
          <w:t>华北地区</w:t>
        </w:r>
        <w:r w:rsidR="00A43C42" w:rsidRPr="00693A35">
          <w:rPr>
            <w:rStyle w:val="ac"/>
            <w:noProof/>
          </w:rPr>
          <w:t>0#</w:t>
        </w:r>
        <w:r w:rsidR="00A43C42" w:rsidRPr="00693A35">
          <w:rPr>
            <w:rStyle w:val="ac"/>
            <w:rFonts w:hint="eastAsia"/>
            <w:noProof/>
          </w:rPr>
          <w:t>柴油价格走势图</w:t>
        </w:r>
        <w:r w:rsidR="00A43C42">
          <w:rPr>
            <w:noProof/>
            <w:webHidden/>
          </w:rPr>
          <w:tab/>
        </w:r>
        <w:r>
          <w:rPr>
            <w:noProof/>
            <w:webHidden/>
          </w:rPr>
          <w:fldChar w:fldCharType="begin"/>
        </w:r>
        <w:r w:rsidR="00A43C42">
          <w:rPr>
            <w:noProof/>
            <w:webHidden/>
          </w:rPr>
          <w:instrText xml:space="preserve"> PAGEREF _Toc3988516 \h </w:instrText>
        </w:r>
        <w:r>
          <w:rPr>
            <w:noProof/>
            <w:webHidden/>
          </w:rPr>
        </w:r>
        <w:r>
          <w:rPr>
            <w:noProof/>
            <w:webHidden/>
          </w:rPr>
          <w:fldChar w:fldCharType="separate"/>
        </w:r>
        <w:r w:rsidR="00A43C42">
          <w:rPr>
            <w:noProof/>
            <w:webHidden/>
          </w:rPr>
          <w:t>36</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17" w:history="1">
        <w:r w:rsidR="00A43C42" w:rsidRPr="00693A35">
          <w:rPr>
            <w:rStyle w:val="ac"/>
            <w:rFonts w:hint="eastAsia"/>
            <w:noProof/>
          </w:rPr>
          <w:t>华南地区汽油价格走势图</w:t>
        </w:r>
        <w:r w:rsidR="00A43C42">
          <w:rPr>
            <w:noProof/>
            <w:webHidden/>
          </w:rPr>
          <w:tab/>
        </w:r>
        <w:r>
          <w:rPr>
            <w:noProof/>
            <w:webHidden/>
          </w:rPr>
          <w:fldChar w:fldCharType="begin"/>
        </w:r>
        <w:r w:rsidR="00A43C42">
          <w:rPr>
            <w:noProof/>
            <w:webHidden/>
          </w:rPr>
          <w:instrText xml:space="preserve"> PAGEREF _Toc3988517 \h </w:instrText>
        </w:r>
        <w:r>
          <w:rPr>
            <w:noProof/>
            <w:webHidden/>
          </w:rPr>
        </w:r>
        <w:r>
          <w:rPr>
            <w:noProof/>
            <w:webHidden/>
          </w:rPr>
          <w:fldChar w:fldCharType="separate"/>
        </w:r>
        <w:r w:rsidR="00A43C42">
          <w:rPr>
            <w:noProof/>
            <w:webHidden/>
          </w:rPr>
          <w:t>36</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18" w:history="1">
        <w:r w:rsidR="00A43C42" w:rsidRPr="00693A35">
          <w:rPr>
            <w:rStyle w:val="ac"/>
            <w:rFonts w:hint="eastAsia"/>
            <w:noProof/>
          </w:rPr>
          <w:t>华南地区</w:t>
        </w:r>
        <w:r w:rsidR="00A43C42" w:rsidRPr="00693A35">
          <w:rPr>
            <w:rStyle w:val="ac"/>
            <w:noProof/>
          </w:rPr>
          <w:t>0#</w:t>
        </w:r>
        <w:r w:rsidR="00A43C42" w:rsidRPr="00693A35">
          <w:rPr>
            <w:rStyle w:val="ac"/>
            <w:rFonts w:hint="eastAsia"/>
            <w:noProof/>
          </w:rPr>
          <w:t>柴油价格走势图</w:t>
        </w:r>
        <w:r w:rsidR="00A43C42">
          <w:rPr>
            <w:noProof/>
            <w:webHidden/>
          </w:rPr>
          <w:tab/>
        </w:r>
        <w:r>
          <w:rPr>
            <w:noProof/>
            <w:webHidden/>
          </w:rPr>
          <w:fldChar w:fldCharType="begin"/>
        </w:r>
        <w:r w:rsidR="00A43C42">
          <w:rPr>
            <w:noProof/>
            <w:webHidden/>
          </w:rPr>
          <w:instrText xml:space="preserve"> PAGEREF _Toc3988518 \h </w:instrText>
        </w:r>
        <w:r>
          <w:rPr>
            <w:noProof/>
            <w:webHidden/>
          </w:rPr>
        </w:r>
        <w:r>
          <w:rPr>
            <w:noProof/>
            <w:webHidden/>
          </w:rPr>
          <w:fldChar w:fldCharType="separate"/>
        </w:r>
        <w:r w:rsidR="00A43C42">
          <w:rPr>
            <w:noProof/>
            <w:webHidden/>
          </w:rPr>
          <w:t>36</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19" w:history="1">
        <w:r w:rsidR="00A43C42" w:rsidRPr="00693A35">
          <w:rPr>
            <w:rStyle w:val="ac"/>
            <w:rFonts w:hint="eastAsia"/>
            <w:noProof/>
          </w:rPr>
          <w:t>华东地区汽油价格走势图</w:t>
        </w:r>
        <w:r w:rsidR="00A43C42">
          <w:rPr>
            <w:noProof/>
            <w:webHidden/>
          </w:rPr>
          <w:tab/>
        </w:r>
        <w:r>
          <w:rPr>
            <w:noProof/>
            <w:webHidden/>
          </w:rPr>
          <w:fldChar w:fldCharType="begin"/>
        </w:r>
        <w:r w:rsidR="00A43C42">
          <w:rPr>
            <w:noProof/>
            <w:webHidden/>
          </w:rPr>
          <w:instrText xml:space="preserve"> PAGEREF _Toc3988519 \h </w:instrText>
        </w:r>
        <w:r>
          <w:rPr>
            <w:noProof/>
            <w:webHidden/>
          </w:rPr>
        </w:r>
        <w:r>
          <w:rPr>
            <w:noProof/>
            <w:webHidden/>
          </w:rPr>
          <w:fldChar w:fldCharType="separate"/>
        </w:r>
        <w:r w:rsidR="00A43C42">
          <w:rPr>
            <w:noProof/>
            <w:webHidden/>
          </w:rPr>
          <w:t>37</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20" w:history="1">
        <w:r w:rsidR="00A43C42" w:rsidRPr="00693A35">
          <w:rPr>
            <w:rStyle w:val="ac"/>
            <w:rFonts w:hint="eastAsia"/>
            <w:noProof/>
          </w:rPr>
          <w:t>华东地区</w:t>
        </w:r>
        <w:r w:rsidR="00A43C42" w:rsidRPr="00693A35">
          <w:rPr>
            <w:rStyle w:val="ac"/>
            <w:noProof/>
          </w:rPr>
          <w:t>0#</w:t>
        </w:r>
        <w:r w:rsidR="00A43C42" w:rsidRPr="00693A35">
          <w:rPr>
            <w:rStyle w:val="ac"/>
            <w:rFonts w:hint="eastAsia"/>
            <w:noProof/>
          </w:rPr>
          <w:t>柴油价格走势图</w:t>
        </w:r>
        <w:r w:rsidR="00A43C42">
          <w:rPr>
            <w:noProof/>
            <w:webHidden/>
          </w:rPr>
          <w:tab/>
        </w:r>
        <w:r>
          <w:rPr>
            <w:noProof/>
            <w:webHidden/>
          </w:rPr>
          <w:fldChar w:fldCharType="begin"/>
        </w:r>
        <w:r w:rsidR="00A43C42">
          <w:rPr>
            <w:noProof/>
            <w:webHidden/>
          </w:rPr>
          <w:instrText xml:space="preserve"> PAGEREF _Toc3988520 \h </w:instrText>
        </w:r>
        <w:r>
          <w:rPr>
            <w:noProof/>
            <w:webHidden/>
          </w:rPr>
        </w:r>
        <w:r>
          <w:rPr>
            <w:noProof/>
            <w:webHidden/>
          </w:rPr>
          <w:fldChar w:fldCharType="separate"/>
        </w:r>
        <w:r w:rsidR="00A43C42">
          <w:rPr>
            <w:noProof/>
            <w:webHidden/>
          </w:rPr>
          <w:t>37</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21" w:history="1">
        <w:r w:rsidR="00A43C42" w:rsidRPr="00693A35">
          <w:rPr>
            <w:rStyle w:val="ac"/>
            <w:rFonts w:hint="eastAsia"/>
            <w:noProof/>
          </w:rPr>
          <w:t>西南地区汽油价格走势图</w:t>
        </w:r>
        <w:r w:rsidR="00A43C42">
          <w:rPr>
            <w:noProof/>
            <w:webHidden/>
          </w:rPr>
          <w:tab/>
        </w:r>
        <w:r>
          <w:rPr>
            <w:noProof/>
            <w:webHidden/>
          </w:rPr>
          <w:fldChar w:fldCharType="begin"/>
        </w:r>
        <w:r w:rsidR="00A43C42">
          <w:rPr>
            <w:noProof/>
            <w:webHidden/>
          </w:rPr>
          <w:instrText xml:space="preserve"> PAGEREF _Toc3988521 \h </w:instrText>
        </w:r>
        <w:r>
          <w:rPr>
            <w:noProof/>
            <w:webHidden/>
          </w:rPr>
        </w:r>
        <w:r>
          <w:rPr>
            <w:noProof/>
            <w:webHidden/>
          </w:rPr>
          <w:fldChar w:fldCharType="separate"/>
        </w:r>
        <w:r w:rsidR="00A43C42">
          <w:rPr>
            <w:noProof/>
            <w:webHidden/>
          </w:rPr>
          <w:t>37</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22" w:history="1">
        <w:r w:rsidR="00A43C42" w:rsidRPr="00693A35">
          <w:rPr>
            <w:rStyle w:val="ac"/>
            <w:rFonts w:hint="eastAsia"/>
            <w:noProof/>
          </w:rPr>
          <w:t>西南地区</w:t>
        </w:r>
        <w:r w:rsidR="00A43C42" w:rsidRPr="00693A35">
          <w:rPr>
            <w:rStyle w:val="ac"/>
            <w:noProof/>
          </w:rPr>
          <w:t>0#</w:t>
        </w:r>
        <w:r w:rsidR="00A43C42" w:rsidRPr="00693A35">
          <w:rPr>
            <w:rStyle w:val="ac"/>
            <w:rFonts w:hint="eastAsia"/>
            <w:noProof/>
          </w:rPr>
          <w:t>柴油价格走势图</w:t>
        </w:r>
        <w:r w:rsidR="00A43C42">
          <w:rPr>
            <w:noProof/>
            <w:webHidden/>
          </w:rPr>
          <w:tab/>
        </w:r>
        <w:r>
          <w:rPr>
            <w:noProof/>
            <w:webHidden/>
          </w:rPr>
          <w:fldChar w:fldCharType="begin"/>
        </w:r>
        <w:r w:rsidR="00A43C42">
          <w:rPr>
            <w:noProof/>
            <w:webHidden/>
          </w:rPr>
          <w:instrText xml:space="preserve"> PAGEREF _Toc3988522 \h </w:instrText>
        </w:r>
        <w:r>
          <w:rPr>
            <w:noProof/>
            <w:webHidden/>
          </w:rPr>
        </w:r>
        <w:r>
          <w:rPr>
            <w:noProof/>
            <w:webHidden/>
          </w:rPr>
          <w:fldChar w:fldCharType="separate"/>
        </w:r>
        <w:r w:rsidR="00A43C42">
          <w:rPr>
            <w:noProof/>
            <w:webHidden/>
          </w:rPr>
          <w:t>37</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23" w:history="1">
        <w:r w:rsidR="00A43C42" w:rsidRPr="00693A35">
          <w:rPr>
            <w:rStyle w:val="ac"/>
            <w:rFonts w:hint="eastAsia"/>
            <w:noProof/>
          </w:rPr>
          <w:t>沿江地区汽油价格走势图</w:t>
        </w:r>
        <w:r w:rsidR="00A43C42">
          <w:rPr>
            <w:noProof/>
            <w:webHidden/>
          </w:rPr>
          <w:tab/>
        </w:r>
        <w:r>
          <w:rPr>
            <w:noProof/>
            <w:webHidden/>
          </w:rPr>
          <w:fldChar w:fldCharType="begin"/>
        </w:r>
        <w:r w:rsidR="00A43C42">
          <w:rPr>
            <w:noProof/>
            <w:webHidden/>
          </w:rPr>
          <w:instrText xml:space="preserve"> PAGEREF _Toc3988523 \h </w:instrText>
        </w:r>
        <w:r>
          <w:rPr>
            <w:noProof/>
            <w:webHidden/>
          </w:rPr>
        </w:r>
        <w:r>
          <w:rPr>
            <w:noProof/>
            <w:webHidden/>
          </w:rPr>
          <w:fldChar w:fldCharType="separate"/>
        </w:r>
        <w:r w:rsidR="00A43C42">
          <w:rPr>
            <w:noProof/>
            <w:webHidden/>
          </w:rPr>
          <w:t>37</w:t>
        </w:r>
        <w:r>
          <w:rPr>
            <w:noProof/>
            <w:webHidden/>
          </w:rPr>
          <w:fldChar w:fldCharType="end"/>
        </w:r>
      </w:hyperlink>
    </w:p>
    <w:p w:rsidR="00A43C42" w:rsidRDefault="00B45032" w:rsidP="00A43C42">
      <w:pPr>
        <w:pStyle w:val="20"/>
        <w:tabs>
          <w:tab w:val="right" w:leader="dot" w:pos="9713"/>
        </w:tabs>
        <w:spacing w:line="340" w:lineRule="exact"/>
        <w:rPr>
          <w:rFonts w:asciiTheme="minorHAnsi" w:eastAsiaTheme="minorEastAsia" w:hAnsiTheme="minorHAnsi" w:cstheme="minorBidi"/>
          <w:noProof/>
          <w:szCs w:val="22"/>
        </w:rPr>
      </w:pPr>
      <w:hyperlink w:anchor="_Toc3988524" w:history="1">
        <w:r w:rsidR="00A43C42" w:rsidRPr="00693A35">
          <w:rPr>
            <w:rStyle w:val="ac"/>
            <w:rFonts w:hint="eastAsia"/>
            <w:noProof/>
          </w:rPr>
          <w:t>沿江地区</w:t>
        </w:r>
        <w:r w:rsidR="00A43C42" w:rsidRPr="00693A35">
          <w:rPr>
            <w:rStyle w:val="ac"/>
            <w:noProof/>
          </w:rPr>
          <w:t>0#</w:t>
        </w:r>
        <w:r w:rsidR="00A43C42" w:rsidRPr="00693A35">
          <w:rPr>
            <w:rStyle w:val="ac"/>
            <w:rFonts w:hint="eastAsia"/>
            <w:noProof/>
          </w:rPr>
          <w:t>柴油价格走势图</w:t>
        </w:r>
        <w:r w:rsidR="00A43C42">
          <w:rPr>
            <w:noProof/>
            <w:webHidden/>
          </w:rPr>
          <w:tab/>
        </w:r>
        <w:r>
          <w:rPr>
            <w:noProof/>
            <w:webHidden/>
          </w:rPr>
          <w:fldChar w:fldCharType="begin"/>
        </w:r>
        <w:r w:rsidR="00A43C42">
          <w:rPr>
            <w:noProof/>
            <w:webHidden/>
          </w:rPr>
          <w:instrText xml:space="preserve"> PAGEREF _Toc3988524 \h </w:instrText>
        </w:r>
        <w:r>
          <w:rPr>
            <w:noProof/>
            <w:webHidden/>
          </w:rPr>
        </w:r>
        <w:r>
          <w:rPr>
            <w:noProof/>
            <w:webHidden/>
          </w:rPr>
          <w:fldChar w:fldCharType="separate"/>
        </w:r>
        <w:r w:rsidR="00A43C42">
          <w:rPr>
            <w:noProof/>
            <w:webHidden/>
          </w:rPr>
          <w:t>37</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525" w:history="1">
        <w:r w:rsidR="00A43C42" w:rsidRPr="00693A35">
          <w:rPr>
            <w:rStyle w:val="ac"/>
            <w:rFonts w:hint="eastAsia"/>
            <w:noProof/>
          </w:rPr>
          <w:t>管材价格专区</w:t>
        </w:r>
        <w:r w:rsidR="00A43C42">
          <w:rPr>
            <w:noProof/>
            <w:webHidden/>
          </w:rPr>
          <w:tab/>
        </w:r>
        <w:r>
          <w:rPr>
            <w:noProof/>
            <w:webHidden/>
          </w:rPr>
          <w:fldChar w:fldCharType="begin"/>
        </w:r>
        <w:r w:rsidR="00A43C42">
          <w:rPr>
            <w:noProof/>
            <w:webHidden/>
          </w:rPr>
          <w:instrText xml:space="preserve"> PAGEREF _Toc3988525 \h </w:instrText>
        </w:r>
        <w:r>
          <w:rPr>
            <w:noProof/>
            <w:webHidden/>
          </w:rPr>
        </w:r>
        <w:r>
          <w:rPr>
            <w:noProof/>
            <w:webHidden/>
          </w:rPr>
          <w:fldChar w:fldCharType="separate"/>
        </w:r>
        <w:r w:rsidR="00A43C42">
          <w:rPr>
            <w:noProof/>
            <w:webHidden/>
          </w:rPr>
          <w:t>38</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526" w:history="1">
        <w:r w:rsidR="00A43C42" w:rsidRPr="00693A35">
          <w:rPr>
            <w:rStyle w:val="ac"/>
            <w:rFonts w:hint="eastAsia"/>
            <w:noProof/>
          </w:rPr>
          <w:t>城建交通工程价格专区</w:t>
        </w:r>
        <w:r w:rsidR="00A43C42">
          <w:rPr>
            <w:noProof/>
            <w:webHidden/>
          </w:rPr>
          <w:tab/>
        </w:r>
        <w:r>
          <w:rPr>
            <w:noProof/>
            <w:webHidden/>
          </w:rPr>
          <w:fldChar w:fldCharType="begin"/>
        </w:r>
        <w:r w:rsidR="00A43C42">
          <w:rPr>
            <w:noProof/>
            <w:webHidden/>
          </w:rPr>
          <w:instrText xml:space="preserve"> PAGEREF _Toc3988526 \h </w:instrText>
        </w:r>
        <w:r>
          <w:rPr>
            <w:noProof/>
            <w:webHidden/>
          </w:rPr>
        </w:r>
        <w:r>
          <w:rPr>
            <w:noProof/>
            <w:webHidden/>
          </w:rPr>
          <w:fldChar w:fldCharType="separate"/>
        </w:r>
        <w:r w:rsidR="00A43C42">
          <w:rPr>
            <w:noProof/>
            <w:webHidden/>
          </w:rPr>
          <w:t>39</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527" w:history="1">
        <w:r w:rsidR="00A43C42" w:rsidRPr="00693A35">
          <w:rPr>
            <w:rStyle w:val="ac"/>
            <w:rFonts w:hint="eastAsia"/>
            <w:noProof/>
          </w:rPr>
          <w:t>海绵城市工程价格专区</w:t>
        </w:r>
        <w:r w:rsidR="00A43C42">
          <w:rPr>
            <w:noProof/>
            <w:webHidden/>
          </w:rPr>
          <w:tab/>
        </w:r>
        <w:r>
          <w:rPr>
            <w:noProof/>
            <w:webHidden/>
          </w:rPr>
          <w:fldChar w:fldCharType="begin"/>
        </w:r>
        <w:r w:rsidR="00A43C42">
          <w:rPr>
            <w:noProof/>
            <w:webHidden/>
          </w:rPr>
          <w:instrText xml:space="preserve"> PAGEREF _Toc3988527 \h </w:instrText>
        </w:r>
        <w:r>
          <w:rPr>
            <w:noProof/>
            <w:webHidden/>
          </w:rPr>
        </w:r>
        <w:r>
          <w:rPr>
            <w:noProof/>
            <w:webHidden/>
          </w:rPr>
          <w:fldChar w:fldCharType="separate"/>
        </w:r>
        <w:r w:rsidR="00A43C42">
          <w:rPr>
            <w:noProof/>
            <w:webHidden/>
          </w:rPr>
          <w:t>43</w:t>
        </w:r>
        <w:r>
          <w:rPr>
            <w:noProof/>
            <w:webHidden/>
          </w:rPr>
          <w:fldChar w:fldCharType="end"/>
        </w:r>
      </w:hyperlink>
    </w:p>
    <w:p w:rsidR="00A43C42" w:rsidRDefault="00B45032" w:rsidP="00A43C42">
      <w:pPr>
        <w:pStyle w:val="10"/>
        <w:tabs>
          <w:tab w:val="right" w:leader="dot" w:pos="9713"/>
        </w:tabs>
        <w:spacing w:line="340" w:lineRule="exact"/>
        <w:rPr>
          <w:rFonts w:asciiTheme="minorHAnsi" w:eastAsiaTheme="minorEastAsia" w:hAnsiTheme="minorHAnsi" w:cstheme="minorBidi"/>
          <w:noProof/>
          <w:szCs w:val="22"/>
        </w:rPr>
      </w:pPr>
      <w:hyperlink w:anchor="_Toc3988528" w:history="1">
        <w:r w:rsidR="00A43C42" w:rsidRPr="00693A35">
          <w:rPr>
            <w:rStyle w:val="ac"/>
            <w:rFonts w:hint="eastAsia"/>
            <w:noProof/>
          </w:rPr>
          <w:t>市政工程材料价格专区</w:t>
        </w:r>
        <w:r w:rsidR="00A43C42">
          <w:rPr>
            <w:noProof/>
            <w:webHidden/>
          </w:rPr>
          <w:tab/>
        </w:r>
        <w:r>
          <w:rPr>
            <w:noProof/>
            <w:webHidden/>
          </w:rPr>
          <w:fldChar w:fldCharType="begin"/>
        </w:r>
        <w:r w:rsidR="00A43C42">
          <w:rPr>
            <w:noProof/>
            <w:webHidden/>
          </w:rPr>
          <w:instrText xml:space="preserve"> PAGEREF _Toc3988528 \h </w:instrText>
        </w:r>
        <w:r>
          <w:rPr>
            <w:noProof/>
            <w:webHidden/>
          </w:rPr>
        </w:r>
        <w:r>
          <w:rPr>
            <w:noProof/>
            <w:webHidden/>
          </w:rPr>
          <w:fldChar w:fldCharType="separate"/>
        </w:r>
        <w:r w:rsidR="00A43C42">
          <w:rPr>
            <w:noProof/>
            <w:webHidden/>
          </w:rPr>
          <w:t>46</w:t>
        </w:r>
        <w:r>
          <w:rPr>
            <w:noProof/>
            <w:webHidden/>
          </w:rPr>
          <w:fldChar w:fldCharType="end"/>
        </w:r>
      </w:hyperlink>
    </w:p>
    <w:p w:rsidR="00FB172D" w:rsidRDefault="00B45032" w:rsidP="002D38D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0E2240">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3988464"/>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0E2240">
      <w:pPr>
        <w:pStyle w:val="1"/>
        <w:spacing w:beforeLines="100" w:beforeAutospacing="0" w:afterLines="50" w:afterAutospacing="0" w:line="240" w:lineRule="exact"/>
        <w:rPr>
          <w:color w:val="FF0000"/>
          <w:sz w:val="24"/>
          <w:szCs w:val="24"/>
        </w:rPr>
      </w:pPr>
      <w:bookmarkStart w:id="9" w:name="_Toc3988465"/>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0E2240">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3988466"/>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0E2240">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3988467"/>
      <w:r>
        <w:rPr>
          <w:rFonts w:hint="eastAsia"/>
          <w:color w:val="993300"/>
          <w:sz w:val="21"/>
        </w:rPr>
        <w:t>20</w:t>
      </w:r>
      <w:r w:rsidR="00642A8F">
        <w:rPr>
          <w:rFonts w:hint="eastAsia"/>
          <w:color w:val="993300"/>
          <w:sz w:val="21"/>
        </w:rPr>
        <w:t>19年</w:t>
      </w:r>
      <w:r w:rsidR="000244B6">
        <w:rPr>
          <w:rFonts w:hint="eastAsia"/>
          <w:color w:val="993300"/>
          <w:sz w:val="21"/>
        </w:rPr>
        <w:t>3月20日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F07685" w:rsidRPr="00F07685" w:rsidTr="00F07685">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4680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4620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4030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4050</w:t>
            </w:r>
          </w:p>
        </w:tc>
        <w:tc>
          <w:tcPr>
            <w:tcW w:w="195" w:type="pct"/>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4030</w:t>
            </w:r>
          </w:p>
        </w:tc>
      </w:tr>
      <w:tr w:rsidR="00F07685" w:rsidRPr="00F07685" w:rsidTr="00F0768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5" w:type="pct"/>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包钢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195" w:type="pct"/>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龙钢</w:t>
            </w:r>
          </w:p>
        </w:tc>
      </w:tr>
      <w:tr w:rsidR="00F07685" w:rsidRPr="00F07685" w:rsidTr="00F0768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4680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4620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4090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4050</w:t>
            </w:r>
          </w:p>
        </w:tc>
        <w:tc>
          <w:tcPr>
            <w:tcW w:w="195" w:type="pct"/>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5" w:type="pct"/>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195" w:type="pct"/>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0244B6"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3月20日</w:t>
      </w:r>
      <w:r w:rsidR="00FF7F11" w:rsidRPr="00FF7F11">
        <w:rPr>
          <w:rFonts w:ascii="宋体" w:hAnsi="宋体" w:cs="宋体" w:hint="eastAsia"/>
          <w:color w:val="000000"/>
          <w:kern w:val="0"/>
          <w:sz w:val="18"/>
          <w:szCs w:val="18"/>
        </w:rPr>
        <w:t>:</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全国24个主要市场螺纹钢 20mm HRB400E平均价格4075元/吨,较上个交易日上调6元/吨。</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全国17个主要市场螺纹钢 20mm HRB400平均价格4122元/吨,较上个交易日上调6元/吨。</w:t>
      </w:r>
    </w:p>
    <w:p w:rsidR="00D273DC" w:rsidRPr="00F07685"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52231C" w:rsidRDefault="007C69D7" w:rsidP="000E2240">
      <w:pPr>
        <w:pStyle w:val="2"/>
        <w:spacing w:beforeLines="100" w:afterLines="50"/>
        <w:jc w:val="center"/>
        <w:rPr>
          <w:color w:val="993300"/>
          <w:sz w:val="21"/>
        </w:rPr>
      </w:pPr>
      <w:bookmarkStart w:id="31" w:name="_Toc3988468"/>
      <w:r>
        <w:rPr>
          <w:rFonts w:hint="eastAsia"/>
          <w:color w:val="993300"/>
          <w:sz w:val="21"/>
        </w:rPr>
        <w:t>20</w:t>
      </w:r>
      <w:r w:rsidR="00642A8F">
        <w:rPr>
          <w:rFonts w:hint="eastAsia"/>
          <w:color w:val="993300"/>
          <w:sz w:val="21"/>
        </w:rPr>
        <w:t>19年</w:t>
      </w:r>
      <w:r w:rsidR="000244B6">
        <w:rPr>
          <w:rFonts w:hint="eastAsia"/>
          <w:color w:val="993300"/>
          <w:sz w:val="21"/>
        </w:rPr>
        <w:t>3月20日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F07685" w:rsidRPr="00F07685" w:rsidTr="00F07685">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4310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4500</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4080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4250</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八钢</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4130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4370</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0244B6"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3月20日</w:t>
      </w:r>
      <w:r w:rsidR="00FF7F11" w:rsidRPr="00FF7F11">
        <w:rPr>
          <w:rFonts w:ascii="宋体" w:hAnsi="宋体" w:cs="宋体" w:hint="eastAsia"/>
          <w:color w:val="000000"/>
          <w:kern w:val="0"/>
          <w:sz w:val="18"/>
          <w:szCs w:val="18"/>
        </w:rPr>
        <w:t>:</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全国23个主要市场8mm 普中板平均价格4324元/吨,较上个交易日上调3元/吨。</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全国23个主要市场14-20mm 普中板平均价格4032元/吨,较上个交易日上调3元/吨。</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全国23个主要市场14-20mm 低合金中板平均价格4203元/吨,较上个交易日上调3元/吨。</w:t>
      </w:r>
    </w:p>
    <w:p w:rsidR="0036227C" w:rsidRPr="00F0768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125CCB" w:rsidRPr="00BA2EC5"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p>
    <w:p w:rsidR="00104EF3" w:rsidRPr="00125CCB"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0E2240">
      <w:pPr>
        <w:pStyle w:val="2"/>
        <w:spacing w:beforeLines="100" w:afterLines="50"/>
        <w:jc w:val="center"/>
        <w:rPr>
          <w:color w:val="993300"/>
          <w:sz w:val="21"/>
        </w:rPr>
      </w:pPr>
      <w:bookmarkStart w:id="37" w:name="_Toc3988469"/>
      <w:r>
        <w:rPr>
          <w:rFonts w:hint="eastAsia"/>
          <w:color w:val="993300"/>
          <w:sz w:val="21"/>
        </w:rPr>
        <w:t>20</w:t>
      </w:r>
      <w:r w:rsidR="00642A8F">
        <w:rPr>
          <w:rFonts w:hint="eastAsia"/>
          <w:color w:val="993300"/>
          <w:sz w:val="21"/>
        </w:rPr>
        <w:t>19年</w:t>
      </w:r>
      <w:r w:rsidR="000244B6">
        <w:rPr>
          <w:rFonts w:hint="eastAsia"/>
          <w:color w:val="993300"/>
          <w:sz w:val="21"/>
        </w:rPr>
        <w:t>3月20日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F07685" w:rsidRPr="00F07685" w:rsidTr="00F07685">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4420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3690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3630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4620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4500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4350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4240</w:t>
            </w:r>
          </w:p>
        </w:tc>
      </w:tr>
      <w:tr w:rsidR="00F07685" w:rsidRPr="00F07685" w:rsidTr="00F0768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八钢</w:t>
            </w:r>
          </w:p>
        </w:tc>
      </w:tr>
      <w:tr w:rsidR="00F07685" w:rsidRPr="00F07685" w:rsidTr="00F0768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4370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3690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4620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3940</w:t>
            </w:r>
          </w:p>
        </w:tc>
      </w:tr>
      <w:tr w:rsidR="00F07685" w:rsidRPr="00F07685" w:rsidTr="00F0768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阿钢</w:t>
            </w:r>
          </w:p>
        </w:tc>
      </w:tr>
      <w:tr w:rsidR="00F07685" w:rsidRPr="00F07685" w:rsidTr="00F0768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4500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4390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4530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4700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4520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3980</w:t>
            </w:r>
          </w:p>
        </w:tc>
      </w:tr>
      <w:tr w:rsidR="00F07685" w:rsidRPr="00F07685" w:rsidTr="00F0768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0244B6"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3月20日</w:t>
      </w:r>
      <w:r w:rsidR="00547EF1" w:rsidRPr="00547EF1">
        <w:rPr>
          <w:rFonts w:ascii="宋体" w:hAnsi="宋体" w:cs="宋体" w:hint="eastAsia"/>
          <w:color w:val="000000"/>
          <w:kern w:val="0"/>
          <w:sz w:val="18"/>
          <w:szCs w:val="18"/>
        </w:rPr>
        <w:t>:</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全国23个主要市场50*5 角钢平均价格4259元/吨,较上个交易日上调6元/吨。</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全国22个主要市场16＃ 槽钢平均价格4189元/吨,较上个交易日上调4元/吨。</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全国23个主要市场25＃ 工字钢平均价格4185元/吨,较上个交易日上调1元/吨。</w:t>
      </w:r>
    </w:p>
    <w:p w:rsidR="00BA2EC5" w:rsidRPr="00F0768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Pr="00BA2EC5"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3B2212"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E756D1" w:rsidRPr="004A3FA0"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52231C" w:rsidRDefault="007C69D7" w:rsidP="000E2240">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3988470"/>
      <w:r>
        <w:rPr>
          <w:rFonts w:hint="eastAsia"/>
          <w:color w:val="993300"/>
          <w:sz w:val="21"/>
        </w:rPr>
        <w:t>20</w:t>
      </w:r>
      <w:r w:rsidR="00642A8F">
        <w:rPr>
          <w:rFonts w:hint="eastAsia"/>
          <w:color w:val="993300"/>
          <w:sz w:val="21"/>
        </w:rPr>
        <w:t>19年</w:t>
      </w:r>
      <w:r w:rsidR="000244B6">
        <w:rPr>
          <w:rFonts w:hint="eastAsia"/>
          <w:color w:val="993300"/>
          <w:sz w:val="21"/>
        </w:rPr>
        <w:t>3月20日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4100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4250</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4090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4010</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新泰</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4030</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新泰</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4050</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↑10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0244B6"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3月20日</w:t>
      </w:r>
      <w:r w:rsidR="00D51EA4" w:rsidRPr="00D51EA4">
        <w:rPr>
          <w:rFonts w:ascii="宋体" w:hAnsi="宋体" w:cs="宋体" w:hint="eastAsia"/>
          <w:color w:val="000000"/>
          <w:kern w:val="0"/>
          <w:sz w:val="18"/>
          <w:szCs w:val="18"/>
        </w:rPr>
        <w:t>:</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全国14个主要市场200*100 H型钢平均价格3950元/吨,较上个交易日上调4元/吨。</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全国14个主要市场300*300 H型钢平均价格4016元/吨,较上个交易日上调3元/吨。</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全国14个主要市场400*200 H型钢平均价格3962元/吨,较上个交易日上调5元/吨。</w:t>
      </w:r>
    </w:p>
    <w:p w:rsidR="00F07685" w:rsidRPr="00F07685" w:rsidRDefault="00F07685"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F07685">
        <w:rPr>
          <w:rFonts w:ascii="宋体" w:hAnsi="宋体" w:cs="宋体" w:hint="eastAsia"/>
          <w:color w:val="000000"/>
          <w:kern w:val="0"/>
          <w:sz w:val="18"/>
          <w:szCs w:val="18"/>
        </w:rPr>
        <w:t>全国14个主要市场588*300 H型钢平均价格4030元/吨,较上个交易日上调4元/吨。</w:t>
      </w:r>
    </w:p>
    <w:p w:rsidR="005D2903" w:rsidRPr="00F07685" w:rsidRDefault="005D2903" w:rsidP="005D2903">
      <w:pPr>
        <w:widowControl/>
        <w:shd w:val="clear" w:color="auto" w:fill="FFFFFF"/>
        <w:spacing w:line="345" w:lineRule="atLeast"/>
        <w:ind w:left="225" w:right="225" w:firstLine="480"/>
        <w:jc w:val="left"/>
        <w:rPr>
          <w:rFonts w:ascii="宋体" w:hAnsi="宋体" w:cs="宋体"/>
          <w:color w:val="000000"/>
          <w:kern w:val="0"/>
          <w:sz w:val="18"/>
          <w:szCs w:val="18"/>
        </w:rPr>
      </w:pPr>
    </w:p>
    <w:p w:rsidR="00137CB5" w:rsidRPr="005D2903"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Default="003B2212" w:rsidP="003B2212">
      <w:pPr>
        <w:widowControl/>
        <w:shd w:val="clear" w:color="auto" w:fill="FFFFFF"/>
        <w:spacing w:line="345" w:lineRule="atLeast"/>
        <w:ind w:left="225" w:right="225" w:firstLine="480"/>
        <w:jc w:val="left"/>
        <w:rPr>
          <w:rFonts w:ascii="宋体" w:hAnsi="宋体" w:cs="宋体"/>
          <w:color w:val="000000"/>
          <w:kern w:val="0"/>
          <w:szCs w:val="21"/>
        </w:rPr>
      </w:pPr>
    </w:p>
    <w:p w:rsidR="005D2903" w:rsidRDefault="005D2903" w:rsidP="003B2212">
      <w:pPr>
        <w:widowControl/>
        <w:shd w:val="clear" w:color="auto" w:fill="FFFFFF"/>
        <w:spacing w:line="345" w:lineRule="atLeast"/>
        <w:ind w:left="225" w:right="225" w:firstLine="480"/>
        <w:jc w:val="left"/>
        <w:rPr>
          <w:rFonts w:ascii="宋体" w:hAnsi="宋体" w:cs="宋体"/>
          <w:color w:val="000000"/>
          <w:kern w:val="0"/>
          <w:szCs w:val="21"/>
        </w:rPr>
      </w:pPr>
    </w:p>
    <w:p w:rsidR="005D2903" w:rsidRPr="00137CB5" w:rsidRDefault="005D2903" w:rsidP="003B2212">
      <w:pPr>
        <w:widowControl/>
        <w:shd w:val="clear" w:color="auto" w:fill="FFFFFF"/>
        <w:spacing w:line="345" w:lineRule="atLeast"/>
        <w:ind w:left="225" w:right="225" w:firstLine="480"/>
        <w:jc w:val="left"/>
        <w:rPr>
          <w:rFonts w:ascii="宋体" w:hAnsi="宋体" w:cs="宋体"/>
          <w:color w:val="000000"/>
          <w:kern w:val="0"/>
          <w:szCs w:val="21"/>
        </w:rPr>
      </w:pPr>
    </w:p>
    <w:p w:rsidR="0052231C" w:rsidRDefault="007C69D7" w:rsidP="000E2240">
      <w:pPr>
        <w:pStyle w:val="2"/>
        <w:spacing w:beforeLines="100" w:afterLines="50"/>
        <w:jc w:val="center"/>
        <w:rPr>
          <w:color w:val="993300"/>
          <w:sz w:val="21"/>
        </w:rPr>
      </w:pPr>
      <w:bookmarkStart w:id="47" w:name="_Toc3988471"/>
      <w:r>
        <w:rPr>
          <w:rFonts w:hint="eastAsia"/>
          <w:color w:val="993300"/>
          <w:sz w:val="21"/>
        </w:rPr>
        <w:t>20</w:t>
      </w:r>
      <w:r w:rsidR="00642A8F">
        <w:rPr>
          <w:rFonts w:hint="eastAsia"/>
          <w:color w:val="993300"/>
          <w:sz w:val="21"/>
        </w:rPr>
        <w:t>19年</w:t>
      </w:r>
      <w:r w:rsidR="000244B6">
        <w:rPr>
          <w:rFonts w:hint="eastAsia"/>
          <w:color w:val="993300"/>
          <w:sz w:val="21"/>
        </w:rPr>
        <w:t>3月20日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F07685" w:rsidRPr="00F07685" w:rsidTr="00F07685">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4690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5490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4740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4770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5290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5140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4700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5040</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4740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4890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4790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5140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4770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5140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5390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4900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5090</w:t>
            </w:r>
          </w:p>
        </w:tc>
      </w:tr>
      <w:tr w:rsidR="00F07685" w:rsidRPr="00F07685" w:rsidTr="00F0768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临沂金正阳</w:t>
            </w:r>
          </w:p>
        </w:tc>
      </w:tr>
    </w:tbl>
    <w:p w:rsidR="0052231C" w:rsidRPr="00EA5361" w:rsidRDefault="007C69D7" w:rsidP="000E2240">
      <w:pPr>
        <w:pStyle w:val="2"/>
        <w:spacing w:beforeLines="100" w:afterLines="50"/>
        <w:jc w:val="center"/>
        <w:rPr>
          <w:color w:val="993300"/>
          <w:sz w:val="21"/>
        </w:rPr>
      </w:pPr>
      <w:bookmarkStart w:id="52" w:name="_Toc3988472"/>
      <w:r>
        <w:rPr>
          <w:rFonts w:hint="eastAsia"/>
          <w:color w:val="993300"/>
          <w:sz w:val="21"/>
        </w:rPr>
        <w:t>20</w:t>
      </w:r>
      <w:r w:rsidR="00642A8F">
        <w:rPr>
          <w:rFonts w:hint="eastAsia"/>
          <w:color w:val="993300"/>
          <w:sz w:val="21"/>
        </w:rPr>
        <w:t>19年</w:t>
      </w:r>
      <w:r w:rsidR="000244B6">
        <w:rPr>
          <w:rFonts w:hint="eastAsia"/>
          <w:color w:val="993300"/>
          <w:sz w:val="21"/>
        </w:rPr>
        <w:t>3月20日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F07685" w:rsidRPr="00F07685" w:rsidTr="00F07685">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4480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4340</w:t>
            </w:r>
          </w:p>
        </w:tc>
      </w:tr>
      <w:tr w:rsidR="00F07685" w:rsidRPr="00F07685" w:rsidTr="00F07685">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邯郸友发</w:t>
            </w:r>
          </w:p>
        </w:tc>
      </w:tr>
      <w:tr w:rsidR="00F07685" w:rsidRPr="00F07685" w:rsidTr="00F07685">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3980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4100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4070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4340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4400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4280</w:t>
            </w:r>
          </w:p>
        </w:tc>
      </w:tr>
      <w:tr w:rsidR="00F07685" w:rsidRPr="00F07685" w:rsidTr="00F07685">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w:t>
            </w:r>
          </w:p>
        </w:tc>
      </w:tr>
      <w:tr w:rsidR="00F07685" w:rsidRPr="00F07685" w:rsidTr="00F07685">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FF0000"/>
                <w:kern w:val="0"/>
                <w:sz w:val="18"/>
                <w:szCs w:val="18"/>
              </w:rPr>
            </w:pPr>
            <w:r w:rsidRPr="00F07685">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F07685" w:rsidRPr="00F07685" w:rsidRDefault="00F07685" w:rsidP="00F07685">
            <w:pPr>
              <w:widowControl/>
              <w:jc w:val="center"/>
              <w:rPr>
                <w:rFonts w:ascii="宋体" w:hAnsi="宋体" w:cs="宋体"/>
                <w:color w:val="0000FF"/>
                <w:kern w:val="0"/>
                <w:sz w:val="18"/>
                <w:szCs w:val="18"/>
              </w:rPr>
            </w:pPr>
            <w:r w:rsidRPr="00F07685">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3988473"/>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B4153" w:rsidP="002E114A">
            <w:pPr>
              <w:jc w:val="center"/>
            </w:pPr>
            <w:r>
              <w:rPr>
                <w:noProof/>
              </w:rPr>
              <w:drawing>
                <wp:inline distT="0" distB="0" distL="0" distR="0">
                  <wp:extent cx="4543425" cy="2124075"/>
                  <wp:effectExtent l="19050" t="0" r="952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a:srcRect/>
                          <a:stretch>
                            <a:fillRect/>
                          </a:stretch>
                        </pic:blipFill>
                        <pic:spPr bwMode="auto">
                          <a:xfrm>
                            <a:off x="0" y="0"/>
                            <a:ext cx="4543425" cy="21240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9B4153" w:rsidP="002E114A">
            <w:pPr>
              <w:jc w:val="center"/>
            </w:pPr>
            <w:r>
              <w:rPr>
                <w:noProof/>
              </w:rPr>
              <w:drawing>
                <wp:inline distT="0" distB="0" distL="0" distR="0">
                  <wp:extent cx="4552950" cy="2133600"/>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srcRect/>
                          <a:stretch>
                            <a:fillRect/>
                          </a:stretch>
                        </pic:blipFill>
                        <pic:spPr bwMode="auto">
                          <a:xfrm>
                            <a:off x="0" y="0"/>
                            <a:ext cx="4552950" cy="21336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9B4153" w:rsidP="002E114A">
            <w:pPr>
              <w:jc w:val="center"/>
            </w:pPr>
            <w:r>
              <w:rPr>
                <w:noProof/>
              </w:rPr>
              <w:drawing>
                <wp:inline distT="0" distB="0" distL="0" distR="0">
                  <wp:extent cx="4600575" cy="2133600"/>
                  <wp:effectExtent l="1905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srcRect/>
                          <a:stretch>
                            <a:fillRect/>
                          </a:stretch>
                        </pic:blipFill>
                        <pic:spPr bwMode="auto">
                          <a:xfrm>
                            <a:off x="0" y="0"/>
                            <a:ext cx="4600575" cy="213360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B4153" w:rsidP="002E114A">
            <w:pPr>
              <w:jc w:val="center"/>
            </w:pPr>
            <w:r>
              <w:rPr>
                <w:noProof/>
              </w:rPr>
              <w:drawing>
                <wp:inline distT="0" distB="0" distL="0" distR="0">
                  <wp:extent cx="4543425" cy="2114550"/>
                  <wp:effectExtent l="19050" t="0" r="9525" b="0"/>
                  <wp:docPr id="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srcRect/>
                          <a:stretch>
                            <a:fillRect/>
                          </a:stretch>
                        </pic:blipFill>
                        <pic:spPr bwMode="auto">
                          <a:xfrm>
                            <a:off x="0" y="0"/>
                            <a:ext cx="4543425" cy="21145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B4153" w:rsidP="002E114A">
            <w:pPr>
              <w:jc w:val="center"/>
              <w:rPr>
                <w:noProof/>
              </w:rPr>
            </w:pPr>
            <w:r>
              <w:rPr>
                <w:noProof/>
              </w:rPr>
              <w:drawing>
                <wp:inline distT="0" distB="0" distL="0" distR="0">
                  <wp:extent cx="4533900" cy="2085975"/>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srcRect/>
                          <a:stretch>
                            <a:fillRect/>
                          </a:stretch>
                        </pic:blipFill>
                        <pic:spPr bwMode="auto">
                          <a:xfrm>
                            <a:off x="0" y="0"/>
                            <a:ext cx="4533900" cy="208597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9B4153" w:rsidP="002E114A">
            <w:pPr>
              <w:jc w:val="center"/>
              <w:rPr>
                <w:noProof/>
              </w:rPr>
            </w:pPr>
            <w:r>
              <w:rPr>
                <w:noProof/>
              </w:rPr>
              <w:drawing>
                <wp:inline distT="0" distB="0" distL="0" distR="0">
                  <wp:extent cx="4524375" cy="2114550"/>
                  <wp:effectExtent l="1905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9"/>
                          <a:srcRect/>
                          <a:stretch>
                            <a:fillRect/>
                          </a:stretch>
                        </pic:blipFill>
                        <pic:spPr bwMode="auto">
                          <a:xfrm>
                            <a:off x="0" y="0"/>
                            <a:ext cx="4524375" cy="21145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0E2240">
      <w:pPr>
        <w:pStyle w:val="1"/>
        <w:spacing w:beforeLines="100" w:beforeAutospacing="0" w:afterLines="50" w:afterAutospacing="0" w:line="180" w:lineRule="atLeast"/>
        <w:rPr>
          <w:color w:val="FF0000"/>
          <w:sz w:val="28"/>
        </w:rPr>
      </w:pPr>
    </w:p>
    <w:p w:rsidR="00057D5E" w:rsidRDefault="00057D5E" w:rsidP="000E2240">
      <w:pPr>
        <w:pStyle w:val="1"/>
        <w:spacing w:beforeLines="100" w:beforeAutospacing="0" w:afterLines="50" w:afterAutospacing="0" w:line="180" w:lineRule="atLeast"/>
        <w:rPr>
          <w:color w:val="FF0000"/>
          <w:sz w:val="28"/>
        </w:rPr>
      </w:pPr>
    </w:p>
    <w:p w:rsidR="00D76388" w:rsidRDefault="00D76388" w:rsidP="000E2240">
      <w:pPr>
        <w:pStyle w:val="1"/>
        <w:spacing w:beforeLines="100" w:beforeAutospacing="0" w:afterLines="50" w:afterAutospacing="0" w:line="180" w:lineRule="atLeast"/>
        <w:rPr>
          <w:color w:val="FF0000"/>
          <w:sz w:val="28"/>
        </w:rPr>
      </w:pPr>
    </w:p>
    <w:p w:rsidR="00331E4F" w:rsidRDefault="00331E4F" w:rsidP="000E2240">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3988474"/>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3988475"/>
      <w:r w:rsidRPr="005D2903">
        <w:rPr>
          <w:rFonts w:hint="eastAsia"/>
          <w:color w:val="FF0000"/>
          <w:sz w:val="28"/>
          <w:szCs w:val="28"/>
        </w:rPr>
        <w:t>2019年</w:t>
      </w:r>
      <w:r w:rsidR="000244B6">
        <w:rPr>
          <w:rFonts w:hint="eastAsia"/>
          <w:color w:val="FF0000"/>
          <w:sz w:val="28"/>
          <w:szCs w:val="28"/>
        </w:rPr>
        <w:t>3月20日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DF4E45" w:rsidRPr="00DF4E45" w:rsidTr="00DF4E45">
        <w:trPr>
          <w:trHeight w:val="284"/>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涨跌</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备注</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成都成实</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4480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4550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4500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4530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呈钢贵阳</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4810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4760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达钢重庆</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4400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4660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方大特钢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HRB500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4460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马钢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合肥含税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马鞍山含税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合肥含税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马鞍山含税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合肥含税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马鞍山含税</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南钢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新抚钢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3850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3860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w:t>
            </w:r>
          </w:p>
        </w:tc>
      </w:tr>
      <w:tr w:rsidR="00DF4E45" w:rsidRPr="00DF4E45" w:rsidTr="00DF4E45">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lastRenderedPageBreak/>
              <w:t> </w:t>
            </w:r>
            <w:r w:rsidRPr="00DF4E45">
              <w:rPr>
                <w:rFonts w:ascii="Tahoma" w:hAnsi="Tahoma" w:cs="Tahoma"/>
                <w:b/>
                <w:bCs/>
                <w:color w:val="444444"/>
                <w:kern w:val="0"/>
                <w:sz w:val="18"/>
                <w:szCs w:val="18"/>
              </w:rPr>
              <w:t>重钢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4340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Φ18-20mm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4220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bl>
    <w:p w:rsidR="005D2903" w:rsidRDefault="005D2903" w:rsidP="005D2903">
      <w:pPr>
        <w:pStyle w:val="2"/>
      </w:pPr>
    </w:p>
    <w:p w:rsidR="005D2903" w:rsidRPr="005D2903" w:rsidRDefault="005D2903" w:rsidP="005D2903">
      <w:pPr>
        <w:pStyle w:val="3"/>
        <w:jc w:val="center"/>
        <w:rPr>
          <w:color w:val="FF0000"/>
          <w:sz w:val="28"/>
          <w:szCs w:val="28"/>
        </w:rPr>
      </w:pPr>
      <w:bookmarkStart w:id="61" w:name="_Toc3988476"/>
      <w:r w:rsidRPr="005D2903">
        <w:rPr>
          <w:rFonts w:hint="eastAsia"/>
          <w:color w:val="FF0000"/>
          <w:sz w:val="28"/>
          <w:szCs w:val="28"/>
        </w:rPr>
        <w:t>2019年</w:t>
      </w:r>
      <w:r w:rsidR="000244B6">
        <w:rPr>
          <w:rFonts w:hint="eastAsia"/>
          <w:color w:val="FF0000"/>
          <w:sz w:val="28"/>
          <w:szCs w:val="28"/>
        </w:rPr>
        <w:t>3月20日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33"/>
        <w:gridCol w:w="1133"/>
        <w:gridCol w:w="1198"/>
        <w:gridCol w:w="2435"/>
        <w:gridCol w:w="1058"/>
        <w:gridCol w:w="1173"/>
        <w:gridCol w:w="1609"/>
      </w:tblGrid>
      <w:tr w:rsidR="00DF4E45" w:rsidRPr="00DF4E45" w:rsidTr="00DF4E45">
        <w:trPr>
          <w:trHeight w:val="284"/>
          <w:jc w:val="center"/>
        </w:trPr>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钢厂</w:t>
            </w: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种类</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材质</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规格</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价格</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涨跌</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备注</w:t>
            </w:r>
          </w:p>
        </w:tc>
      </w:tr>
      <w:tr w:rsidR="00DF4E45" w:rsidRPr="00DF4E45" w:rsidTr="00DF4E45">
        <w:trPr>
          <w:trHeight w:val="284"/>
          <w:jc w:val="center"/>
        </w:trPr>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冀钢</w:t>
            </w: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中厚板</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16-25mm</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3920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普阳</w:t>
            </w: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中厚板</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20mm*2200</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3940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58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韶钢</w:t>
            </w: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低合金板</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Q345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20mm</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4550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58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中厚板</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20mm*2000</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4400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84"/>
          <w:jc w:val="center"/>
        </w:trPr>
        <w:tc>
          <w:tcPr>
            <w:tcW w:w="58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唐山瑞丰</w:t>
            </w: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带钢</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2.5mm*</w:t>
            </w:r>
            <w:r w:rsidRPr="00DF4E45">
              <w:rPr>
                <w:rFonts w:ascii="Tahoma" w:hAnsi="Tahoma" w:cs="Tahoma"/>
                <w:color w:val="444444"/>
                <w:kern w:val="0"/>
                <w:sz w:val="18"/>
                <w:szCs w:val="18"/>
              </w:rPr>
              <w:t>（</w:t>
            </w:r>
            <w:r w:rsidRPr="00DF4E45">
              <w:rPr>
                <w:rFonts w:ascii="Tahoma" w:hAnsi="Tahoma" w:cs="Tahoma"/>
                <w:color w:val="444444"/>
                <w:kern w:val="0"/>
                <w:sz w:val="18"/>
                <w:szCs w:val="18"/>
              </w:rPr>
              <w:t>232-355</w:t>
            </w:r>
            <w:r w:rsidRPr="00DF4E45">
              <w:rPr>
                <w:rFonts w:ascii="Tahoma" w:hAnsi="Tahoma" w:cs="Tahoma"/>
                <w:color w:val="444444"/>
                <w:kern w:val="0"/>
                <w:sz w:val="18"/>
                <w:szCs w:val="18"/>
              </w:rPr>
              <w:t>）</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3720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10</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散户现款含税</w:t>
            </w:r>
          </w:p>
        </w:tc>
      </w:tr>
      <w:tr w:rsidR="00DF4E45" w:rsidRPr="00DF4E45" w:rsidTr="00DF4E45">
        <w:trPr>
          <w:trHeight w:val="284"/>
          <w:jc w:val="center"/>
        </w:trPr>
        <w:tc>
          <w:tcPr>
            <w:tcW w:w="58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带钢</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2.5mm*</w:t>
            </w:r>
            <w:r w:rsidRPr="00DF4E45">
              <w:rPr>
                <w:rFonts w:ascii="Tahoma" w:hAnsi="Tahoma" w:cs="Tahoma"/>
                <w:color w:val="444444"/>
                <w:kern w:val="0"/>
                <w:sz w:val="18"/>
                <w:szCs w:val="18"/>
              </w:rPr>
              <w:t>（</w:t>
            </w:r>
            <w:r w:rsidRPr="00DF4E45">
              <w:rPr>
                <w:rFonts w:ascii="Tahoma" w:hAnsi="Tahoma" w:cs="Tahoma"/>
                <w:color w:val="444444"/>
                <w:kern w:val="0"/>
                <w:sz w:val="18"/>
                <w:szCs w:val="18"/>
              </w:rPr>
              <w:t>550-585</w:t>
            </w:r>
            <w:r w:rsidRPr="00DF4E45">
              <w:rPr>
                <w:rFonts w:ascii="Tahoma" w:hAnsi="Tahoma" w:cs="Tahoma"/>
                <w:color w:val="444444"/>
                <w:kern w:val="0"/>
                <w:sz w:val="18"/>
                <w:szCs w:val="18"/>
              </w:rPr>
              <w:t>）</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3760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散户现款含税</w:t>
            </w:r>
          </w:p>
        </w:tc>
      </w:tr>
      <w:tr w:rsidR="00DF4E45" w:rsidRPr="00DF4E45" w:rsidTr="00DF4E45">
        <w:trPr>
          <w:trHeight w:val="284"/>
          <w:jc w:val="center"/>
        </w:trPr>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天钢</w:t>
            </w:r>
          </w:p>
        </w:tc>
        <w:tc>
          <w:tcPr>
            <w:tcW w:w="58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中厚板</w:t>
            </w:r>
          </w:p>
        </w:tc>
        <w:tc>
          <w:tcPr>
            <w:tcW w:w="6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125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14-30mm</w:t>
            </w:r>
          </w:p>
        </w:tc>
        <w:tc>
          <w:tcPr>
            <w:tcW w:w="54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3940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8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现金含税</w:t>
            </w:r>
          </w:p>
        </w:tc>
      </w:tr>
    </w:tbl>
    <w:p w:rsidR="005D2903" w:rsidRPr="00A04793" w:rsidRDefault="005D2903" w:rsidP="005D2903">
      <w:pPr>
        <w:pStyle w:val="2"/>
      </w:pPr>
    </w:p>
    <w:p w:rsidR="005D2903" w:rsidRPr="005D2903" w:rsidRDefault="005D2903" w:rsidP="005D2903">
      <w:pPr>
        <w:pStyle w:val="3"/>
        <w:jc w:val="center"/>
        <w:rPr>
          <w:color w:val="FF0000"/>
          <w:sz w:val="28"/>
          <w:szCs w:val="28"/>
        </w:rPr>
      </w:pPr>
      <w:bookmarkStart w:id="62" w:name="_Toc3988477"/>
      <w:r w:rsidRPr="005D2903">
        <w:rPr>
          <w:rFonts w:hint="eastAsia"/>
          <w:color w:val="FF0000"/>
          <w:sz w:val="28"/>
          <w:szCs w:val="28"/>
        </w:rPr>
        <w:t>2019年</w:t>
      </w:r>
      <w:r w:rsidR="000244B6">
        <w:rPr>
          <w:rFonts w:hint="eastAsia"/>
          <w:color w:val="FF0000"/>
          <w:sz w:val="28"/>
          <w:szCs w:val="28"/>
        </w:rPr>
        <w:t>3月20日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DF4E45" w:rsidRPr="00DF4E45" w:rsidTr="00DF4E45">
        <w:trPr>
          <w:trHeight w:val="25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备注</w:t>
            </w:r>
          </w:p>
        </w:tc>
      </w:tr>
      <w:tr w:rsidR="00DF4E45" w:rsidRPr="00DF4E45" w:rsidTr="00DF4E45">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200*200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含税</w:t>
            </w:r>
          </w:p>
        </w:tc>
      </w:tr>
      <w:tr w:rsidR="00DF4E45" w:rsidRPr="00DF4E45" w:rsidTr="00DF4E45">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瑞兴</w:t>
            </w:r>
            <w:r w:rsidRPr="00DF4E45">
              <w:rPr>
                <w:rFonts w:ascii="Tahoma" w:hAnsi="Tahoma" w:cs="Tahoma"/>
                <w:b/>
                <w:bCs/>
                <w:color w:val="444444"/>
                <w:kern w:val="0"/>
                <w:sz w:val="18"/>
                <w:szCs w:val="18"/>
              </w:rPr>
              <w:t>/</w:t>
            </w:r>
            <w:r w:rsidRPr="00DF4E45">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298*149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H</w:t>
            </w:r>
            <w:r w:rsidRPr="00DF4E45">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300*150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FF0000"/>
                <w:kern w:val="0"/>
                <w:sz w:val="18"/>
                <w:szCs w:val="18"/>
              </w:rPr>
            </w:pPr>
            <w:r w:rsidRPr="00DF4E45">
              <w:rPr>
                <w:rFonts w:ascii="Tahoma" w:hAnsi="Tahoma" w:cs="Tahoma"/>
                <w:color w:val="FF0000"/>
                <w:kern w:val="0"/>
                <w:sz w:val="18"/>
                <w:szCs w:val="18"/>
              </w:rPr>
              <w:t> </w:t>
            </w:r>
            <w:r w:rsidRPr="00DF4E45">
              <w:rPr>
                <w:rFonts w:ascii="Tahoma" w:hAnsi="Tahoma" w:cs="Tahoma"/>
                <w:color w:val="FF0000"/>
                <w:kern w:val="0"/>
                <w:sz w:val="18"/>
                <w:szCs w:val="18"/>
              </w:rPr>
              <w:t>上调</w:t>
            </w:r>
            <w:r w:rsidRPr="00DF4E45">
              <w:rPr>
                <w:rFonts w:ascii="Tahoma" w:hAnsi="Tahoma" w:cs="Tahoma"/>
                <w:color w:val="FF0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center"/>
              <w:rPr>
                <w:rFonts w:ascii="Tahoma" w:hAnsi="Tahoma" w:cs="Tahoma"/>
                <w:b/>
                <w:bCs/>
                <w:color w:val="444444"/>
                <w:kern w:val="0"/>
                <w:sz w:val="18"/>
                <w:szCs w:val="18"/>
              </w:rPr>
            </w:pPr>
            <w:r w:rsidRPr="00DF4E45">
              <w:rPr>
                <w:rFonts w:ascii="Tahoma" w:hAnsi="Tahoma" w:cs="Tahoma"/>
                <w:b/>
                <w:bCs/>
                <w:color w:val="444444"/>
                <w:kern w:val="0"/>
                <w:sz w:val="18"/>
                <w:szCs w:val="18"/>
              </w:rPr>
              <w:t> </w:t>
            </w:r>
            <w:r w:rsidRPr="00DF4E45">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7.5-8#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7#</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90-100#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r w:rsidR="00DF4E45" w:rsidRPr="00DF4E45" w:rsidTr="00DF4E45">
        <w:trPr>
          <w:trHeight w:val="25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DF4E45" w:rsidRPr="00DF4E45" w:rsidRDefault="00DF4E45" w:rsidP="00DF4E45">
            <w:pPr>
              <w:widowControl/>
              <w:spacing w:line="75" w:lineRule="atLeast"/>
              <w:jc w:val="center"/>
              <w:rPr>
                <w:rFonts w:ascii="Tahoma" w:hAnsi="Tahoma" w:cs="Tahoma"/>
                <w:color w:val="444444"/>
                <w:kern w:val="0"/>
                <w:sz w:val="18"/>
                <w:szCs w:val="18"/>
              </w:rPr>
            </w:pPr>
            <w:r w:rsidRPr="00DF4E45">
              <w:rPr>
                <w:rFonts w:ascii="Tahoma" w:hAnsi="Tahoma" w:cs="Tahoma"/>
                <w:color w:val="444444"/>
                <w:kern w:val="0"/>
                <w:sz w:val="18"/>
                <w:szCs w:val="18"/>
              </w:rPr>
              <w:t> </w:t>
            </w:r>
            <w:r w:rsidRPr="00DF4E45">
              <w:rPr>
                <w:rFonts w:ascii="Tahoma" w:hAnsi="Tahoma" w:cs="Tahoma"/>
                <w:color w:val="444444"/>
                <w:kern w:val="0"/>
                <w:sz w:val="18"/>
                <w:szCs w:val="18"/>
              </w:rPr>
              <w:t>过磅含税价</w:t>
            </w:r>
          </w:p>
        </w:tc>
      </w:tr>
    </w:tbl>
    <w:p w:rsidR="005D2903" w:rsidRDefault="005D2903" w:rsidP="000E2240">
      <w:pPr>
        <w:pStyle w:val="1"/>
        <w:spacing w:beforeLines="100" w:beforeAutospacing="0" w:afterLines="50" w:afterAutospacing="0" w:line="180" w:lineRule="atLeast"/>
        <w:rPr>
          <w:color w:val="FF0000"/>
          <w:sz w:val="28"/>
        </w:rPr>
      </w:pPr>
    </w:p>
    <w:p w:rsidR="005D2903" w:rsidRDefault="005D2903" w:rsidP="000E2240">
      <w:pPr>
        <w:pStyle w:val="1"/>
        <w:spacing w:beforeLines="100" w:beforeAutospacing="0" w:afterLines="50" w:afterAutospacing="0" w:line="180" w:lineRule="atLeast"/>
        <w:rPr>
          <w:color w:val="FF0000"/>
          <w:sz w:val="28"/>
        </w:rPr>
      </w:pPr>
    </w:p>
    <w:p w:rsidR="001A232B" w:rsidRDefault="001A232B" w:rsidP="000E2240">
      <w:pPr>
        <w:pStyle w:val="1"/>
        <w:spacing w:beforeLines="100" w:beforeAutospacing="0" w:afterLines="50" w:afterAutospacing="0" w:line="180" w:lineRule="atLeast"/>
        <w:rPr>
          <w:color w:val="FF0000"/>
          <w:sz w:val="28"/>
        </w:rPr>
      </w:pPr>
    </w:p>
    <w:p w:rsidR="00FB172D" w:rsidRDefault="00FB172D" w:rsidP="000E2240">
      <w:pPr>
        <w:pStyle w:val="1"/>
        <w:spacing w:beforeLines="100" w:beforeAutospacing="0" w:afterLines="50" w:afterAutospacing="0" w:line="180" w:lineRule="atLeast"/>
        <w:rPr>
          <w:color w:val="FF0000"/>
          <w:sz w:val="28"/>
        </w:rPr>
      </w:pPr>
      <w:bookmarkStart w:id="63" w:name="_Toc3988478"/>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0244B6">
        <w:rPr>
          <w:rFonts w:hint="eastAsia"/>
          <w:color w:val="FF0000"/>
          <w:sz w:val="28"/>
        </w:rPr>
        <w:t>3月20日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A0178C" w:rsidRDefault="00DF4E45" w:rsidP="00C366F0">
            <w:pPr>
              <w:jc w:val="center"/>
              <w:rPr>
                <w:rFonts w:ascii="微软雅黑" w:eastAsia="微软雅黑" w:hAnsi="微软雅黑"/>
              </w:rPr>
            </w:pPr>
            <w:r w:rsidRPr="001E6B0C">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14661645"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3988479"/>
      <w:r>
        <w:rPr>
          <w:rFonts w:ascii="宋体" w:eastAsia="宋体" w:hint="eastAsia"/>
          <w:color w:val="E36C0A"/>
          <w:sz w:val="28"/>
          <w:szCs w:val="28"/>
        </w:rPr>
        <w:lastRenderedPageBreak/>
        <w:t>1.3钢材走势图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0244B6">
        <w:rPr>
          <w:rFonts w:hint="eastAsia"/>
          <w:b/>
          <w:color w:val="FF0000"/>
          <w:sz w:val="32"/>
          <w:szCs w:val="32"/>
        </w:rPr>
        <w:t>3</w:t>
      </w:r>
      <w:r w:rsidR="000244B6">
        <w:rPr>
          <w:rFonts w:hint="eastAsia"/>
          <w:b/>
          <w:color w:val="FF0000"/>
          <w:sz w:val="32"/>
          <w:szCs w:val="32"/>
        </w:rPr>
        <w:t>月</w:t>
      </w:r>
      <w:r w:rsidR="000244B6">
        <w:rPr>
          <w:rFonts w:hint="eastAsia"/>
          <w:b/>
          <w:color w:val="FF0000"/>
          <w:sz w:val="32"/>
          <w:szCs w:val="32"/>
        </w:rPr>
        <w:t>20</w:t>
      </w:r>
      <w:r w:rsidR="000244B6">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9B4153" w:rsidP="001F4BBF">
      <w:pPr>
        <w:jc w:val="center"/>
        <w:rPr>
          <w:b/>
          <w:color w:val="FF0000"/>
          <w:sz w:val="32"/>
          <w:szCs w:val="32"/>
        </w:rPr>
      </w:pPr>
      <w:bookmarkStart w:id="69" w:name="_Toc444674198"/>
      <w:r>
        <w:rPr>
          <w:b/>
          <w:noProof/>
          <w:color w:val="FF0000"/>
          <w:sz w:val="32"/>
          <w:szCs w:val="32"/>
        </w:rPr>
        <w:drawing>
          <wp:inline distT="0" distB="0" distL="0" distR="0">
            <wp:extent cx="5457948" cy="4200525"/>
            <wp:effectExtent l="19050" t="0" r="9402"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a:srcRect/>
                    <a:stretch>
                      <a:fillRect/>
                    </a:stretch>
                  </pic:blipFill>
                  <pic:spPr bwMode="auto">
                    <a:xfrm>
                      <a:off x="0" y="0"/>
                      <a:ext cx="5460702" cy="4202645"/>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0244B6">
        <w:rPr>
          <w:rFonts w:hint="eastAsia"/>
          <w:b/>
          <w:color w:val="FF0000"/>
          <w:sz w:val="32"/>
          <w:szCs w:val="32"/>
        </w:rPr>
        <w:t>3</w:t>
      </w:r>
      <w:r w:rsidR="000244B6">
        <w:rPr>
          <w:rFonts w:hint="eastAsia"/>
          <w:b/>
          <w:color w:val="FF0000"/>
          <w:sz w:val="32"/>
          <w:szCs w:val="32"/>
        </w:rPr>
        <w:t>月</w:t>
      </w:r>
      <w:r w:rsidR="000244B6">
        <w:rPr>
          <w:rFonts w:hint="eastAsia"/>
          <w:b/>
          <w:color w:val="FF0000"/>
          <w:sz w:val="32"/>
          <w:szCs w:val="32"/>
        </w:rPr>
        <w:t>20</w:t>
      </w:r>
      <w:r w:rsidR="000244B6">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9B4153">
        <w:rPr>
          <w:b/>
          <w:noProof/>
          <w:color w:val="FF0000"/>
          <w:sz w:val="32"/>
          <w:szCs w:val="32"/>
        </w:rPr>
        <w:drawing>
          <wp:inline distT="0" distB="0" distL="0" distR="0">
            <wp:extent cx="5041984" cy="3857625"/>
            <wp:effectExtent l="19050" t="0" r="6266"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srcRect/>
                    <a:stretch>
                      <a:fillRect/>
                    </a:stretch>
                  </pic:blipFill>
                  <pic:spPr bwMode="auto">
                    <a:xfrm>
                      <a:off x="0" y="0"/>
                      <a:ext cx="5041984" cy="3857625"/>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0244B6">
        <w:rPr>
          <w:rFonts w:hint="eastAsia"/>
          <w:b/>
          <w:color w:val="FF0000"/>
          <w:sz w:val="32"/>
          <w:szCs w:val="32"/>
        </w:rPr>
        <w:t>3</w:t>
      </w:r>
      <w:r w:rsidR="000244B6">
        <w:rPr>
          <w:rFonts w:hint="eastAsia"/>
          <w:b/>
          <w:color w:val="FF0000"/>
          <w:sz w:val="32"/>
          <w:szCs w:val="32"/>
        </w:rPr>
        <w:t>月</w:t>
      </w:r>
      <w:r w:rsidR="000244B6">
        <w:rPr>
          <w:rFonts w:hint="eastAsia"/>
          <w:b/>
          <w:color w:val="FF0000"/>
          <w:sz w:val="32"/>
          <w:szCs w:val="32"/>
        </w:rPr>
        <w:t>20</w:t>
      </w:r>
      <w:r w:rsidR="000244B6">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9B4153" w:rsidP="00FB172D">
      <w:pPr>
        <w:jc w:val="center"/>
        <w:rPr>
          <w:b/>
          <w:color w:val="FF0000"/>
          <w:sz w:val="32"/>
          <w:szCs w:val="32"/>
        </w:rPr>
      </w:pPr>
      <w:r>
        <w:rPr>
          <w:b/>
          <w:noProof/>
          <w:color w:val="FF0000"/>
          <w:sz w:val="32"/>
          <w:szCs w:val="32"/>
        </w:rPr>
        <w:drawing>
          <wp:inline distT="0" distB="0" distL="0" distR="0">
            <wp:extent cx="5158574" cy="3981450"/>
            <wp:effectExtent l="19050" t="0" r="3976"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srcRect/>
                    <a:stretch>
                      <a:fillRect/>
                    </a:stretch>
                  </pic:blipFill>
                  <pic:spPr bwMode="auto">
                    <a:xfrm>
                      <a:off x="0" y="0"/>
                      <a:ext cx="5158574" cy="3981450"/>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0244B6">
        <w:rPr>
          <w:rFonts w:hint="eastAsia"/>
          <w:b/>
          <w:color w:val="FF0000"/>
          <w:sz w:val="32"/>
          <w:szCs w:val="32"/>
        </w:rPr>
        <w:t>3</w:t>
      </w:r>
      <w:r w:rsidR="000244B6">
        <w:rPr>
          <w:rFonts w:hint="eastAsia"/>
          <w:b/>
          <w:color w:val="FF0000"/>
          <w:sz w:val="32"/>
          <w:szCs w:val="32"/>
        </w:rPr>
        <w:t>月</w:t>
      </w:r>
      <w:r w:rsidR="000244B6">
        <w:rPr>
          <w:rFonts w:hint="eastAsia"/>
          <w:b/>
          <w:color w:val="FF0000"/>
          <w:sz w:val="32"/>
          <w:szCs w:val="32"/>
        </w:rPr>
        <w:t>20</w:t>
      </w:r>
      <w:r w:rsidR="000244B6">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9B4153">
        <w:rPr>
          <w:rFonts w:hint="eastAsia"/>
          <w:b/>
          <w:noProof/>
        </w:rPr>
        <w:drawing>
          <wp:inline distT="0" distB="0" distL="0" distR="0">
            <wp:extent cx="5019675" cy="3882668"/>
            <wp:effectExtent l="1905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a:srcRect/>
                    <a:stretch>
                      <a:fillRect/>
                    </a:stretch>
                  </pic:blipFill>
                  <pic:spPr bwMode="auto">
                    <a:xfrm>
                      <a:off x="0" y="0"/>
                      <a:ext cx="5019675" cy="3882668"/>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3988480"/>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3988481"/>
      <w:r>
        <w:rPr>
          <w:rFonts w:hint="eastAsia"/>
          <w:color w:val="E36C0A"/>
          <w:sz w:val="28"/>
          <w:szCs w:val="28"/>
        </w:rPr>
        <w:t>3.1钢材预警</w:t>
      </w:r>
      <w:bookmarkEnd w:id="75"/>
      <w:bookmarkEnd w:id="76"/>
      <w:bookmarkEnd w:id="77"/>
      <w:bookmarkEnd w:id="78"/>
      <w:bookmarkEnd w:id="79"/>
    </w:p>
    <w:p w:rsidR="00FB172D" w:rsidRPr="00023E8F" w:rsidRDefault="00A04793" w:rsidP="00023E8F">
      <w:pPr>
        <w:pStyle w:val="3"/>
        <w:spacing w:line="360" w:lineRule="auto"/>
        <w:jc w:val="center"/>
        <w:rPr>
          <w:rFonts w:ascii="ڌ廍" w:eastAsia="ڌ廍"/>
          <w:color w:val="FF0000"/>
          <w:sz w:val="30"/>
        </w:rPr>
      </w:pPr>
      <w:bookmarkStart w:id="80" w:name="_Toc3988482"/>
      <w:r w:rsidRPr="00A04793">
        <w:rPr>
          <w:rFonts w:ascii="ڌ廍" w:eastAsia="ڌ廍"/>
          <w:color w:val="FF0000"/>
          <w:sz w:val="30"/>
        </w:rPr>
        <w:t>二季度中国钢材需求形势将逐步好转 钢价涨吗</w:t>
      </w:r>
      <w:bookmarkEnd w:id="80"/>
    </w:p>
    <w:p w:rsidR="00A04793" w:rsidRPr="00A04793" w:rsidRDefault="00A04793" w:rsidP="009B4153">
      <w:pPr>
        <w:widowControl/>
        <w:shd w:val="clear" w:color="auto" w:fill="FFFFFF"/>
        <w:spacing w:before="150" w:line="400" w:lineRule="exact"/>
        <w:ind w:firstLineChars="200" w:firstLine="480"/>
        <w:rPr>
          <w:color w:val="252525"/>
          <w:spacing w:val="15"/>
          <w:szCs w:val="21"/>
        </w:rPr>
      </w:pPr>
      <w:bookmarkStart w:id="81" w:name="_Toc444674208"/>
      <w:bookmarkStart w:id="82" w:name="_Toc452047234"/>
      <w:bookmarkStart w:id="83" w:name="_Toc452365040"/>
      <w:bookmarkStart w:id="84" w:name="_Toc452365201"/>
      <w:bookmarkEnd w:id="3"/>
      <w:r w:rsidRPr="00A04793">
        <w:rPr>
          <w:rFonts w:hint="eastAsia"/>
          <w:color w:val="252525"/>
          <w:spacing w:val="15"/>
          <w:szCs w:val="21"/>
        </w:rPr>
        <w:t>今年一季度中国钢材需求状况同比增速回落，环比持续扬升。受到多方面因素影响，二季度钢材需求形势进一步好转，建筑工地消费、制造业采购与出口三驾马车同步预期向好。与此同时，钢铁产量供应高压，以及全球经济减速，亦成为市场价格的掣肘因素。</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一、一季度中国钢材需求状况应当一分为二</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一方面是经济数据同比增速有较多回落，致使钢材需求增长力道不够强劲。统计数据显示，今年前</w:t>
      </w:r>
      <w:r w:rsidRPr="00A04793">
        <w:rPr>
          <w:rFonts w:hint="eastAsia"/>
          <w:color w:val="252525"/>
          <w:spacing w:val="15"/>
          <w:szCs w:val="21"/>
        </w:rPr>
        <w:t>2</w:t>
      </w:r>
      <w:r w:rsidRPr="00A04793">
        <w:rPr>
          <w:rFonts w:hint="eastAsia"/>
          <w:color w:val="252525"/>
          <w:spacing w:val="15"/>
          <w:szCs w:val="21"/>
        </w:rPr>
        <w:t>个月，全国固定资产投资增速</w:t>
      </w:r>
      <w:r w:rsidRPr="00A04793">
        <w:rPr>
          <w:rFonts w:hint="eastAsia"/>
          <w:color w:val="252525"/>
          <w:spacing w:val="15"/>
          <w:szCs w:val="21"/>
        </w:rPr>
        <w:t>(</w:t>
      </w:r>
      <w:r w:rsidRPr="00A04793">
        <w:rPr>
          <w:rFonts w:hint="eastAsia"/>
          <w:color w:val="252525"/>
          <w:spacing w:val="15"/>
          <w:szCs w:val="21"/>
        </w:rPr>
        <w:t>同比</w:t>
      </w:r>
      <w:r w:rsidRPr="00A04793">
        <w:rPr>
          <w:rFonts w:hint="eastAsia"/>
          <w:color w:val="252525"/>
          <w:spacing w:val="15"/>
          <w:szCs w:val="21"/>
        </w:rPr>
        <w:t>)</w:t>
      </w:r>
      <w:r w:rsidRPr="00A04793">
        <w:rPr>
          <w:rFonts w:hint="eastAsia"/>
          <w:color w:val="252525"/>
          <w:spacing w:val="15"/>
          <w:szCs w:val="21"/>
        </w:rPr>
        <w:t>比去年同期增速回落</w:t>
      </w:r>
      <w:r w:rsidRPr="00A04793">
        <w:rPr>
          <w:rFonts w:hint="eastAsia"/>
          <w:color w:val="252525"/>
          <w:spacing w:val="15"/>
          <w:szCs w:val="21"/>
        </w:rPr>
        <w:t>1.8</w:t>
      </w:r>
      <w:r w:rsidRPr="00A04793">
        <w:rPr>
          <w:rFonts w:hint="eastAsia"/>
          <w:color w:val="252525"/>
          <w:spacing w:val="15"/>
          <w:szCs w:val="21"/>
        </w:rPr>
        <w:t>个百分点；规模以上工业增加值增速</w:t>
      </w:r>
      <w:r w:rsidRPr="00A04793">
        <w:rPr>
          <w:rFonts w:hint="eastAsia"/>
          <w:color w:val="252525"/>
          <w:spacing w:val="15"/>
          <w:szCs w:val="21"/>
        </w:rPr>
        <w:t>(</w:t>
      </w:r>
      <w:r w:rsidRPr="00A04793">
        <w:rPr>
          <w:rFonts w:hint="eastAsia"/>
          <w:color w:val="252525"/>
          <w:spacing w:val="15"/>
          <w:szCs w:val="21"/>
        </w:rPr>
        <w:t>同比</w:t>
      </w:r>
      <w:r w:rsidRPr="00A04793">
        <w:rPr>
          <w:rFonts w:hint="eastAsia"/>
          <w:color w:val="252525"/>
          <w:spacing w:val="15"/>
          <w:szCs w:val="21"/>
        </w:rPr>
        <w:t>)</w:t>
      </w:r>
      <w:r w:rsidRPr="00A04793">
        <w:rPr>
          <w:rFonts w:hint="eastAsia"/>
          <w:color w:val="252525"/>
          <w:spacing w:val="15"/>
          <w:szCs w:val="21"/>
        </w:rPr>
        <w:t>比去年同期增速回落</w:t>
      </w:r>
      <w:r w:rsidRPr="00A04793">
        <w:rPr>
          <w:rFonts w:hint="eastAsia"/>
          <w:color w:val="252525"/>
          <w:spacing w:val="15"/>
          <w:szCs w:val="21"/>
        </w:rPr>
        <w:t>1.9</w:t>
      </w:r>
      <w:r w:rsidRPr="00A04793">
        <w:rPr>
          <w:rFonts w:hint="eastAsia"/>
          <w:color w:val="252525"/>
          <w:spacing w:val="15"/>
          <w:szCs w:val="21"/>
        </w:rPr>
        <w:t>个百分点。以上领域是钢材消费的最主要领域，其增长速度的回落，既显示了中国经济下行压力较大，也表明了钢材国内需求的增长劲头不是很足。另一方面，决策部门多途径、多手段化解经济下行压力，稳定经济增长，尤其是密集批复投资项目。去年末今年初的两个月内，所批复的投资项目金额过万亿元，远超去年同期水平。受其影响，近期全国固定资产投资增速环比持续回升，由</w:t>
      </w:r>
      <w:r w:rsidRPr="00A04793">
        <w:rPr>
          <w:rFonts w:hint="eastAsia"/>
          <w:color w:val="252525"/>
          <w:spacing w:val="15"/>
          <w:szCs w:val="21"/>
        </w:rPr>
        <w:t>2018</w:t>
      </w:r>
      <w:r w:rsidRPr="00A04793">
        <w:rPr>
          <w:rFonts w:hint="eastAsia"/>
          <w:color w:val="252525"/>
          <w:spacing w:val="15"/>
          <w:szCs w:val="21"/>
        </w:rPr>
        <w:t>年</w:t>
      </w:r>
      <w:r w:rsidRPr="00A04793">
        <w:rPr>
          <w:rFonts w:hint="eastAsia"/>
          <w:color w:val="252525"/>
          <w:spacing w:val="15"/>
          <w:szCs w:val="21"/>
        </w:rPr>
        <w:t>1-8</w:t>
      </w:r>
      <w:r w:rsidRPr="00A04793">
        <w:rPr>
          <w:rFonts w:hint="eastAsia"/>
          <w:color w:val="252525"/>
          <w:spacing w:val="15"/>
          <w:szCs w:val="21"/>
        </w:rPr>
        <w:t>月份的同比增长</w:t>
      </w:r>
      <w:r w:rsidRPr="00A04793">
        <w:rPr>
          <w:rFonts w:hint="eastAsia"/>
          <w:color w:val="252525"/>
          <w:spacing w:val="15"/>
          <w:szCs w:val="21"/>
        </w:rPr>
        <w:t>5.3%</w:t>
      </w:r>
      <w:r w:rsidRPr="00A04793">
        <w:rPr>
          <w:rFonts w:hint="eastAsia"/>
          <w:color w:val="252525"/>
          <w:spacing w:val="15"/>
          <w:szCs w:val="21"/>
        </w:rPr>
        <w:t>，一直回升至今年前</w:t>
      </w:r>
      <w:r w:rsidRPr="00A04793">
        <w:rPr>
          <w:rFonts w:hint="eastAsia"/>
          <w:color w:val="252525"/>
          <w:spacing w:val="15"/>
          <w:szCs w:val="21"/>
        </w:rPr>
        <w:t>2</w:t>
      </w:r>
      <w:r w:rsidRPr="00A04793">
        <w:rPr>
          <w:rFonts w:hint="eastAsia"/>
          <w:color w:val="252525"/>
          <w:spacing w:val="15"/>
          <w:szCs w:val="21"/>
        </w:rPr>
        <w:t>月的</w:t>
      </w:r>
      <w:r w:rsidRPr="00A04793">
        <w:rPr>
          <w:rFonts w:hint="eastAsia"/>
          <w:color w:val="252525"/>
          <w:spacing w:val="15"/>
          <w:szCs w:val="21"/>
        </w:rPr>
        <w:t>6.1%</w:t>
      </w:r>
      <w:r w:rsidRPr="00A04793">
        <w:rPr>
          <w:rFonts w:hint="eastAsia"/>
          <w:color w:val="252525"/>
          <w:spacing w:val="15"/>
          <w:szCs w:val="21"/>
        </w:rPr>
        <w:t>。投资结构中，今年前</w:t>
      </w:r>
      <w:r w:rsidRPr="00A04793">
        <w:rPr>
          <w:rFonts w:hint="eastAsia"/>
          <w:color w:val="252525"/>
          <w:spacing w:val="15"/>
          <w:szCs w:val="21"/>
        </w:rPr>
        <w:t>2</w:t>
      </w:r>
      <w:r w:rsidRPr="00A04793">
        <w:rPr>
          <w:rFonts w:hint="eastAsia"/>
          <w:color w:val="252525"/>
          <w:spacing w:val="15"/>
          <w:szCs w:val="21"/>
        </w:rPr>
        <w:t>月全国基础设施投资同比增速为</w:t>
      </w:r>
      <w:r w:rsidRPr="00A04793">
        <w:rPr>
          <w:rFonts w:hint="eastAsia"/>
          <w:color w:val="252525"/>
          <w:spacing w:val="15"/>
          <w:szCs w:val="21"/>
        </w:rPr>
        <w:t>4.3%</w:t>
      </w:r>
      <w:r w:rsidRPr="00A04793">
        <w:rPr>
          <w:rFonts w:hint="eastAsia"/>
          <w:color w:val="252525"/>
          <w:spacing w:val="15"/>
          <w:szCs w:val="21"/>
        </w:rPr>
        <w:t>，比</w:t>
      </w:r>
      <w:r w:rsidRPr="00A04793">
        <w:rPr>
          <w:rFonts w:hint="eastAsia"/>
          <w:color w:val="252525"/>
          <w:spacing w:val="15"/>
          <w:szCs w:val="21"/>
        </w:rPr>
        <w:t>2018</w:t>
      </w:r>
      <w:r w:rsidRPr="00A04793">
        <w:rPr>
          <w:rFonts w:hint="eastAsia"/>
          <w:color w:val="252525"/>
          <w:spacing w:val="15"/>
          <w:szCs w:val="21"/>
        </w:rPr>
        <w:t>年全年提高了</w:t>
      </w:r>
      <w:r w:rsidRPr="00A04793">
        <w:rPr>
          <w:rFonts w:hint="eastAsia"/>
          <w:color w:val="252525"/>
          <w:spacing w:val="15"/>
          <w:szCs w:val="21"/>
        </w:rPr>
        <w:t>0.5</w:t>
      </w:r>
      <w:r w:rsidRPr="00A04793">
        <w:rPr>
          <w:rFonts w:hint="eastAsia"/>
          <w:color w:val="252525"/>
          <w:spacing w:val="15"/>
          <w:szCs w:val="21"/>
        </w:rPr>
        <w:t>个百分点；全国房地产开发投资同比增速为</w:t>
      </w:r>
      <w:r w:rsidRPr="00A04793">
        <w:rPr>
          <w:rFonts w:hint="eastAsia"/>
          <w:color w:val="252525"/>
          <w:spacing w:val="15"/>
          <w:szCs w:val="21"/>
        </w:rPr>
        <w:t>11.6%</w:t>
      </w:r>
      <w:r w:rsidRPr="00A04793">
        <w:rPr>
          <w:rFonts w:hint="eastAsia"/>
          <w:color w:val="252525"/>
          <w:spacing w:val="15"/>
          <w:szCs w:val="21"/>
        </w:rPr>
        <w:t>，比</w:t>
      </w:r>
      <w:r w:rsidRPr="00A04793">
        <w:rPr>
          <w:rFonts w:hint="eastAsia"/>
          <w:color w:val="252525"/>
          <w:spacing w:val="15"/>
          <w:szCs w:val="21"/>
        </w:rPr>
        <w:t>2018</w:t>
      </w:r>
      <w:r w:rsidRPr="00A04793">
        <w:rPr>
          <w:rFonts w:hint="eastAsia"/>
          <w:color w:val="252525"/>
          <w:spacing w:val="15"/>
          <w:szCs w:val="21"/>
        </w:rPr>
        <w:t>年全年提高了</w:t>
      </w:r>
      <w:r w:rsidRPr="00A04793">
        <w:rPr>
          <w:rFonts w:hint="eastAsia"/>
          <w:color w:val="252525"/>
          <w:spacing w:val="15"/>
          <w:szCs w:val="21"/>
        </w:rPr>
        <w:t>2.1</w:t>
      </w:r>
      <w:r w:rsidRPr="00A04793">
        <w:rPr>
          <w:rFonts w:hint="eastAsia"/>
          <w:color w:val="252525"/>
          <w:spacing w:val="15"/>
          <w:szCs w:val="21"/>
        </w:rPr>
        <w:t>个百分点。相信随着固定资产投资增速的回升，将会引发制造业订单量的增加，工业生产也会随之回升，其钢材采购量与消费相应增加。</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还值得注意的是，</w:t>
      </w:r>
      <w:r w:rsidRPr="00A04793">
        <w:rPr>
          <w:rFonts w:hint="eastAsia"/>
          <w:color w:val="252525"/>
          <w:spacing w:val="15"/>
          <w:szCs w:val="21"/>
        </w:rPr>
        <w:t>2018</w:t>
      </w:r>
      <w:r w:rsidRPr="00A04793">
        <w:rPr>
          <w:rFonts w:hint="eastAsia"/>
          <w:color w:val="252525"/>
          <w:spacing w:val="15"/>
          <w:szCs w:val="21"/>
        </w:rPr>
        <w:t>年不太理想的中国钢材出口，在</w:t>
      </w:r>
      <w:r w:rsidRPr="00A04793">
        <w:rPr>
          <w:rFonts w:hint="eastAsia"/>
          <w:color w:val="252525"/>
          <w:spacing w:val="15"/>
          <w:szCs w:val="21"/>
        </w:rPr>
        <w:t>2019</w:t>
      </w:r>
      <w:r w:rsidRPr="00A04793">
        <w:rPr>
          <w:rFonts w:hint="eastAsia"/>
          <w:color w:val="252525"/>
          <w:spacing w:val="15"/>
          <w:szCs w:val="21"/>
        </w:rPr>
        <w:t>年内有可能出现好转。今年</w:t>
      </w:r>
      <w:r w:rsidRPr="00A04793">
        <w:rPr>
          <w:rFonts w:hint="eastAsia"/>
          <w:color w:val="252525"/>
          <w:spacing w:val="15"/>
          <w:szCs w:val="21"/>
        </w:rPr>
        <w:t>1-2</w:t>
      </w:r>
      <w:r w:rsidRPr="00A04793">
        <w:rPr>
          <w:rFonts w:hint="eastAsia"/>
          <w:color w:val="252525"/>
          <w:spacing w:val="15"/>
          <w:szCs w:val="21"/>
        </w:rPr>
        <w:t>月份，全国出口钢材</w:t>
      </w:r>
      <w:r w:rsidRPr="00A04793">
        <w:rPr>
          <w:rFonts w:hint="eastAsia"/>
          <w:color w:val="252525"/>
          <w:spacing w:val="15"/>
          <w:szCs w:val="21"/>
        </w:rPr>
        <w:t>1070</w:t>
      </w:r>
      <w:r w:rsidRPr="00A04793">
        <w:rPr>
          <w:rFonts w:hint="eastAsia"/>
          <w:color w:val="252525"/>
          <w:spacing w:val="15"/>
          <w:szCs w:val="21"/>
        </w:rPr>
        <w:t>万吨，同比增长</w:t>
      </w:r>
      <w:r w:rsidRPr="00A04793">
        <w:rPr>
          <w:rFonts w:hint="eastAsia"/>
          <w:color w:val="252525"/>
          <w:spacing w:val="15"/>
          <w:szCs w:val="21"/>
        </w:rPr>
        <w:t>12.9%</w:t>
      </w:r>
      <w:r w:rsidRPr="00A04793">
        <w:rPr>
          <w:rFonts w:hint="eastAsia"/>
          <w:color w:val="252525"/>
          <w:spacing w:val="15"/>
          <w:szCs w:val="21"/>
        </w:rPr>
        <w:t>。</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根据上述两个方面判断，尽管今年前</w:t>
      </w:r>
      <w:r w:rsidRPr="00A04793">
        <w:rPr>
          <w:rFonts w:hint="eastAsia"/>
          <w:color w:val="252525"/>
          <w:spacing w:val="15"/>
          <w:szCs w:val="21"/>
        </w:rPr>
        <w:t>2</w:t>
      </w:r>
      <w:r w:rsidRPr="00A04793">
        <w:rPr>
          <w:rFonts w:hint="eastAsia"/>
          <w:color w:val="252525"/>
          <w:spacing w:val="15"/>
          <w:szCs w:val="21"/>
        </w:rPr>
        <w:t>月经济数据增速同比回落，但环比来看，全国钢材需求</w:t>
      </w:r>
      <w:r w:rsidRPr="00A04793">
        <w:rPr>
          <w:rFonts w:hint="eastAsia"/>
          <w:color w:val="252525"/>
          <w:spacing w:val="15"/>
          <w:szCs w:val="21"/>
        </w:rPr>
        <w:t>(</w:t>
      </w:r>
      <w:r w:rsidRPr="00A04793">
        <w:rPr>
          <w:rFonts w:hint="eastAsia"/>
          <w:color w:val="252525"/>
          <w:spacing w:val="15"/>
          <w:szCs w:val="21"/>
        </w:rPr>
        <w:t>含出口</w:t>
      </w:r>
      <w:r w:rsidRPr="00A04793">
        <w:rPr>
          <w:rFonts w:hint="eastAsia"/>
          <w:color w:val="252525"/>
          <w:spacing w:val="15"/>
          <w:szCs w:val="21"/>
        </w:rPr>
        <w:t>)</w:t>
      </w:r>
      <w:r w:rsidRPr="00A04793">
        <w:rPr>
          <w:rFonts w:hint="eastAsia"/>
          <w:color w:val="252525"/>
          <w:spacing w:val="15"/>
          <w:szCs w:val="21"/>
        </w:rPr>
        <w:t>依然稳定增长，基本消化了同期</w:t>
      </w:r>
      <w:r w:rsidRPr="00A04793">
        <w:rPr>
          <w:rFonts w:hint="eastAsia"/>
          <w:color w:val="252525"/>
          <w:spacing w:val="15"/>
          <w:szCs w:val="21"/>
        </w:rPr>
        <w:t>9.2%</w:t>
      </w:r>
      <w:r w:rsidRPr="00A04793">
        <w:rPr>
          <w:rFonts w:hint="eastAsia"/>
          <w:color w:val="252525"/>
          <w:spacing w:val="15"/>
          <w:szCs w:val="21"/>
        </w:rPr>
        <w:t>的粗钢产量增幅和</w:t>
      </w:r>
      <w:r w:rsidRPr="00A04793">
        <w:rPr>
          <w:rFonts w:hint="eastAsia"/>
          <w:color w:val="252525"/>
          <w:spacing w:val="15"/>
          <w:szCs w:val="21"/>
        </w:rPr>
        <w:t>10.7%</w:t>
      </w:r>
      <w:r w:rsidRPr="00A04793">
        <w:rPr>
          <w:rFonts w:hint="eastAsia"/>
          <w:color w:val="252525"/>
          <w:spacing w:val="15"/>
          <w:szCs w:val="21"/>
        </w:rPr>
        <w:t>的钢材产量增幅。这体现在今年的钢材社会库存低于去年同期水平。据兰格钢铁网市场监测数据，</w:t>
      </w:r>
      <w:r w:rsidRPr="00A04793">
        <w:rPr>
          <w:rFonts w:hint="eastAsia"/>
          <w:color w:val="252525"/>
          <w:spacing w:val="15"/>
          <w:szCs w:val="21"/>
        </w:rPr>
        <w:t>2019</w:t>
      </w:r>
      <w:r w:rsidRPr="00A04793">
        <w:rPr>
          <w:rFonts w:hint="eastAsia"/>
          <w:color w:val="252525"/>
          <w:spacing w:val="15"/>
          <w:szCs w:val="21"/>
        </w:rPr>
        <w:t>年</w:t>
      </w:r>
      <w:r w:rsidRPr="00A04793">
        <w:rPr>
          <w:rFonts w:hint="eastAsia"/>
          <w:color w:val="252525"/>
          <w:spacing w:val="15"/>
          <w:szCs w:val="21"/>
        </w:rPr>
        <w:t>3</w:t>
      </w:r>
      <w:r w:rsidRPr="00A04793">
        <w:rPr>
          <w:rFonts w:hint="eastAsia"/>
          <w:color w:val="252525"/>
          <w:spacing w:val="15"/>
          <w:szCs w:val="21"/>
        </w:rPr>
        <w:t>月</w:t>
      </w:r>
      <w:r w:rsidRPr="00A04793">
        <w:rPr>
          <w:rFonts w:hint="eastAsia"/>
          <w:color w:val="252525"/>
          <w:spacing w:val="15"/>
          <w:szCs w:val="21"/>
        </w:rPr>
        <w:t>15</w:t>
      </w:r>
      <w:r w:rsidRPr="00A04793">
        <w:rPr>
          <w:rFonts w:hint="eastAsia"/>
          <w:color w:val="252525"/>
          <w:spacing w:val="15"/>
          <w:szCs w:val="21"/>
        </w:rPr>
        <w:t>日，全国钢材库存综合指数为</w:t>
      </w:r>
      <w:r w:rsidRPr="00A04793">
        <w:rPr>
          <w:rFonts w:hint="eastAsia"/>
          <w:color w:val="252525"/>
          <w:spacing w:val="15"/>
          <w:szCs w:val="21"/>
        </w:rPr>
        <w:t>170.5</w:t>
      </w:r>
      <w:r w:rsidRPr="00A04793">
        <w:rPr>
          <w:rFonts w:hint="eastAsia"/>
          <w:color w:val="252525"/>
          <w:spacing w:val="15"/>
          <w:szCs w:val="21"/>
        </w:rPr>
        <w:t>点，比去年同期下降</w:t>
      </w:r>
      <w:r w:rsidRPr="00A04793">
        <w:rPr>
          <w:rFonts w:hint="eastAsia"/>
          <w:color w:val="252525"/>
          <w:spacing w:val="15"/>
          <w:szCs w:val="21"/>
        </w:rPr>
        <w:t>10.0%</w:t>
      </w:r>
      <w:r w:rsidRPr="00A04793">
        <w:rPr>
          <w:rFonts w:hint="eastAsia"/>
          <w:color w:val="252525"/>
          <w:spacing w:val="15"/>
          <w:szCs w:val="21"/>
        </w:rPr>
        <w:t>。其中建材库存指数为</w:t>
      </w:r>
      <w:r w:rsidRPr="00A04793">
        <w:rPr>
          <w:rFonts w:hint="eastAsia"/>
          <w:color w:val="252525"/>
          <w:spacing w:val="15"/>
          <w:szCs w:val="21"/>
        </w:rPr>
        <w:t>267.4</w:t>
      </w:r>
      <w:r w:rsidRPr="00A04793">
        <w:rPr>
          <w:rFonts w:hint="eastAsia"/>
          <w:color w:val="252525"/>
          <w:spacing w:val="15"/>
          <w:szCs w:val="21"/>
        </w:rPr>
        <w:t>点，同比下降</w:t>
      </w:r>
      <w:r w:rsidRPr="00A04793">
        <w:rPr>
          <w:rFonts w:hint="eastAsia"/>
          <w:color w:val="252525"/>
          <w:spacing w:val="15"/>
          <w:szCs w:val="21"/>
        </w:rPr>
        <w:t>15.3%</w:t>
      </w:r>
      <w:r w:rsidRPr="00A04793">
        <w:rPr>
          <w:rFonts w:hint="eastAsia"/>
          <w:color w:val="252525"/>
          <w:spacing w:val="15"/>
          <w:szCs w:val="21"/>
        </w:rPr>
        <w:t>。不仅如此，今年的钢材库存峰值回落时间也较去年提前</w:t>
      </w:r>
      <w:r w:rsidRPr="00A04793">
        <w:rPr>
          <w:rFonts w:hint="eastAsia"/>
          <w:color w:val="252525"/>
          <w:spacing w:val="15"/>
          <w:szCs w:val="21"/>
        </w:rPr>
        <w:t>1</w:t>
      </w:r>
      <w:r w:rsidRPr="00A04793">
        <w:rPr>
          <w:rFonts w:hint="eastAsia"/>
          <w:color w:val="252525"/>
          <w:spacing w:val="15"/>
          <w:szCs w:val="21"/>
        </w:rPr>
        <w:t>周。</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二、二季度钢材需求形势进一步好转</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如果不出现大的意外情况，预计二季度中国钢材需求形势将进一步好转。</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首先是进入传统消费旺季。随着天气转暖，全国室外施工逐步进入旺季，钢材需求将渐入佳境。</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lastRenderedPageBreak/>
        <w:t>其次是所批复投资项目陆续开工。预计今年投资新开工项目，尤其是基础设施投资项目新开工规模都将超出去年水平，由此引发钢材采购量的增加。</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再次是制造业需求改善。统计数据显示，</w:t>
      </w:r>
      <w:r w:rsidRPr="00A04793">
        <w:rPr>
          <w:rFonts w:hint="eastAsia"/>
          <w:color w:val="252525"/>
          <w:spacing w:val="15"/>
          <w:szCs w:val="21"/>
        </w:rPr>
        <w:t>2019</w:t>
      </w:r>
      <w:r w:rsidRPr="00A04793">
        <w:rPr>
          <w:rFonts w:hint="eastAsia"/>
          <w:color w:val="252525"/>
          <w:spacing w:val="15"/>
          <w:szCs w:val="21"/>
        </w:rPr>
        <w:t>年</w:t>
      </w:r>
      <w:r w:rsidRPr="00A04793">
        <w:rPr>
          <w:rFonts w:hint="eastAsia"/>
          <w:color w:val="252525"/>
          <w:spacing w:val="15"/>
          <w:szCs w:val="21"/>
        </w:rPr>
        <w:t>2</w:t>
      </w:r>
      <w:r w:rsidRPr="00A04793">
        <w:rPr>
          <w:rFonts w:hint="eastAsia"/>
          <w:color w:val="252525"/>
          <w:spacing w:val="15"/>
          <w:szCs w:val="21"/>
        </w:rPr>
        <w:t>月全国制造业新订单指数为</w:t>
      </w:r>
      <w:r w:rsidRPr="00A04793">
        <w:rPr>
          <w:rFonts w:hint="eastAsia"/>
          <w:color w:val="252525"/>
          <w:spacing w:val="15"/>
          <w:szCs w:val="21"/>
        </w:rPr>
        <w:t>50.6%</w:t>
      </w:r>
      <w:r w:rsidRPr="00A04793">
        <w:rPr>
          <w:rFonts w:hint="eastAsia"/>
          <w:color w:val="252525"/>
          <w:spacing w:val="15"/>
          <w:szCs w:val="21"/>
        </w:rPr>
        <w:t>，比上月上升</w:t>
      </w:r>
      <w:r w:rsidRPr="00A04793">
        <w:rPr>
          <w:rFonts w:hint="eastAsia"/>
          <w:color w:val="252525"/>
          <w:spacing w:val="15"/>
          <w:szCs w:val="21"/>
        </w:rPr>
        <w:t>1</w:t>
      </w:r>
      <w:r w:rsidRPr="00A04793">
        <w:rPr>
          <w:rFonts w:hint="eastAsia"/>
          <w:color w:val="252525"/>
          <w:spacing w:val="15"/>
          <w:szCs w:val="21"/>
        </w:rPr>
        <w:t>个百分点，重返临界点之上。生产经营活动预期指数升至</w:t>
      </w:r>
      <w:r w:rsidRPr="00A04793">
        <w:rPr>
          <w:rFonts w:hint="eastAsia"/>
          <w:color w:val="252525"/>
          <w:spacing w:val="15"/>
          <w:szCs w:val="21"/>
        </w:rPr>
        <w:t>4</w:t>
      </w:r>
      <w:r w:rsidRPr="00A04793">
        <w:rPr>
          <w:rFonts w:hint="eastAsia"/>
          <w:color w:val="252525"/>
          <w:spacing w:val="15"/>
          <w:szCs w:val="21"/>
        </w:rPr>
        <w:t>个月新高，表明制造业市场需求回升。尽管</w:t>
      </w:r>
      <w:r w:rsidRPr="00A04793">
        <w:rPr>
          <w:rFonts w:hint="eastAsia"/>
          <w:color w:val="252525"/>
          <w:spacing w:val="15"/>
          <w:szCs w:val="21"/>
        </w:rPr>
        <w:t>2</w:t>
      </w:r>
      <w:r w:rsidRPr="00A04793">
        <w:rPr>
          <w:rFonts w:hint="eastAsia"/>
          <w:color w:val="252525"/>
          <w:spacing w:val="15"/>
          <w:szCs w:val="21"/>
        </w:rPr>
        <w:t>月份中国制造业采购经理指数</w:t>
      </w:r>
      <w:r w:rsidRPr="00A04793">
        <w:rPr>
          <w:rFonts w:hint="eastAsia"/>
          <w:color w:val="252525"/>
          <w:spacing w:val="15"/>
          <w:szCs w:val="21"/>
        </w:rPr>
        <w:t>(PMI)</w:t>
      </w:r>
      <w:r w:rsidRPr="00A04793">
        <w:rPr>
          <w:rFonts w:hint="eastAsia"/>
          <w:color w:val="252525"/>
          <w:spacing w:val="15"/>
          <w:szCs w:val="21"/>
        </w:rPr>
        <w:t>为</w:t>
      </w:r>
      <w:r w:rsidRPr="00A04793">
        <w:rPr>
          <w:rFonts w:hint="eastAsia"/>
          <w:color w:val="252525"/>
          <w:spacing w:val="15"/>
          <w:szCs w:val="21"/>
        </w:rPr>
        <w:t>49.2%</w:t>
      </w:r>
      <w:r w:rsidRPr="00A04793">
        <w:rPr>
          <w:rFonts w:hint="eastAsia"/>
          <w:color w:val="252525"/>
          <w:spacing w:val="15"/>
          <w:szCs w:val="21"/>
        </w:rPr>
        <w:t>，相比上月均有所回落，但距离</w:t>
      </w:r>
      <w:r w:rsidRPr="00A04793">
        <w:rPr>
          <w:rFonts w:hint="eastAsia"/>
          <w:color w:val="252525"/>
          <w:spacing w:val="15"/>
          <w:szCs w:val="21"/>
        </w:rPr>
        <w:t>50</w:t>
      </w:r>
      <w:r w:rsidRPr="00A04793">
        <w:rPr>
          <w:rFonts w:hint="eastAsia"/>
          <w:color w:val="252525"/>
          <w:spacing w:val="15"/>
          <w:szCs w:val="21"/>
        </w:rPr>
        <w:t>扩张线也仅一步之遥。预计随着新订单指数的提高，制造业采购经理指数也会回升，制造业的钢材需求相应显现。</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最后是钢材外需环境有可能改善。目前中美贸易谈判进展顺利。如果中美贸易谈判取得积极成果，势必很大程度改善中国钢材出口的外部环境，特别是改善钢材的间接出口环境。不仅如此，还因为前段时期人民币顺应市场要求的适度贬值，以及有关部门大规模减税降低国内采购成本，也都会对于钢材出口</w:t>
      </w:r>
      <w:r w:rsidRPr="00A04793">
        <w:rPr>
          <w:rFonts w:hint="eastAsia"/>
          <w:color w:val="252525"/>
          <w:spacing w:val="15"/>
          <w:szCs w:val="21"/>
        </w:rPr>
        <w:t>(</w:t>
      </w:r>
      <w:r w:rsidRPr="00A04793">
        <w:rPr>
          <w:rFonts w:hint="eastAsia"/>
          <w:color w:val="252525"/>
          <w:spacing w:val="15"/>
          <w:szCs w:val="21"/>
        </w:rPr>
        <w:t>含间接出口，下同</w:t>
      </w:r>
      <w:r w:rsidRPr="00A04793">
        <w:rPr>
          <w:rFonts w:hint="eastAsia"/>
          <w:color w:val="252525"/>
          <w:spacing w:val="15"/>
          <w:szCs w:val="21"/>
        </w:rPr>
        <w:t>)</w:t>
      </w:r>
      <w:r w:rsidRPr="00A04793">
        <w:rPr>
          <w:rFonts w:hint="eastAsia"/>
          <w:color w:val="252525"/>
          <w:spacing w:val="15"/>
          <w:szCs w:val="21"/>
        </w:rPr>
        <w:t>起到一定的刺激效应。可以预计，</w:t>
      </w:r>
      <w:r w:rsidRPr="00A04793">
        <w:rPr>
          <w:rFonts w:hint="eastAsia"/>
          <w:color w:val="252525"/>
          <w:spacing w:val="15"/>
          <w:szCs w:val="21"/>
        </w:rPr>
        <w:t>2019</w:t>
      </w:r>
      <w:r w:rsidRPr="00A04793">
        <w:rPr>
          <w:rFonts w:hint="eastAsia"/>
          <w:color w:val="252525"/>
          <w:spacing w:val="15"/>
          <w:szCs w:val="21"/>
        </w:rPr>
        <w:t>年中国钢材的外部需求环境会好于上年，其出口需求相应增加。预计全年钢材出口量</w:t>
      </w:r>
      <w:r w:rsidRPr="00A04793">
        <w:rPr>
          <w:rFonts w:hint="eastAsia"/>
          <w:color w:val="252525"/>
          <w:spacing w:val="15"/>
          <w:szCs w:val="21"/>
        </w:rPr>
        <w:t>(</w:t>
      </w:r>
      <w:r w:rsidRPr="00A04793">
        <w:rPr>
          <w:rFonts w:hint="eastAsia"/>
          <w:color w:val="252525"/>
          <w:spacing w:val="15"/>
          <w:szCs w:val="21"/>
        </w:rPr>
        <w:t>直接出口</w:t>
      </w:r>
      <w:r w:rsidRPr="00A04793">
        <w:rPr>
          <w:rFonts w:hint="eastAsia"/>
          <w:color w:val="252525"/>
          <w:spacing w:val="15"/>
          <w:szCs w:val="21"/>
        </w:rPr>
        <w:t>)</w:t>
      </w:r>
      <w:r w:rsidRPr="00A04793">
        <w:rPr>
          <w:rFonts w:hint="eastAsia"/>
          <w:color w:val="252525"/>
          <w:spacing w:val="15"/>
          <w:szCs w:val="21"/>
        </w:rPr>
        <w:t>将扭转上年的下降局面。</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由此可见，二季度中国钢材需求形势将会逐步好转。</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三、钢材产量增长压力不可轻视</w:t>
      </w:r>
    </w:p>
    <w:p w:rsidR="00A04793" w:rsidRPr="00A04793"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虽然二季度中国钢材需求形势逐步好转，但同期钢材供应量也会一起增大。据统计，今年前</w:t>
      </w:r>
      <w:r w:rsidRPr="00A04793">
        <w:rPr>
          <w:rFonts w:hint="eastAsia"/>
          <w:color w:val="252525"/>
          <w:spacing w:val="15"/>
          <w:szCs w:val="21"/>
        </w:rPr>
        <w:t>2</w:t>
      </w:r>
      <w:r w:rsidRPr="00A04793">
        <w:rPr>
          <w:rFonts w:hint="eastAsia"/>
          <w:color w:val="252525"/>
          <w:spacing w:val="15"/>
          <w:szCs w:val="21"/>
        </w:rPr>
        <w:t>月，全国粗钢产量</w:t>
      </w:r>
      <w:r w:rsidRPr="00A04793">
        <w:rPr>
          <w:rFonts w:hint="eastAsia"/>
          <w:color w:val="252525"/>
          <w:spacing w:val="15"/>
          <w:szCs w:val="21"/>
        </w:rPr>
        <w:t>14958</w:t>
      </w:r>
      <w:r w:rsidRPr="00A04793">
        <w:rPr>
          <w:rFonts w:hint="eastAsia"/>
          <w:color w:val="252525"/>
          <w:spacing w:val="15"/>
          <w:szCs w:val="21"/>
        </w:rPr>
        <w:t>万吨，同比增长</w:t>
      </w:r>
      <w:r w:rsidRPr="00A04793">
        <w:rPr>
          <w:rFonts w:hint="eastAsia"/>
          <w:color w:val="252525"/>
          <w:spacing w:val="15"/>
          <w:szCs w:val="21"/>
        </w:rPr>
        <w:t>9.2%</w:t>
      </w:r>
      <w:r w:rsidRPr="00A04793">
        <w:rPr>
          <w:rFonts w:hint="eastAsia"/>
          <w:color w:val="252525"/>
          <w:spacing w:val="15"/>
          <w:szCs w:val="21"/>
        </w:rPr>
        <w:t>，比去年同期增速提升了</w:t>
      </w:r>
      <w:r w:rsidRPr="00A04793">
        <w:rPr>
          <w:rFonts w:hint="eastAsia"/>
          <w:color w:val="252525"/>
          <w:spacing w:val="15"/>
          <w:szCs w:val="21"/>
        </w:rPr>
        <w:t>3.3</w:t>
      </w:r>
      <w:r w:rsidRPr="00A04793">
        <w:rPr>
          <w:rFonts w:hint="eastAsia"/>
          <w:color w:val="252525"/>
          <w:spacing w:val="15"/>
          <w:szCs w:val="21"/>
        </w:rPr>
        <w:t>个百分点；钢材产量</w:t>
      </w:r>
      <w:r w:rsidRPr="00A04793">
        <w:rPr>
          <w:rFonts w:hint="eastAsia"/>
          <w:color w:val="252525"/>
          <w:spacing w:val="15"/>
          <w:szCs w:val="21"/>
        </w:rPr>
        <w:t>17146</w:t>
      </w:r>
      <w:r w:rsidRPr="00A04793">
        <w:rPr>
          <w:rFonts w:hint="eastAsia"/>
          <w:color w:val="252525"/>
          <w:spacing w:val="15"/>
          <w:szCs w:val="21"/>
        </w:rPr>
        <w:t>万吨，同比增长</w:t>
      </w:r>
      <w:r w:rsidRPr="00A04793">
        <w:rPr>
          <w:rFonts w:hint="eastAsia"/>
          <w:color w:val="252525"/>
          <w:spacing w:val="15"/>
          <w:szCs w:val="21"/>
        </w:rPr>
        <w:t>10.7%</w:t>
      </w:r>
      <w:r w:rsidRPr="00A04793">
        <w:rPr>
          <w:rFonts w:hint="eastAsia"/>
          <w:color w:val="252525"/>
          <w:spacing w:val="15"/>
          <w:szCs w:val="21"/>
        </w:rPr>
        <w:t>，比去年同期增速提升了</w:t>
      </w:r>
      <w:r w:rsidRPr="00A04793">
        <w:rPr>
          <w:rFonts w:hint="eastAsia"/>
          <w:color w:val="252525"/>
          <w:spacing w:val="15"/>
          <w:szCs w:val="21"/>
        </w:rPr>
        <w:t>6.1</w:t>
      </w:r>
      <w:r w:rsidRPr="00A04793">
        <w:rPr>
          <w:rFonts w:hint="eastAsia"/>
          <w:color w:val="252525"/>
          <w:spacing w:val="15"/>
          <w:szCs w:val="21"/>
        </w:rPr>
        <w:t>个百分点。受到多方面因素影响，预计今后全国粗钢与钢材产量将保持较高水平，明显超出先前预期，由此形成钢材市场行情的最大压力。</w:t>
      </w:r>
    </w:p>
    <w:p w:rsidR="00254E66" w:rsidRDefault="00A04793" w:rsidP="009B4153">
      <w:pPr>
        <w:widowControl/>
        <w:shd w:val="clear" w:color="auto" w:fill="FFFFFF"/>
        <w:spacing w:before="150" w:line="400" w:lineRule="exact"/>
        <w:ind w:firstLineChars="200" w:firstLine="480"/>
        <w:rPr>
          <w:color w:val="252525"/>
          <w:spacing w:val="15"/>
          <w:szCs w:val="21"/>
        </w:rPr>
      </w:pPr>
      <w:r w:rsidRPr="00A04793">
        <w:rPr>
          <w:rFonts w:hint="eastAsia"/>
          <w:color w:val="252525"/>
          <w:spacing w:val="15"/>
          <w:szCs w:val="21"/>
        </w:rPr>
        <w:t>除此之外，</w:t>
      </w:r>
      <w:r w:rsidRPr="00A04793">
        <w:rPr>
          <w:rFonts w:hint="eastAsia"/>
          <w:color w:val="252525"/>
          <w:spacing w:val="15"/>
          <w:szCs w:val="21"/>
        </w:rPr>
        <w:t>2019</w:t>
      </w:r>
      <w:r w:rsidRPr="00A04793">
        <w:rPr>
          <w:rFonts w:hint="eastAsia"/>
          <w:color w:val="252525"/>
          <w:spacing w:val="15"/>
          <w:szCs w:val="21"/>
        </w:rPr>
        <w:t>年全球经济增长减速态势压力巨大，世界权威组织纷纷下调主要国家与地区的经济增长预期，尤其是美国等国家制造业衰减，更是给全球钢材需求增长增添一道阴霾。根据美联储公布的数据，美国工厂的产出在</w:t>
      </w:r>
      <w:r w:rsidRPr="00A04793">
        <w:rPr>
          <w:rFonts w:hint="eastAsia"/>
          <w:color w:val="252525"/>
          <w:spacing w:val="15"/>
          <w:szCs w:val="21"/>
        </w:rPr>
        <w:t>1</w:t>
      </w:r>
      <w:r w:rsidRPr="00A04793">
        <w:rPr>
          <w:rFonts w:hint="eastAsia"/>
          <w:color w:val="252525"/>
          <w:spacing w:val="15"/>
          <w:szCs w:val="21"/>
        </w:rPr>
        <w:t>月份下降</w:t>
      </w:r>
      <w:r w:rsidRPr="00A04793">
        <w:rPr>
          <w:rFonts w:hint="eastAsia"/>
          <w:color w:val="252525"/>
          <w:spacing w:val="15"/>
          <w:szCs w:val="21"/>
        </w:rPr>
        <w:t>0.5%</w:t>
      </w:r>
      <w:r w:rsidRPr="00A04793">
        <w:rPr>
          <w:rFonts w:hint="eastAsia"/>
          <w:color w:val="252525"/>
          <w:spacing w:val="15"/>
          <w:szCs w:val="21"/>
        </w:rPr>
        <w:t>后，</w:t>
      </w:r>
      <w:r w:rsidRPr="00A04793">
        <w:rPr>
          <w:rFonts w:hint="eastAsia"/>
          <w:color w:val="252525"/>
          <w:spacing w:val="15"/>
          <w:szCs w:val="21"/>
        </w:rPr>
        <w:t>2</w:t>
      </w:r>
      <w:r w:rsidRPr="00A04793">
        <w:rPr>
          <w:rFonts w:hint="eastAsia"/>
          <w:color w:val="252525"/>
          <w:spacing w:val="15"/>
          <w:szCs w:val="21"/>
        </w:rPr>
        <w:t>月份又下降了</w:t>
      </w:r>
      <w:r w:rsidRPr="00A04793">
        <w:rPr>
          <w:rFonts w:hint="eastAsia"/>
          <w:color w:val="252525"/>
          <w:spacing w:val="15"/>
          <w:szCs w:val="21"/>
        </w:rPr>
        <w:t>0.4%,</w:t>
      </w:r>
      <w:r w:rsidRPr="00A04793">
        <w:rPr>
          <w:rFonts w:hint="eastAsia"/>
          <w:color w:val="252525"/>
          <w:spacing w:val="15"/>
          <w:szCs w:val="21"/>
        </w:rPr>
        <w:t>下降领域涉及汽车、机械、电子等耗钢领域。以上这些，也都会成为</w:t>
      </w:r>
      <w:r w:rsidRPr="00A04793">
        <w:rPr>
          <w:rFonts w:hint="eastAsia"/>
          <w:color w:val="252525"/>
          <w:spacing w:val="15"/>
          <w:szCs w:val="21"/>
        </w:rPr>
        <w:t>2019</w:t>
      </w:r>
      <w:r w:rsidRPr="00A04793">
        <w:rPr>
          <w:rFonts w:hint="eastAsia"/>
          <w:color w:val="252525"/>
          <w:spacing w:val="15"/>
          <w:szCs w:val="21"/>
        </w:rPr>
        <w:t>年中国钢材市场行情的掣肘因素。</w:t>
      </w:r>
    </w:p>
    <w:p w:rsidR="009B4153" w:rsidRDefault="009B4153" w:rsidP="009B4153">
      <w:pPr>
        <w:widowControl/>
        <w:shd w:val="clear" w:color="auto" w:fill="FFFFFF"/>
        <w:spacing w:before="150" w:line="400" w:lineRule="exact"/>
        <w:ind w:firstLineChars="200" w:firstLine="480"/>
        <w:rPr>
          <w:color w:val="252525"/>
          <w:spacing w:val="15"/>
          <w:szCs w:val="21"/>
        </w:rPr>
      </w:pPr>
    </w:p>
    <w:p w:rsidR="009B4153" w:rsidRDefault="009B4153" w:rsidP="009B4153">
      <w:pPr>
        <w:widowControl/>
        <w:shd w:val="clear" w:color="auto" w:fill="FFFFFF"/>
        <w:spacing w:before="150" w:line="400" w:lineRule="exact"/>
        <w:ind w:firstLineChars="200" w:firstLine="480"/>
        <w:rPr>
          <w:color w:val="252525"/>
          <w:spacing w:val="15"/>
          <w:szCs w:val="21"/>
        </w:rPr>
      </w:pPr>
    </w:p>
    <w:p w:rsidR="009B4153" w:rsidRDefault="009B4153" w:rsidP="009B4153">
      <w:pPr>
        <w:widowControl/>
        <w:shd w:val="clear" w:color="auto" w:fill="FFFFFF"/>
        <w:spacing w:before="150" w:line="400" w:lineRule="exact"/>
        <w:ind w:firstLineChars="200" w:firstLine="480"/>
        <w:rPr>
          <w:color w:val="252525"/>
          <w:spacing w:val="15"/>
          <w:szCs w:val="21"/>
        </w:rPr>
      </w:pPr>
    </w:p>
    <w:p w:rsidR="009B4153" w:rsidRDefault="009B4153" w:rsidP="009B4153">
      <w:pPr>
        <w:widowControl/>
        <w:shd w:val="clear" w:color="auto" w:fill="FFFFFF"/>
        <w:spacing w:before="150" w:line="400" w:lineRule="exact"/>
        <w:ind w:firstLineChars="200" w:firstLine="480"/>
        <w:rPr>
          <w:color w:val="252525"/>
          <w:spacing w:val="15"/>
          <w:szCs w:val="21"/>
        </w:rPr>
      </w:pPr>
    </w:p>
    <w:p w:rsidR="009B4153" w:rsidRDefault="009B4153" w:rsidP="009B4153">
      <w:pPr>
        <w:widowControl/>
        <w:shd w:val="clear" w:color="auto" w:fill="FFFFFF"/>
        <w:spacing w:before="150" w:line="400" w:lineRule="exact"/>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5" w:name="_Toc3988483"/>
      <w:r>
        <w:rPr>
          <w:rFonts w:hint="eastAsia"/>
          <w:color w:val="E36C0A"/>
          <w:sz w:val="28"/>
          <w:szCs w:val="28"/>
        </w:rPr>
        <w:lastRenderedPageBreak/>
        <w:t>3.2钢材市场评论</w:t>
      </w:r>
      <w:bookmarkEnd w:id="85"/>
    </w:p>
    <w:p w:rsidR="003351EF" w:rsidRPr="002F22CA" w:rsidRDefault="00A04793" w:rsidP="00877FC5">
      <w:pPr>
        <w:pStyle w:val="3"/>
        <w:spacing w:line="360" w:lineRule="auto"/>
        <w:jc w:val="center"/>
        <w:rPr>
          <w:rFonts w:ascii="ڌ廍" w:eastAsia="ڌ廍"/>
          <w:color w:val="FF0000"/>
          <w:sz w:val="30"/>
        </w:rPr>
      </w:pPr>
      <w:bookmarkStart w:id="86" w:name="_Toc3988484"/>
      <w:r w:rsidRPr="00A04793">
        <w:rPr>
          <w:rFonts w:ascii="ڌ廍" w:eastAsia="ڌ廍"/>
          <w:color w:val="FF0000"/>
          <w:sz w:val="30"/>
        </w:rPr>
        <w:t>三月钢材价格小幅震荡向上 全年钢价宽幅震荡</w:t>
      </w:r>
      <w:bookmarkEnd w:id="86"/>
    </w:p>
    <w:p w:rsidR="00A04793" w:rsidRPr="00A04793" w:rsidRDefault="00A04793" w:rsidP="009B4153">
      <w:pPr>
        <w:widowControl/>
        <w:shd w:val="clear" w:color="auto" w:fill="FFFFFF"/>
        <w:spacing w:before="150" w:line="480" w:lineRule="exact"/>
        <w:ind w:firstLineChars="200" w:firstLine="480"/>
        <w:rPr>
          <w:color w:val="252525"/>
          <w:spacing w:val="15"/>
          <w:szCs w:val="21"/>
        </w:rPr>
      </w:pPr>
      <w:bookmarkStart w:id="87" w:name="_Toc444674210"/>
      <w:bookmarkStart w:id="88" w:name="_Toc452047236"/>
      <w:bookmarkStart w:id="89" w:name="_Toc452365042"/>
      <w:bookmarkStart w:id="90" w:name="_Toc452365203"/>
      <w:bookmarkEnd w:id="81"/>
      <w:bookmarkEnd w:id="82"/>
      <w:bookmarkEnd w:id="83"/>
      <w:bookmarkEnd w:id="84"/>
      <w:r w:rsidRPr="00A04793">
        <w:rPr>
          <w:rFonts w:hint="eastAsia"/>
          <w:color w:val="252525"/>
          <w:spacing w:val="15"/>
          <w:szCs w:val="21"/>
        </w:rPr>
        <w:t>今年前</w:t>
      </w:r>
      <w:r w:rsidRPr="00A04793">
        <w:rPr>
          <w:rFonts w:hint="eastAsia"/>
          <w:color w:val="252525"/>
          <w:spacing w:val="15"/>
          <w:szCs w:val="21"/>
        </w:rPr>
        <w:t>2</w:t>
      </w:r>
      <w:r w:rsidRPr="00A04793">
        <w:rPr>
          <w:rFonts w:hint="eastAsia"/>
          <w:color w:val="252525"/>
          <w:spacing w:val="15"/>
          <w:szCs w:val="21"/>
        </w:rPr>
        <w:t>月钢材市场消费数据较多回落，供应压力有增无减，由此加大市场行情压力，致使“开门红”后行情出现短暂回调。而随着稳增长措施发力，伴随环保政策趋严，</w:t>
      </w:r>
      <w:r w:rsidRPr="00A04793">
        <w:rPr>
          <w:rFonts w:hint="eastAsia"/>
          <w:color w:val="252525"/>
          <w:spacing w:val="15"/>
          <w:szCs w:val="21"/>
        </w:rPr>
        <w:t>3</w:t>
      </w:r>
      <w:r w:rsidRPr="00A04793">
        <w:rPr>
          <w:rFonts w:hint="eastAsia"/>
          <w:color w:val="252525"/>
          <w:spacing w:val="15"/>
          <w:szCs w:val="21"/>
        </w:rPr>
        <w:t>月份供求关系有所好转，价格调整过后小幅震荡向上。维持全年钢材行情宽幅震荡观点不变。</w:t>
      </w:r>
    </w:p>
    <w:p w:rsidR="00A04793" w:rsidRPr="00A04793"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t>一、钢材消费数据增速较多回落</w:t>
      </w:r>
    </w:p>
    <w:p w:rsidR="00A04793" w:rsidRPr="00A04793"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t>国家统计局发布数据显示，今年前</w:t>
      </w:r>
      <w:r w:rsidRPr="00A04793">
        <w:rPr>
          <w:rFonts w:hint="eastAsia"/>
          <w:color w:val="252525"/>
          <w:spacing w:val="15"/>
          <w:szCs w:val="21"/>
        </w:rPr>
        <w:t>2</w:t>
      </w:r>
      <w:r w:rsidRPr="00A04793">
        <w:rPr>
          <w:rFonts w:hint="eastAsia"/>
          <w:color w:val="252525"/>
          <w:spacing w:val="15"/>
          <w:szCs w:val="21"/>
        </w:rPr>
        <w:t>个月，与钢材市场需求相关的经济数据，多数增速呈现回落态势。其中全国固定资产投资</w:t>
      </w:r>
      <w:r w:rsidRPr="00A04793">
        <w:rPr>
          <w:rFonts w:hint="eastAsia"/>
          <w:color w:val="252525"/>
          <w:spacing w:val="15"/>
          <w:szCs w:val="21"/>
        </w:rPr>
        <w:t>(</w:t>
      </w:r>
      <w:r w:rsidRPr="00A04793">
        <w:rPr>
          <w:rFonts w:hint="eastAsia"/>
          <w:color w:val="252525"/>
          <w:spacing w:val="15"/>
          <w:szCs w:val="21"/>
        </w:rPr>
        <w:t>不含农户</w:t>
      </w:r>
      <w:r w:rsidRPr="00A04793">
        <w:rPr>
          <w:rFonts w:hint="eastAsia"/>
          <w:color w:val="252525"/>
          <w:spacing w:val="15"/>
          <w:szCs w:val="21"/>
        </w:rPr>
        <w:t>)</w:t>
      </w:r>
      <w:r w:rsidRPr="00A04793">
        <w:rPr>
          <w:rFonts w:hint="eastAsia"/>
          <w:color w:val="252525"/>
          <w:spacing w:val="15"/>
          <w:szCs w:val="21"/>
        </w:rPr>
        <w:t>同比增长</w:t>
      </w:r>
      <w:r w:rsidRPr="00A04793">
        <w:rPr>
          <w:rFonts w:hint="eastAsia"/>
          <w:color w:val="252525"/>
          <w:spacing w:val="15"/>
          <w:szCs w:val="21"/>
        </w:rPr>
        <w:t>6.1%</w:t>
      </w:r>
      <w:r w:rsidRPr="00A04793">
        <w:rPr>
          <w:rFonts w:hint="eastAsia"/>
          <w:color w:val="252525"/>
          <w:spacing w:val="15"/>
          <w:szCs w:val="21"/>
        </w:rPr>
        <w:t>，比去年同期增速回落</w:t>
      </w:r>
      <w:r w:rsidRPr="00A04793">
        <w:rPr>
          <w:rFonts w:hint="eastAsia"/>
          <w:color w:val="252525"/>
          <w:spacing w:val="15"/>
          <w:szCs w:val="21"/>
        </w:rPr>
        <w:t>1.8</w:t>
      </w:r>
      <w:r w:rsidRPr="00A04793">
        <w:rPr>
          <w:rFonts w:hint="eastAsia"/>
          <w:color w:val="252525"/>
          <w:spacing w:val="15"/>
          <w:szCs w:val="21"/>
        </w:rPr>
        <w:t>个百分点；规模以上工业增加值同比增长</w:t>
      </w:r>
      <w:r w:rsidRPr="00A04793">
        <w:rPr>
          <w:rFonts w:hint="eastAsia"/>
          <w:color w:val="252525"/>
          <w:spacing w:val="15"/>
          <w:szCs w:val="21"/>
        </w:rPr>
        <w:t>5.3%</w:t>
      </w:r>
      <w:r w:rsidRPr="00A04793">
        <w:rPr>
          <w:rFonts w:hint="eastAsia"/>
          <w:color w:val="252525"/>
          <w:spacing w:val="15"/>
          <w:szCs w:val="21"/>
        </w:rPr>
        <w:t>，比去年同期增速回落</w:t>
      </w:r>
      <w:r w:rsidRPr="00A04793">
        <w:rPr>
          <w:rFonts w:hint="eastAsia"/>
          <w:color w:val="252525"/>
          <w:spacing w:val="15"/>
          <w:szCs w:val="21"/>
        </w:rPr>
        <w:t>1.9</w:t>
      </w:r>
      <w:r w:rsidRPr="00A04793">
        <w:rPr>
          <w:rFonts w:hint="eastAsia"/>
          <w:color w:val="252525"/>
          <w:spacing w:val="15"/>
          <w:szCs w:val="21"/>
        </w:rPr>
        <w:t>个百分点。固定资产投资与工业生产，是中国钢材消费的最主要领域，其增长速度的回落，表明了今年前</w:t>
      </w:r>
      <w:r w:rsidRPr="00A04793">
        <w:rPr>
          <w:rFonts w:hint="eastAsia"/>
          <w:color w:val="252525"/>
          <w:spacing w:val="15"/>
          <w:szCs w:val="21"/>
        </w:rPr>
        <w:t>2</w:t>
      </w:r>
      <w:r w:rsidRPr="00A04793">
        <w:rPr>
          <w:rFonts w:hint="eastAsia"/>
          <w:color w:val="252525"/>
          <w:spacing w:val="15"/>
          <w:szCs w:val="21"/>
        </w:rPr>
        <w:t>月中国钢材的国内需求，虽然还在增长，但增长力道不足。</w:t>
      </w:r>
    </w:p>
    <w:p w:rsidR="00A04793" w:rsidRPr="00A04793"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t>今年前</w:t>
      </w:r>
      <w:r w:rsidRPr="00A04793">
        <w:rPr>
          <w:rFonts w:hint="eastAsia"/>
          <w:color w:val="252525"/>
          <w:spacing w:val="15"/>
          <w:szCs w:val="21"/>
        </w:rPr>
        <w:t>2</w:t>
      </w:r>
      <w:r w:rsidRPr="00A04793">
        <w:rPr>
          <w:rFonts w:hint="eastAsia"/>
          <w:color w:val="252525"/>
          <w:spacing w:val="15"/>
          <w:szCs w:val="21"/>
        </w:rPr>
        <w:t>月中国钢材出口量回升。海关统计数据显示，今年</w:t>
      </w:r>
      <w:r w:rsidRPr="00A04793">
        <w:rPr>
          <w:rFonts w:hint="eastAsia"/>
          <w:color w:val="252525"/>
          <w:spacing w:val="15"/>
          <w:szCs w:val="21"/>
        </w:rPr>
        <w:t>1-2</w:t>
      </w:r>
      <w:r w:rsidRPr="00A04793">
        <w:rPr>
          <w:rFonts w:hint="eastAsia"/>
          <w:color w:val="252525"/>
          <w:spacing w:val="15"/>
          <w:szCs w:val="21"/>
        </w:rPr>
        <w:t>月份，全国出口钢材</w:t>
      </w:r>
      <w:r w:rsidRPr="00A04793">
        <w:rPr>
          <w:rFonts w:hint="eastAsia"/>
          <w:color w:val="252525"/>
          <w:spacing w:val="15"/>
          <w:szCs w:val="21"/>
        </w:rPr>
        <w:t>1070</w:t>
      </w:r>
      <w:r w:rsidRPr="00A04793">
        <w:rPr>
          <w:rFonts w:hint="eastAsia"/>
          <w:color w:val="252525"/>
          <w:spacing w:val="15"/>
          <w:szCs w:val="21"/>
        </w:rPr>
        <w:t>万吨，同比增长</w:t>
      </w:r>
      <w:r w:rsidRPr="00A04793">
        <w:rPr>
          <w:rFonts w:hint="eastAsia"/>
          <w:color w:val="252525"/>
          <w:spacing w:val="15"/>
          <w:szCs w:val="21"/>
        </w:rPr>
        <w:t>12.9%</w:t>
      </w:r>
      <w:r w:rsidRPr="00A04793">
        <w:rPr>
          <w:rFonts w:hint="eastAsia"/>
          <w:color w:val="252525"/>
          <w:spacing w:val="15"/>
          <w:szCs w:val="21"/>
        </w:rPr>
        <w:t>。推动钢材出口回升的最主要因素，在于这段时期国内价格低于国际市场价格，钢材出口有利可图。</w:t>
      </w:r>
    </w:p>
    <w:p w:rsidR="00A04793" w:rsidRPr="00A04793"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t>从发展趋势来看，中美贸易谈判进展顺利。如果中美贸易谈判取得积极成果，势必很大程度改善中国钢材出口外部环境。另一方面，今年大规模降低税费，也会成为促进钢材出口的有利因素。因为根据政府工作报告，</w:t>
      </w:r>
      <w:r w:rsidRPr="00A04793">
        <w:rPr>
          <w:rFonts w:hint="eastAsia"/>
          <w:color w:val="252525"/>
          <w:spacing w:val="15"/>
          <w:szCs w:val="21"/>
        </w:rPr>
        <w:t>2019</w:t>
      </w:r>
      <w:r w:rsidRPr="00A04793">
        <w:rPr>
          <w:rFonts w:hint="eastAsia"/>
          <w:color w:val="252525"/>
          <w:spacing w:val="15"/>
          <w:szCs w:val="21"/>
        </w:rPr>
        <w:t>年减税降费规模达</w:t>
      </w:r>
      <w:r w:rsidRPr="00A04793">
        <w:rPr>
          <w:rFonts w:hint="eastAsia"/>
          <w:color w:val="252525"/>
          <w:spacing w:val="15"/>
          <w:szCs w:val="21"/>
        </w:rPr>
        <w:t>2</w:t>
      </w:r>
      <w:r w:rsidRPr="00A04793">
        <w:rPr>
          <w:rFonts w:hint="eastAsia"/>
          <w:color w:val="252525"/>
          <w:spacing w:val="15"/>
          <w:szCs w:val="21"/>
        </w:rPr>
        <w:t>万亿元。综合判断，此轮降低税费可以降低钢材生产与物流成本不少于</w:t>
      </w:r>
      <w:r w:rsidRPr="00A04793">
        <w:rPr>
          <w:rFonts w:hint="eastAsia"/>
          <w:color w:val="252525"/>
          <w:spacing w:val="15"/>
          <w:szCs w:val="21"/>
        </w:rPr>
        <w:t>200</w:t>
      </w:r>
      <w:r w:rsidRPr="00A04793">
        <w:rPr>
          <w:rFonts w:hint="eastAsia"/>
          <w:color w:val="252525"/>
          <w:spacing w:val="15"/>
          <w:szCs w:val="21"/>
        </w:rPr>
        <w:t>元，这对于降低出口成本，增强国际市场竞争力，刺激钢材出口较为有利。受到其推动，预计全年钢材出口量有可能达到</w:t>
      </w:r>
      <w:r w:rsidRPr="00A04793">
        <w:rPr>
          <w:rFonts w:hint="eastAsia"/>
          <w:color w:val="252525"/>
          <w:spacing w:val="15"/>
          <w:szCs w:val="21"/>
        </w:rPr>
        <w:t>8000</w:t>
      </w:r>
      <w:r w:rsidRPr="00A04793">
        <w:rPr>
          <w:rFonts w:hint="eastAsia"/>
          <w:color w:val="252525"/>
          <w:spacing w:val="15"/>
          <w:szCs w:val="21"/>
        </w:rPr>
        <w:t>万吨，比上年增长</w:t>
      </w:r>
      <w:r w:rsidRPr="00A04793">
        <w:rPr>
          <w:rFonts w:hint="eastAsia"/>
          <w:color w:val="252525"/>
          <w:spacing w:val="15"/>
          <w:szCs w:val="21"/>
        </w:rPr>
        <w:t>5%</w:t>
      </w:r>
      <w:r w:rsidRPr="00A04793">
        <w:rPr>
          <w:rFonts w:hint="eastAsia"/>
          <w:color w:val="252525"/>
          <w:spacing w:val="15"/>
          <w:szCs w:val="21"/>
        </w:rPr>
        <w:t>以上。</w:t>
      </w:r>
    </w:p>
    <w:p w:rsidR="00A04793" w:rsidRPr="00A04793"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t>据上述两个方面测算，今年</w:t>
      </w:r>
      <w:r w:rsidRPr="00A04793">
        <w:rPr>
          <w:rFonts w:hint="eastAsia"/>
          <w:color w:val="252525"/>
          <w:spacing w:val="15"/>
          <w:szCs w:val="21"/>
        </w:rPr>
        <w:t>1-2</w:t>
      </w:r>
      <w:r w:rsidRPr="00A04793">
        <w:rPr>
          <w:rFonts w:hint="eastAsia"/>
          <w:color w:val="252525"/>
          <w:spacing w:val="15"/>
          <w:szCs w:val="21"/>
        </w:rPr>
        <w:t>月全国粗钢需求</w:t>
      </w:r>
      <w:r w:rsidRPr="00A04793">
        <w:rPr>
          <w:rFonts w:hint="eastAsia"/>
          <w:color w:val="252525"/>
          <w:spacing w:val="15"/>
          <w:szCs w:val="21"/>
        </w:rPr>
        <w:t>(</w:t>
      </w:r>
      <w:r w:rsidRPr="00A04793">
        <w:rPr>
          <w:rFonts w:hint="eastAsia"/>
          <w:color w:val="252525"/>
          <w:spacing w:val="15"/>
          <w:szCs w:val="21"/>
        </w:rPr>
        <w:t>钢材折算，含出口，下同</w:t>
      </w:r>
      <w:r w:rsidRPr="00A04793">
        <w:rPr>
          <w:rFonts w:hint="eastAsia"/>
          <w:color w:val="252525"/>
          <w:spacing w:val="15"/>
          <w:szCs w:val="21"/>
        </w:rPr>
        <w:t>)1.6</w:t>
      </w:r>
      <w:r w:rsidRPr="00A04793">
        <w:rPr>
          <w:rFonts w:hint="eastAsia"/>
          <w:color w:val="252525"/>
          <w:spacing w:val="15"/>
          <w:szCs w:val="21"/>
        </w:rPr>
        <w:t>亿吨左右，同比增速低于</w:t>
      </w:r>
      <w:r w:rsidRPr="00A04793">
        <w:rPr>
          <w:rFonts w:hint="eastAsia"/>
          <w:color w:val="252525"/>
          <w:spacing w:val="15"/>
          <w:szCs w:val="21"/>
        </w:rPr>
        <w:t>6%</w:t>
      </w:r>
      <w:r w:rsidRPr="00A04793">
        <w:rPr>
          <w:rFonts w:hint="eastAsia"/>
          <w:color w:val="252525"/>
          <w:spacing w:val="15"/>
          <w:szCs w:val="21"/>
        </w:rPr>
        <w:t>。</w:t>
      </w:r>
    </w:p>
    <w:p w:rsidR="00A04793" w:rsidRPr="00A04793"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t>二、钢铁产量明显增长</w:t>
      </w:r>
    </w:p>
    <w:p w:rsidR="00A04793" w:rsidRPr="00A04793"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t>国家统计局数据显示，今年前</w:t>
      </w:r>
      <w:r w:rsidRPr="00A04793">
        <w:rPr>
          <w:rFonts w:hint="eastAsia"/>
          <w:color w:val="252525"/>
          <w:spacing w:val="15"/>
          <w:szCs w:val="21"/>
        </w:rPr>
        <w:t>2</w:t>
      </w:r>
      <w:r w:rsidRPr="00A04793">
        <w:rPr>
          <w:rFonts w:hint="eastAsia"/>
          <w:color w:val="252525"/>
          <w:spacing w:val="15"/>
          <w:szCs w:val="21"/>
        </w:rPr>
        <w:t>月，全国粗钢产量</w:t>
      </w:r>
      <w:r w:rsidRPr="00A04793">
        <w:rPr>
          <w:rFonts w:hint="eastAsia"/>
          <w:color w:val="252525"/>
          <w:spacing w:val="15"/>
          <w:szCs w:val="21"/>
        </w:rPr>
        <w:t>14958</w:t>
      </w:r>
      <w:r w:rsidRPr="00A04793">
        <w:rPr>
          <w:rFonts w:hint="eastAsia"/>
          <w:color w:val="252525"/>
          <w:spacing w:val="15"/>
          <w:szCs w:val="21"/>
        </w:rPr>
        <w:t>万吨，同比增长</w:t>
      </w:r>
      <w:r w:rsidRPr="00A04793">
        <w:rPr>
          <w:rFonts w:hint="eastAsia"/>
          <w:color w:val="252525"/>
          <w:spacing w:val="15"/>
          <w:szCs w:val="21"/>
        </w:rPr>
        <w:t>9.2%</w:t>
      </w:r>
      <w:r w:rsidRPr="00A04793">
        <w:rPr>
          <w:rFonts w:hint="eastAsia"/>
          <w:color w:val="252525"/>
          <w:spacing w:val="15"/>
          <w:szCs w:val="21"/>
        </w:rPr>
        <w:t>，比去年同期增速提升了</w:t>
      </w:r>
      <w:r w:rsidRPr="00A04793">
        <w:rPr>
          <w:rFonts w:hint="eastAsia"/>
          <w:color w:val="252525"/>
          <w:spacing w:val="15"/>
          <w:szCs w:val="21"/>
        </w:rPr>
        <w:t>3.3</w:t>
      </w:r>
      <w:r w:rsidRPr="00A04793">
        <w:rPr>
          <w:rFonts w:hint="eastAsia"/>
          <w:color w:val="252525"/>
          <w:spacing w:val="15"/>
          <w:szCs w:val="21"/>
        </w:rPr>
        <w:t>个百分点；钢材产量</w:t>
      </w:r>
      <w:r w:rsidRPr="00A04793">
        <w:rPr>
          <w:rFonts w:hint="eastAsia"/>
          <w:color w:val="252525"/>
          <w:spacing w:val="15"/>
          <w:szCs w:val="21"/>
        </w:rPr>
        <w:t>17146</w:t>
      </w:r>
      <w:r w:rsidRPr="00A04793">
        <w:rPr>
          <w:rFonts w:hint="eastAsia"/>
          <w:color w:val="252525"/>
          <w:spacing w:val="15"/>
          <w:szCs w:val="21"/>
        </w:rPr>
        <w:t>万吨，同比增长</w:t>
      </w:r>
      <w:r w:rsidRPr="00A04793">
        <w:rPr>
          <w:rFonts w:hint="eastAsia"/>
          <w:color w:val="252525"/>
          <w:spacing w:val="15"/>
          <w:szCs w:val="21"/>
        </w:rPr>
        <w:t>10.7%</w:t>
      </w:r>
      <w:r w:rsidRPr="00A04793">
        <w:rPr>
          <w:rFonts w:hint="eastAsia"/>
          <w:color w:val="252525"/>
          <w:spacing w:val="15"/>
          <w:szCs w:val="21"/>
        </w:rPr>
        <w:t>，比去年同期增速提升了</w:t>
      </w:r>
      <w:r w:rsidRPr="00A04793">
        <w:rPr>
          <w:rFonts w:hint="eastAsia"/>
          <w:color w:val="252525"/>
          <w:spacing w:val="15"/>
          <w:szCs w:val="21"/>
        </w:rPr>
        <w:t>6.1</w:t>
      </w:r>
      <w:r w:rsidRPr="00A04793">
        <w:rPr>
          <w:rFonts w:hint="eastAsia"/>
          <w:color w:val="252525"/>
          <w:spacing w:val="15"/>
          <w:szCs w:val="21"/>
        </w:rPr>
        <w:t>个百分点。中国钢铁及钢材产量的超预期增长，无疑加大了市场的供应压力。</w:t>
      </w:r>
    </w:p>
    <w:p w:rsidR="00A04793" w:rsidRPr="00A04793"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lastRenderedPageBreak/>
        <w:t>中国钢铁产量的明显增长态势，对于铁矿石产生的需求依然巨大。而严格环保与钢铁企业尽可能地提高单位钢铁产量，势必提升高品位铁矿石使用比重，这也会刺激高品铁矿石进口量增加。据海关统计，</w:t>
      </w:r>
      <w:r w:rsidRPr="00A04793">
        <w:rPr>
          <w:rFonts w:hint="eastAsia"/>
          <w:color w:val="252525"/>
          <w:spacing w:val="15"/>
          <w:szCs w:val="21"/>
        </w:rPr>
        <w:t>2019</w:t>
      </w:r>
      <w:r w:rsidRPr="00A04793">
        <w:rPr>
          <w:rFonts w:hint="eastAsia"/>
          <w:color w:val="252525"/>
          <w:spacing w:val="15"/>
          <w:szCs w:val="21"/>
        </w:rPr>
        <w:t>年</w:t>
      </w:r>
      <w:r w:rsidRPr="00A04793">
        <w:rPr>
          <w:rFonts w:hint="eastAsia"/>
          <w:color w:val="252525"/>
          <w:spacing w:val="15"/>
          <w:szCs w:val="21"/>
        </w:rPr>
        <w:t>1-2</w:t>
      </w:r>
      <w:r w:rsidRPr="00A04793">
        <w:rPr>
          <w:rFonts w:hint="eastAsia"/>
          <w:color w:val="252525"/>
          <w:spacing w:val="15"/>
          <w:szCs w:val="21"/>
        </w:rPr>
        <w:t>月，全国进口铁矿砂及其精矿</w:t>
      </w:r>
      <w:r w:rsidRPr="00A04793">
        <w:rPr>
          <w:rFonts w:hint="eastAsia"/>
          <w:color w:val="252525"/>
          <w:spacing w:val="15"/>
          <w:szCs w:val="21"/>
        </w:rPr>
        <w:t>17440</w:t>
      </w:r>
      <w:r w:rsidRPr="00A04793">
        <w:rPr>
          <w:rFonts w:hint="eastAsia"/>
          <w:color w:val="252525"/>
          <w:spacing w:val="15"/>
          <w:szCs w:val="21"/>
        </w:rPr>
        <w:t>万吨，同比下降</w:t>
      </w:r>
      <w:r w:rsidRPr="00A04793">
        <w:rPr>
          <w:rFonts w:hint="eastAsia"/>
          <w:color w:val="252525"/>
          <w:spacing w:val="15"/>
          <w:szCs w:val="21"/>
        </w:rPr>
        <w:t>5.5%</w:t>
      </w:r>
      <w:r w:rsidRPr="00A04793">
        <w:rPr>
          <w:rFonts w:hint="eastAsia"/>
          <w:color w:val="252525"/>
          <w:spacing w:val="15"/>
          <w:szCs w:val="21"/>
        </w:rPr>
        <w:t>，但随着国内矿石库存的逐步消化，以及钢铁产量居高不下，今后铁矿石进口水平亦会出现转降为升。</w:t>
      </w:r>
    </w:p>
    <w:p w:rsidR="00A04793" w:rsidRPr="00A04793"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t>三、供大于求压迫行情回调</w:t>
      </w:r>
    </w:p>
    <w:p w:rsidR="00A04793" w:rsidRPr="00A04793"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t>今年中国钢材市场“开门红”，全国钢材价格普遍上涨</w:t>
      </w:r>
      <w:r w:rsidRPr="00A04793">
        <w:rPr>
          <w:rFonts w:hint="eastAsia"/>
          <w:color w:val="252525"/>
          <w:spacing w:val="15"/>
          <w:szCs w:val="21"/>
        </w:rPr>
        <w:t>,</w:t>
      </w:r>
      <w:r w:rsidRPr="00A04793">
        <w:rPr>
          <w:rFonts w:hint="eastAsia"/>
          <w:color w:val="252525"/>
          <w:spacing w:val="15"/>
          <w:szCs w:val="21"/>
        </w:rPr>
        <w:t>其中螺纹钢主力期货合约吨价由</w:t>
      </w:r>
      <w:r w:rsidRPr="00A04793">
        <w:rPr>
          <w:rFonts w:hint="eastAsia"/>
          <w:color w:val="252525"/>
          <w:spacing w:val="15"/>
          <w:szCs w:val="21"/>
        </w:rPr>
        <w:t>3300</w:t>
      </w:r>
      <w:r w:rsidRPr="00A04793">
        <w:rPr>
          <w:rFonts w:hint="eastAsia"/>
          <w:color w:val="252525"/>
          <w:spacing w:val="15"/>
          <w:szCs w:val="21"/>
        </w:rPr>
        <w:t>元跃升至</w:t>
      </w:r>
      <w:r w:rsidRPr="00A04793">
        <w:rPr>
          <w:rFonts w:hint="eastAsia"/>
          <w:color w:val="252525"/>
          <w:spacing w:val="15"/>
          <w:szCs w:val="21"/>
        </w:rPr>
        <w:t>3800</w:t>
      </w:r>
      <w:r w:rsidRPr="00A04793">
        <w:rPr>
          <w:rFonts w:hint="eastAsia"/>
          <w:color w:val="252525"/>
          <w:spacing w:val="15"/>
          <w:szCs w:val="21"/>
        </w:rPr>
        <w:t>元，但亦刺激了钢铁企业的增产积极性，致使钢材产量飙升。正是由于钢铁产量的过快增长，以及消费数据不及预期，对于供求关系的担忧，打压了市场信心，导致期货市场出现调整，现货市场价格亦有小幅回调。</w:t>
      </w:r>
    </w:p>
    <w:p w:rsidR="002240A2" w:rsidRDefault="00A04793" w:rsidP="009B4153">
      <w:pPr>
        <w:widowControl/>
        <w:shd w:val="clear" w:color="auto" w:fill="FFFFFF"/>
        <w:spacing w:before="150" w:line="480" w:lineRule="exact"/>
        <w:ind w:firstLineChars="200" w:firstLine="480"/>
        <w:rPr>
          <w:color w:val="252525"/>
          <w:spacing w:val="15"/>
          <w:szCs w:val="21"/>
        </w:rPr>
      </w:pPr>
      <w:r w:rsidRPr="00A04793">
        <w:rPr>
          <w:rFonts w:hint="eastAsia"/>
          <w:color w:val="252525"/>
          <w:spacing w:val="15"/>
          <w:szCs w:val="21"/>
        </w:rPr>
        <w:t>但需要指出的是，今年中国经济稳中向好的大格局不会改变。预计随着稳增长措施发力，二季度供求关系将好转，还因为库存压力不是很大，所以价格调整过后还会向上。维持全年钢材行情宽幅震荡的观点不变。</w:t>
      </w:r>
    </w:p>
    <w:p w:rsidR="003C0236" w:rsidRDefault="003C0236"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9B4153" w:rsidRDefault="009B4153" w:rsidP="003C0236">
      <w:pPr>
        <w:widowControl/>
        <w:shd w:val="clear" w:color="auto" w:fill="FFFFFF"/>
        <w:spacing w:before="150" w:line="460" w:lineRule="exact"/>
        <w:ind w:firstLineChars="200" w:firstLine="480"/>
        <w:rPr>
          <w:color w:val="252525"/>
          <w:spacing w:val="15"/>
          <w:szCs w:val="21"/>
        </w:rPr>
      </w:pPr>
    </w:p>
    <w:p w:rsidR="00FB172D" w:rsidRPr="006C2901" w:rsidRDefault="006C2901" w:rsidP="006C2901">
      <w:pPr>
        <w:pStyle w:val="3"/>
        <w:spacing w:line="360" w:lineRule="auto"/>
        <w:rPr>
          <w:color w:val="E36C0A"/>
          <w:sz w:val="28"/>
          <w:szCs w:val="28"/>
        </w:rPr>
      </w:pPr>
      <w:bookmarkStart w:id="91" w:name="_Toc3988485"/>
      <w:r>
        <w:rPr>
          <w:rFonts w:hint="eastAsia"/>
          <w:color w:val="E36C0A"/>
          <w:sz w:val="28"/>
          <w:szCs w:val="28"/>
        </w:rPr>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3988486"/>
      <w:r>
        <w:rPr>
          <w:rFonts w:hint="eastAsia"/>
          <w:color w:val="E36C0A"/>
          <w:sz w:val="24"/>
          <w:szCs w:val="24"/>
        </w:rPr>
        <w:t>20</w:t>
      </w:r>
      <w:r w:rsidR="00642A8F">
        <w:rPr>
          <w:rFonts w:hint="eastAsia"/>
          <w:color w:val="E36C0A"/>
          <w:sz w:val="24"/>
          <w:szCs w:val="24"/>
        </w:rPr>
        <w:t>19年</w:t>
      </w:r>
      <w:r w:rsidR="000244B6">
        <w:rPr>
          <w:rFonts w:hint="eastAsia"/>
          <w:color w:val="E36C0A"/>
          <w:sz w:val="24"/>
          <w:szCs w:val="24"/>
        </w:rPr>
        <w:t>3月20日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4E2DFB" w:rsidRDefault="00DA5502"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1910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4E2DFB" w:rsidRDefault="000D2F99"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2160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4E2DFB" w:rsidRDefault="00DA5502" w:rsidP="00B54E5A">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1930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4E2DFB" w:rsidRDefault="000D2F99"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4E2DFB" w:rsidRDefault="00DA5502" w:rsidP="00EE6D05">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2080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6079C5" w:rsidRDefault="000D2F99" w:rsidP="00385C01">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2370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4E2DFB" w:rsidRDefault="009026CB" w:rsidP="00A9792B">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1810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5B1D4B" w:rsidRDefault="000D2F99" w:rsidP="00A9792B">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2060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D973F2" w:rsidRDefault="00DA5502" w:rsidP="004E2DFB">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1960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D6709C" w:rsidRDefault="000D2F99"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2270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4E2DFB" w:rsidRDefault="00DA5502"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2150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D6709C" w:rsidRDefault="000D2F99"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1800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4939E2" w:rsidRDefault="00DA5502"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1950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6079C5" w:rsidRDefault="000D2F99" w:rsidP="002B27C9">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1870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5B1D4B" w:rsidRDefault="00DA5502"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2290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D6709C" w:rsidRDefault="009026CB">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1690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5B1D4B" w:rsidRDefault="00DA5502"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2410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D6709C" w:rsidRDefault="009026CB">
            <w:pPr>
              <w:jc w:val="center"/>
              <w:rPr>
                <w:rFonts w:ascii="微软雅黑" w:eastAsia="微软雅黑" w:hAnsi="微软雅黑"/>
                <w:color w:val="333333"/>
                <w:szCs w:val="21"/>
              </w:rPr>
            </w:pPr>
            <w:r w:rsidRPr="00CC4106">
              <w:rPr>
                <w:rFonts w:ascii="微软雅黑" w:eastAsia="微软雅黑" w:hAnsi="微软雅黑" w:hint="eastAsia"/>
                <w:color w:val="333333"/>
                <w:szCs w:val="21"/>
              </w:rPr>
              <w:t>1780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5B1D4B" w:rsidRDefault="000D2F99" w:rsidP="00385C01">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2180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4E2DFB" w:rsidRDefault="00D6709C">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5B1D4B" w:rsidRDefault="000D2F99"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2110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D6709C" w:rsidRDefault="000D2F99"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2010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5B1D4B" w:rsidRDefault="00DA5502"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2190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D6709C" w:rsidRDefault="000D2F99" w:rsidP="00B54E5A">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2400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5B1D4B" w:rsidRDefault="00B54E5A" w:rsidP="00035DC8">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2110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6079C5" w:rsidRDefault="000D2F99" w:rsidP="002B27C9">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4E2DFB" w:rsidRDefault="000D2F99" w:rsidP="00035DC8">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2380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D6709C" w:rsidRDefault="000D2F99">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2400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D973F2" w:rsidRDefault="00B54E5A" w:rsidP="004E2DFB">
            <w:pPr>
              <w:jc w:val="center"/>
              <w:rPr>
                <w:rFonts w:ascii="微软雅黑" w:eastAsia="微软雅黑" w:hAnsi="微软雅黑"/>
                <w:color w:val="333333"/>
                <w:szCs w:val="21"/>
              </w:rPr>
            </w:pPr>
            <w:r w:rsidRPr="00EE6D05">
              <w:rPr>
                <w:rFonts w:ascii="微软雅黑" w:eastAsia="微软雅黑" w:hAnsi="微软雅黑" w:hint="eastAsia"/>
                <w:color w:val="333333"/>
                <w:szCs w:val="21"/>
              </w:rPr>
              <w:t>2260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D973F2" w:rsidRDefault="000D2F99" w:rsidP="00020C75">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2190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D6709C" w:rsidRDefault="000D2F99" w:rsidP="00B54E5A">
            <w:pPr>
              <w:jc w:val="center"/>
              <w:rPr>
                <w:rFonts w:ascii="微软雅黑" w:eastAsia="微软雅黑" w:hAnsi="微软雅黑"/>
                <w:color w:val="333333"/>
                <w:szCs w:val="21"/>
              </w:rPr>
            </w:pPr>
            <w:r w:rsidRPr="003E2CEF">
              <w:rPr>
                <w:rFonts w:ascii="微软雅黑" w:eastAsia="微软雅黑" w:hAnsi="微软雅黑" w:hint="eastAsia"/>
                <w:color w:val="333333"/>
                <w:szCs w:val="21"/>
              </w:rPr>
              <w:t>2150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本周废钢调价概述：</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东北</w:t>
            </w:r>
            <w:r w:rsidR="00DA5502">
              <w:rPr>
                <w:rFonts w:ascii="微软雅黑" w:eastAsia="微软雅黑" w:hAnsi="微软雅黑" w:hint="eastAsia"/>
                <w:color w:val="333333"/>
                <w:sz w:val="18"/>
                <w:szCs w:val="18"/>
                <w:shd w:val="clear" w:color="auto" w:fill="FFFFFF"/>
              </w:rPr>
              <w:t>涨跌互现</w:t>
            </w:r>
            <w:r w:rsidR="005A0C1D">
              <w:rPr>
                <w:rFonts w:ascii="微软雅黑" w:eastAsia="微软雅黑" w:hAnsi="微软雅黑" w:hint="eastAsia"/>
                <w:color w:val="333333"/>
                <w:sz w:val="18"/>
                <w:szCs w:val="18"/>
                <w:shd w:val="clear" w:color="auto" w:fill="FFFFFF"/>
              </w:rPr>
              <w:t>（哈尔滨沈阳</w:t>
            </w:r>
            <w:r w:rsidR="009E608E">
              <w:rPr>
                <w:rFonts w:ascii="微软雅黑" w:eastAsia="微软雅黑" w:hAnsi="微软雅黑" w:hint="eastAsia"/>
                <w:color w:val="333333"/>
                <w:sz w:val="18"/>
                <w:szCs w:val="18"/>
                <w:shd w:val="clear" w:color="auto" w:fill="FFFFFF"/>
              </w:rPr>
              <w:t>下跌</w:t>
            </w:r>
            <w:r w:rsidR="00DA5502">
              <w:rPr>
                <w:rFonts w:ascii="微软雅黑" w:eastAsia="微软雅黑" w:hAnsi="微软雅黑" w:hint="eastAsia"/>
                <w:color w:val="333333"/>
                <w:sz w:val="18"/>
                <w:szCs w:val="18"/>
                <w:shd w:val="clear" w:color="auto" w:fill="FFFFFF"/>
              </w:rPr>
              <w:t>，长春上涨</w:t>
            </w:r>
            <w:r w:rsidR="005A0C1D">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华北</w:t>
            </w:r>
            <w:r w:rsidR="00DA5502">
              <w:rPr>
                <w:rFonts w:ascii="微软雅黑" w:eastAsia="微软雅黑" w:hAnsi="微软雅黑" w:hint="eastAsia"/>
                <w:color w:val="333333"/>
                <w:sz w:val="18"/>
                <w:szCs w:val="18"/>
                <w:shd w:val="clear" w:color="auto" w:fill="FFFFFF"/>
              </w:rPr>
              <w:t>上涨</w:t>
            </w:r>
            <w:r>
              <w:rPr>
                <w:rFonts w:ascii="微软雅黑" w:eastAsia="微软雅黑" w:hAnsi="微软雅黑" w:hint="eastAsia"/>
                <w:color w:val="333333"/>
                <w:sz w:val="18"/>
                <w:szCs w:val="18"/>
                <w:shd w:val="clear" w:color="auto" w:fill="FFFFFF"/>
              </w:rPr>
              <w:t>（</w:t>
            </w:r>
            <w:r w:rsidR="00DA5502">
              <w:rPr>
                <w:rFonts w:ascii="微软雅黑" w:eastAsia="微软雅黑" w:hAnsi="微软雅黑" w:hint="eastAsia"/>
                <w:color w:val="333333"/>
                <w:sz w:val="18"/>
                <w:szCs w:val="18"/>
                <w:shd w:val="clear" w:color="auto" w:fill="FFFFFF"/>
              </w:rPr>
              <w:t>北京太原石家庄上涨，呼和浩特天津维稳</w:t>
            </w:r>
            <w:r>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华东</w:t>
            </w:r>
            <w:r w:rsidR="00DA5502">
              <w:rPr>
                <w:rFonts w:ascii="微软雅黑" w:eastAsia="微软雅黑" w:hAnsi="微软雅黑" w:hint="eastAsia"/>
                <w:color w:val="333333"/>
                <w:sz w:val="18"/>
                <w:szCs w:val="18"/>
                <w:shd w:val="clear" w:color="auto" w:fill="FFFFFF"/>
              </w:rPr>
              <w:t>涨跌互现</w:t>
            </w:r>
            <w:r>
              <w:rPr>
                <w:rFonts w:ascii="微软雅黑" w:eastAsia="微软雅黑" w:hAnsi="微软雅黑" w:hint="eastAsia"/>
                <w:color w:val="333333"/>
                <w:sz w:val="18"/>
                <w:szCs w:val="18"/>
                <w:shd w:val="clear" w:color="auto" w:fill="FFFFFF"/>
              </w:rPr>
              <w:t>（</w:t>
            </w:r>
            <w:r w:rsidR="000D2F99">
              <w:rPr>
                <w:rFonts w:ascii="微软雅黑" w:eastAsia="微软雅黑" w:hAnsi="微软雅黑" w:hint="eastAsia"/>
                <w:color w:val="333333"/>
                <w:sz w:val="18"/>
                <w:szCs w:val="18"/>
                <w:shd w:val="clear" w:color="auto" w:fill="FFFFFF"/>
              </w:rPr>
              <w:t>济南</w:t>
            </w:r>
            <w:r w:rsidR="00DA5502">
              <w:rPr>
                <w:rFonts w:ascii="微软雅黑" w:eastAsia="微软雅黑" w:hAnsi="微软雅黑" w:hint="eastAsia"/>
                <w:color w:val="333333"/>
                <w:sz w:val="18"/>
                <w:szCs w:val="18"/>
                <w:shd w:val="clear" w:color="auto" w:fill="FFFFFF"/>
              </w:rPr>
              <w:t>合肥</w:t>
            </w:r>
            <w:r w:rsidR="000D2F99">
              <w:rPr>
                <w:rFonts w:ascii="微软雅黑" w:eastAsia="微软雅黑" w:hAnsi="微软雅黑" w:hint="eastAsia"/>
                <w:color w:val="333333"/>
                <w:sz w:val="18"/>
                <w:szCs w:val="18"/>
                <w:shd w:val="clear" w:color="auto" w:fill="FFFFFF"/>
              </w:rPr>
              <w:t>上涨，</w:t>
            </w:r>
            <w:r w:rsidR="009026CB">
              <w:rPr>
                <w:rFonts w:ascii="微软雅黑" w:eastAsia="微软雅黑" w:hAnsi="微软雅黑" w:hint="eastAsia"/>
                <w:color w:val="333333"/>
                <w:sz w:val="18"/>
                <w:szCs w:val="18"/>
                <w:shd w:val="clear" w:color="auto" w:fill="FFFFFF"/>
              </w:rPr>
              <w:t>南京</w:t>
            </w:r>
            <w:r w:rsidR="00B54E5A">
              <w:rPr>
                <w:rFonts w:ascii="微软雅黑" w:eastAsia="微软雅黑" w:hAnsi="微软雅黑" w:hint="eastAsia"/>
                <w:color w:val="333333"/>
                <w:sz w:val="18"/>
                <w:szCs w:val="18"/>
                <w:shd w:val="clear" w:color="auto" w:fill="FFFFFF"/>
              </w:rPr>
              <w:t>杭州</w:t>
            </w:r>
            <w:r w:rsidR="00020C75">
              <w:rPr>
                <w:rFonts w:ascii="微软雅黑" w:eastAsia="微软雅黑" w:hAnsi="微软雅黑" w:hint="eastAsia"/>
                <w:color w:val="333333"/>
                <w:sz w:val="18"/>
                <w:szCs w:val="18"/>
                <w:shd w:val="clear" w:color="auto" w:fill="FFFFFF"/>
              </w:rPr>
              <w:t>下跌</w:t>
            </w:r>
            <w:r w:rsidR="000D2F99">
              <w:rPr>
                <w:rFonts w:ascii="微软雅黑" w:eastAsia="微软雅黑" w:hAnsi="微软雅黑" w:hint="eastAsia"/>
                <w:color w:val="333333"/>
                <w:sz w:val="18"/>
                <w:szCs w:val="18"/>
                <w:shd w:val="clear" w:color="auto" w:fill="FFFFFF"/>
              </w:rPr>
              <w:t>，</w:t>
            </w:r>
            <w:r w:rsidR="00DA5502">
              <w:rPr>
                <w:rFonts w:ascii="微软雅黑" w:eastAsia="微软雅黑" w:hAnsi="微软雅黑" w:hint="eastAsia"/>
                <w:color w:val="333333"/>
                <w:sz w:val="18"/>
                <w:szCs w:val="18"/>
                <w:shd w:val="clear" w:color="auto" w:fill="FFFFFF"/>
              </w:rPr>
              <w:t>上海</w:t>
            </w:r>
            <w:r w:rsidR="000D2F99">
              <w:rPr>
                <w:rFonts w:ascii="微软雅黑" w:eastAsia="微软雅黑" w:hAnsi="微软雅黑" w:hint="eastAsia"/>
                <w:color w:val="333333"/>
                <w:sz w:val="18"/>
                <w:szCs w:val="18"/>
                <w:shd w:val="clear" w:color="auto" w:fill="FFFFFF"/>
              </w:rPr>
              <w:t>南昌福州维稳</w:t>
            </w:r>
            <w:r>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华中</w:t>
            </w:r>
            <w:r w:rsidR="000D2F99">
              <w:rPr>
                <w:rFonts w:ascii="微软雅黑" w:eastAsia="微软雅黑" w:hAnsi="微软雅黑" w:hint="eastAsia"/>
                <w:color w:val="333333"/>
                <w:sz w:val="18"/>
                <w:szCs w:val="18"/>
                <w:shd w:val="clear" w:color="auto" w:fill="FFFFFF"/>
              </w:rPr>
              <w:t>上涨</w:t>
            </w:r>
            <w:r>
              <w:rPr>
                <w:rFonts w:ascii="微软雅黑" w:eastAsia="微软雅黑" w:hAnsi="微软雅黑" w:hint="eastAsia"/>
                <w:color w:val="333333"/>
                <w:sz w:val="18"/>
                <w:szCs w:val="18"/>
                <w:shd w:val="clear" w:color="auto" w:fill="FFFFFF"/>
              </w:rPr>
              <w:t>（</w:t>
            </w:r>
            <w:r w:rsidR="000D2F99">
              <w:rPr>
                <w:rFonts w:ascii="微软雅黑" w:eastAsia="微软雅黑" w:hAnsi="微软雅黑" w:hint="eastAsia"/>
                <w:color w:val="333333"/>
                <w:sz w:val="18"/>
                <w:szCs w:val="18"/>
                <w:shd w:val="clear" w:color="auto" w:fill="FFFFFF"/>
              </w:rPr>
              <w:t>郑州武汉上涨，</w:t>
            </w:r>
            <w:r w:rsidR="00B54E5A">
              <w:rPr>
                <w:rFonts w:ascii="微软雅黑" w:eastAsia="微软雅黑" w:hAnsi="微软雅黑" w:hint="eastAsia"/>
                <w:color w:val="333333"/>
                <w:sz w:val="18"/>
                <w:szCs w:val="18"/>
                <w:shd w:val="clear" w:color="auto" w:fill="FFFFFF"/>
              </w:rPr>
              <w:t>长沙</w:t>
            </w:r>
            <w:r w:rsidR="009026CB">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华南</w:t>
            </w:r>
            <w:r w:rsidR="00DA5502">
              <w:rPr>
                <w:rFonts w:ascii="微软雅黑" w:eastAsia="微软雅黑" w:hAnsi="微软雅黑" w:hint="eastAsia"/>
                <w:color w:val="333333"/>
                <w:sz w:val="18"/>
                <w:szCs w:val="18"/>
                <w:shd w:val="clear" w:color="auto" w:fill="FFFFFF"/>
              </w:rPr>
              <w:t>上涨</w:t>
            </w:r>
            <w:r>
              <w:rPr>
                <w:rFonts w:ascii="微软雅黑" w:eastAsia="微软雅黑" w:hAnsi="微软雅黑" w:hint="eastAsia"/>
                <w:color w:val="333333"/>
                <w:sz w:val="18"/>
                <w:szCs w:val="18"/>
                <w:shd w:val="clear" w:color="auto" w:fill="FFFFFF"/>
              </w:rPr>
              <w:t>（广州</w:t>
            </w:r>
            <w:r w:rsidR="000D2F99">
              <w:rPr>
                <w:rFonts w:ascii="微软雅黑" w:eastAsia="微软雅黑" w:hAnsi="微软雅黑" w:hint="eastAsia"/>
                <w:color w:val="333333"/>
                <w:sz w:val="18"/>
                <w:szCs w:val="18"/>
                <w:shd w:val="clear" w:color="auto" w:fill="FFFFFF"/>
              </w:rPr>
              <w:t>南宁上涨，海口维稳</w:t>
            </w:r>
            <w:r>
              <w:rPr>
                <w:rFonts w:ascii="微软雅黑" w:eastAsia="微软雅黑" w:hAnsi="微软雅黑" w:hint="eastAsia"/>
                <w:color w:val="333333"/>
                <w:sz w:val="18"/>
                <w:szCs w:val="18"/>
                <w:shd w:val="clear" w:color="auto" w:fill="FFFFFF"/>
              </w:rPr>
              <w:t>）</w:t>
            </w:r>
          </w:p>
          <w:p w:rsidR="00D6709C" w:rsidRPr="004E2DFB"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西北</w:t>
            </w:r>
            <w:r w:rsidR="00B54E5A">
              <w:rPr>
                <w:rFonts w:ascii="微软雅黑" w:eastAsia="微软雅黑" w:hAnsi="微软雅黑" w:hint="eastAsia"/>
                <w:color w:val="333333"/>
                <w:sz w:val="18"/>
                <w:szCs w:val="18"/>
                <w:shd w:val="clear" w:color="auto" w:fill="FFFFFF"/>
              </w:rPr>
              <w:t>平稳</w:t>
            </w:r>
          </w:p>
          <w:p w:rsidR="00D6709C" w:rsidRDefault="00D6709C" w:rsidP="000D2F99">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西南</w:t>
            </w:r>
            <w:r w:rsidR="000D2F99">
              <w:rPr>
                <w:rFonts w:ascii="微软雅黑" w:eastAsia="微软雅黑" w:hAnsi="微软雅黑" w:hint="eastAsia"/>
                <w:color w:val="333333"/>
                <w:sz w:val="18"/>
                <w:szCs w:val="18"/>
                <w:shd w:val="clear" w:color="auto" w:fill="FFFFFF"/>
              </w:rPr>
              <w:t>上涨</w:t>
            </w:r>
            <w:r>
              <w:rPr>
                <w:rFonts w:ascii="微软雅黑" w:eastAsia="微软雅黑" w:hAnsi="微软雅黑" w:hint="eastAsia"/>
                <w:color w:val="333333"/>
                <w:sz w:val="18"/>
                <w:szCs w:val="18"/>
                <w:shd w:val="clear" w:color="auto" w:fill="FFFFFF"/>
              </w:rPr>
              <w:t>（成都</w:t>
            </w:r>
            <w:r w:rsidR="000D2F99">
              <w:rPr>
                <w:rFonts w:ascii="微软雅黑" w:eastAsia="微软雅黑" w:hAnsi="微软雅黑" w:hint="eastAsia"/>
                <w:color w:val="333333"/>
                <w:sz w:val="18"/>
                <w:szCs w:val="18"/>
                <w:shd w:val="clear" w:color="auto" w:fill="FFFFFF"/>
              </w:rPr>
              <w:t>贵阳昆明</w:t>
            </w:r>
            <w:r w:rsidR="00385C01">
              <w:rPr>
                <w:rFonts w:ascii="微软雅黑" w:eastAsia="微软雅黑" w:hAnsi="微软雅黑" w:hint="eastAsia"/>
                <w:color w:val="333333"/>
                <w:sz w:val="18"/>
                <w:szCs w:val="18"/>
                <w:shd w:val="clear" w:color="auto" w:fill="FFFFFF"/>
              </w:rPr>
              <w:t>上涨</w:t>
            </w:r>
            <w:r w:rsidR="00B54E5A">
              <w:rPr>
                <w:rFonts w:ascii="微软雅黑" w:eastAsia="微软雅黑" w:hAnsi="微软雅黑" w:hint="eastAsia"/>
                <w:color w:val="333333"/>
                <w:sz w:val="18"/>
                <w:szCs w:val="18"/>
                <w:shd w:val="clear" w:color="auto" w:fill="FFFFFF"/>
              </w:rPr>
              <w:t>、</w:t>
            </w:r>
            <w:r w:rsidR="000D2F99">
              <w:rPr>
                <w:rFonts w:ascii="微软雅黑" w:eastAsia="微软雅黑" w:hAnsi="微软雅黑" w:hint="eastAsia"/>
                <w:color w:val="333333"/>
                <w:sz w:val="18"/>
                <w:szCs w:val="18"/>
                <w:shd w:val="clear" w:color="auto" w:fill="FFFFFF"/>
              </w:rPr>
              <w:t>重庆维稳</w:t>
            </w:r>
            <w:r>
              <w:rPr>
                <w:rFonts w:ascii="微软雅黑" w:eastAsia="微软雅黑" w:hAnsi="微软雅黑" w:hint="eastAsia"/>
                <w:color w:val="333333"/>
                <w:sz w:val="18"/>
                <w:szCs w:val="18"/>
                <w:shd w:val="clear" w:color="auto" w:fill="FFFFFF"/>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FB172D" w:rsidRPr="00D26D60" w:rsidRDefault="00FB172D" w:rsidP="00D26D60">
      <w:pPr>
        <w:pStyle w:val="1"/>
        <w:jc w:val="center"/>
        <w:rPr>
          <w:color w:val="FF0000"/>
          <w:sz w:val="32"/>
          <w:szCs w:val="32"/>
        </w:rPr>
      </w:pPr>
      <w:bookmarkStart w:id="97" w:name="_Toc3988487"/>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97"/>
    </w:p>
    <w:p w:rsidR="00FB172D" w:rsidRDefault="00FB172D" w:rsidP="008569BA">
      <w:pPr>
        <w:pStyle w:val="2"/>
        <w:numPr>
          <w:ilvl w:val="0"/>
          <w:numId w:val="6"/>
        </w:numPr>
      </w:pPr>
      <w:bookmarkStart w:id="101" w:name="_Toc452365046"/>
      <w:bookmarkStart w:id="102" w:name="_Toc452365207"/>
      <w:bookmarkStart w:id="103" w:name="_Toc3988488"/>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C26F7E">
        <w:rPr>
          <w:rFonts w:hint="eastAsia"/>
        </w:rPr>
        <w:t>3</w:t>
      </w:r>
      <w:r w:rsidRPr="00D26D60">
        <w:rPr>
          <w:rFonts w:hint="eastAsia"/>
        </w:rPr>
        <w:t>月第</w:t>
      </w:r>
      <w:bookmarkEnd w:id="100"/>
      <w:bookmarkEnd w:id="101"/>
      <w:bookmarkEnd w:id="102"/>
      <w:r w:rsidR="00A04793">
        <w:rPr>
          <w:rFonts w:hint="eastAsia"/>
        </w:rPr>
        <w:t>3</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AB0725" w:rsidP="00E37B6C">
            <w:pPr>
              <w:jc w:val="center"/>
              <w:rPr>
                <w:b/>
                <w:sz w:val="18"/>
                <w:szCs w:val="18"/>
              </w:rPr>
            </w:pPr>
            <w:r w:rsidRPr="00FA0C8A">
              <w:rPr>
                <w:b/>
                <w:sz w:val="18"/>
                <w:szCs w:val="18"/>
              </w:rPr>
              <w:object w:dxaOrig="1534" w:dyaOrig="964">
                <v:shape id="_x0000_i1026" type="#_x0000_t75" style="width:76.5pt;height:48pt" o:ole="">
                  <v:imagedata r:id="rId26" o:title=""/>
                </v:shape>
                <o:OLEObject Type="Embed" ProgID="Excel.Sheet.12" ShapeID="_x0000_i1026" DrawAspect="Icon" ObjectID="_1614661646" r:id="rId27"/>
              </w:object>
            </w:r>
          </w:p>
        </w:tc>
      </w:tr>
    </w:tbl>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bookmarkStart w:id="104" w:name="_Toc452365094"/>
      <w:bookmarkStart w:id="105" w:name="_Toc452365255"/>
    </w:p>
    <w:p w:rsidR="00C2402C" w:rsidRDefault="00C2402C" w:rsidP="001D3F30">
      <w:pPr>
        <w:pStyle w:val="2"/>
        <w:numPr>
          <w:ilvl w:val="0"/>
          <w:numId w:val="6"/>
        </w:numPr>
      </w:pPr>
      <w:bookmarkStart w:id="106" w:name="_Toc3988489"/>
      <w:r w:rsidRPr="00D26D60">
        <w:rPr>
          <w:rFonts w:hint="eastAsia"/>
        </w:rPr>
        <w:t>全国</w:t>
      </w:r>
      <w:r>
        <w:rPr>
          <w:rFonts w:hint="eastAsia"/>
        </w:rPr>
        <w:t>混凝土</w:t>
      </w:r>
      <w:r w:rsidRPr="00D26D60">
        <w:rPr>
          <w:rFonts w:hint="eastAsia"/>
        </w:rPr>
        <w:t>价格行情（201</w:t>
      </w:r>
      <w:r w:rsidR="005B1D4B">
        <w:rPr>
          <w:rFonts w:hint="eastAsia"/>
        </w:rPr>
        <w:t>9</w:t>
      </w:r>
      <w:r w:rsidRPr="00D26D60">
        <w:rPr>
          <w:rFonts w:hint="eastAsia"/>
        </w:rPr>
        <w:t>年</w:t>
      </w:r>
      <w:r w:rsidR="00C26F7E">
        <w:rPr>
          <w:rFonts w:hint="eastAsia"/>
        </w:rPr>
        <w:t>3</w:t>
      </w:r>
      <w:r w:rsidR="00C26F7E" w:rsidRPr="00D26D60">
        <w:rPr>
          <w:rFonts w:hint="eastAsia"/>
        </w:rPr>
        <w:t>月第</w:t>
      </w:r>
      <w:r w:rsidR="00A04793">
        <w:rPr>
          <w:rFonts w:hint="eastAsia"/>
        </w:rPr>
        <w:t>3</w:t>
      </w:r>
      <w:r w:rsidRPr="00D26D60">
        <w:rPr>
          <w:rFonts w:hint="eastAsia"/>
        </w:rPr>
        <w:t>周）</w:t>
      </w:r>
      <w:bookmarkEnd w:id="106"/>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AB0725" w:rsidP="00D3039E">
            <w:pPr>
              <w:jc w:val="center"/>
              <w:rPr>
                <w:b/>
                <w:sz w:val="18"/>
                <w:szCs w:val="18"/>
              </w:rPr>
            </w:pPr>
            <w:r w:rsidRPr="00FA0C8A">
              <w:rPr>
                <w:b/>
                <w:sz w:val="18"/>
                <w:szCs w:val="18"/>
              </w:rPr>
              <w:object w:dxaOrig="1534" w:dyaOrig="964">
                <v:shape id="_x0000_i1027" type="#_x0000_t75" style="width:76.5pt;height:48pt" o:ole="">
                  <v:imagedata r:id="rId28" o:title=""/>
                </v:shape>
                <o:OLEObject Type="Embed" ProgID="Excel.Sheet.12" ShapeID="_x0000_i1027" DrawAspect="Icon" ObjectID="_1614661647" r:id="rId29"/>
              </w:object>
            </w:r>
          </w:p>
        </w:tc>
      </w:tr>
    </w:tbl>
    <w:p w:rsidR="00B9651B" w:rsidRDefault="00B9651B" w:rsidP="00B9651B">
      <w:pPr>
        <w:pStyle w:val="2"/>
      </w:pPr>
    </w:p>
    <w:p w:rsidR="00082641" w:rsidRPr="00082641" w:rsidRDefault="00082641" w:rsidP="007E1748">
      <w:pPr>
        <w:pStyle w:val="2"/>
      </w:pPr>
      <w:bookmarkStart w:id="107" w:name="_Toc3988490"/>
      <w:r w:rsidRPr="00082641">
        <w:rPr>
          <w:rFonts w:hint="eastAsia"/>
        </w:rPr>
        <w:lastRenderedPageBreak/>
        <w:t>本周全国</w:t>
      </w:r>
      <w:r>
        <w:rPr>
          <w:rFonts w:hint="eastAsia"/>
        </w:rPr>
        <w:t>混凝土</w:t>
      </w:r>
      <w:r w:rsidRPr="00082641">
        <w:rPr>
          <w:rFonts w:hint="eastAsia"/>
        </w:rPr>
        <w:t>市场综述</w:t>
      </w:r>
      <w:bookmarkEnd w:id="107"/>
    </w:p>
    <w:p w:rsidR="0032435F" w:rsidRPr="003E5F2B" w:rsidRDefault="0032435F" w:rsidP="00CC4106">
      <w:pPr>
        <w:spacing w:line="440" w:lineRule="exact"/>
        <w:ind w:firstLineChars="200" w:firstLine="420"/>
        <w:rPr>
          <w:rFonts w:ascii="微软雅黑" w:eastAsia="微软雅黑" w:hAnsi="微软雅黑"/>
          <w:color w:val="32323C"/>
          <w:shd w:val="clear" w:color="auto" w:fill="FFFFFF"/>
        </w:rPr>
      </w:pPr>
      <w:r w:rsidRPr="0032435F">
        <w:rPr>
          <w:rFonts w:ascii="微软雅黑" w:eastAsia="微软雅黑" w:hAnsi="微软雅黑" w:hint="eastAsia"/>
          <w:b/>
          <w:bCs/>
          <w:color w:val="32323C"/>
        </w:rPr>
        <w:t>综合点评：</w:t>
      </w:r>
      <w:r w:rsidR="00B8342D">
        <w:rPr>
          <w:rFonts w:ascii="微软雅黑" w:eastAsia="微软雅黑" w:hAnsi="微软雅黑" w:hint="eastAsia"/>
          <w:color w:val="32323C"/>
          <w:shd w:val="clear" w:color="auto" w:fill="FFFFFF"/>
        </w:rPr>
        <w:t>本周全国地区混凝土价格持续回落。具体来看，本周华东地区混凝土价格弱势下行，安徽亳州、永州地区商混价格弱势回调5-10元/方；华南地区混凝土价格涨跌互相，主要集中在广东地区，广州地区商混本周累积上涨30-40元/方，深圳地区商混价格小幅回调10元/方，佛山地区商混下跌20元/方，广西柳州地区商混价格小幅上调5-10元/方；华中地区混凝土价格仍是跌势，河南郑州地区商混价格弱势下滑10元/方，湖南怀化地区混凝土下跌15-30元/方，湖北襄阳商混下跌10-20元/方；华北地区混凝土价格弱势维稳，北京地区商混价格弱势回调5-10元/方，河北唐山混凝土价格弱势回调10元/方；西南地区混凝土价格仍有下跌，四川成都地区混凝土价格下跌20元/方；西北地区商混价格弱势持稳稳为主；东北区域混凝土价格价格弱势回调，辽宁沈阳地区混凝土价格弱势下调15-20元/方。具体情况如下：</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eastAsia="微软雅黑" w:hint="eastAsia"/>
          <w:b/>
          <w:kern w:val="2"/>
          <w:sz w:val="21"/>
          <w:shd w:val="clear" w:color="auto" w:fill="FFFFFF"/>
        </w:rPr>
        <w:t>华东区域：</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ascii="微软雅黑" w:eastAsia="微软雅黑" w:hAnsi="微软雅黑" w:hint="eastAsia"/>
          <w:color w:val="32323C"/>
          <w:kern w:val="2"/>
          <w:sz w:val="21"/>
          <w:shd w:val="clear" w:color="auto" w:fill="FFFFFF"/>
        </w:rPr>
        <w:t>华东区域：本周华东地区混凝土市场价格弱势下行。目前上海地区工地陆续开工，混凝土</w:t>
      </w:r>
      <w:hyperlink r:id="rId30" w:tgtFrame="_blank" w:history="1">
        <w:r w:rsidRPr="00B8342D">
          <w:rPr>
            <w:rFonts w:eastAsia="微软雅黑" w:hint="eastAsia"/>
            <w:color w:val="32323C"/>
            <w:kern w:val="2"/>
            <w:sz w:val="21"/>
            <w:shd w:val="clear" w:color="auto" w:fill="FFFFFF"/>
          </w:rPr>
          <w:t>需求</w:t>
        </w:r>
      </w:hyperlink>
      <w:r w:rsidRPr="00B8342D">
        <w:rPr>
          <w:rFonts w:ascii="微软雅黑" w:eastAsia="微软雅黑" w:hAnsi="微软雅黑" w:hint="eastAsia"/>
          <w:color w:val="32323C"/>
          <w:kern w:val="2"/>
          <w:sz w:val="21"/>
          <w:shd w:val="clear" w:color="auto" w:fill="FFFFFF"/>
        </w:rPr>
        <w:t>回暖，原材料价格稳定，因此价格持稳为主；江苏地区近期天气情况转好，工地施工恢复正常，混凝土市场需求稳定，价格短时间持稳为主；安徽亳州、永州地区商混价格弱势回调5-10元/方，主要受到前期水泥价格松动，且年前商混价格高位，市场需求低迷影响；浙江地区市场弱势维稳，目前该地区部分商混企业报价较前期有小幅松动，主要市场需求不佳，价格无力支撑；山东地区混凝土市场仍未恢复，据市场调研可知，预计市场将于四月中旬才可全面恢复；福建地区持续阴雨天气，稍有减少，市场需求恢复缓慢，价格弱势下行为主；江西地区受到原材料松动的原因，商混价格有弱势下行的趋势。</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eastAsia="微软雅黑" w:hint="eastAsia"/>
          <w:b/>
          <w:kern w:val="2"/>
          <w:sz w:val="21"/>
          <w:shd w:val="clear" w:color="auto" w:fill="FFFFFF"/>
        </w:rPr>
        <w:t>中南区域：</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ascii="微软雅黑" w:eastAsia="微软雅黑" w:hAnsi="微软雅黑" w:hint="eastAsia"/>
          <w:color w:val="32323C"/>
          <w:kern w:val="2"/>
          <w:sz w:val="21"/>
          <w:shd w:val="clear" w:color="auto" w:fill="FFFFFF"/>
        </w:rPr>
        <w:t>华中区域：本周华中区域混凝土价格仍是跌势。河南郑州地区受水泥价格回调30元/吨，混凝土跟进下调10元/吨；湖南怀化地区因前期水泥价格下调且为抢占市场，该地区商混企业价格回调15-30元/方；湖北襄阳地区年后厂家恢复报价，价格下跌10-20元/方，主要市场需求不佳，原材料不稳定。</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ascii="微软雅黑" w:eastAsia="微软雅黑" w:hAnsi="微软雅黑" w:hint="eastAsia"/>
          <w:color w:val="32323C"/>
          <w:kern w:val="2"/>
          <w:sz w:val="21"/>
          <w:shd w:val="clear" w:color="auto" w:fill="FFFFFF"/>
        </w:rPr>
        <w:t>华南地区：本周华南地区混凝土价格涨跌互现。广东广州地区受环保影响，砂石资源只能采购外来高价水泥，因此混凝土价格累积上涨30-40元/方，佛山地区市场需求低迷，且竞争加大，因此价格弱势回调20元/方，深圳地区受砂石价格松动，因此价格回调10元/方；广西柳州地区商混价格小幅上调5-10元/方，主要受到砂石价格上涨引起涨价；海南地区目前价格涨后持稳，市场需求仍不乐观，高价砂石支撑价格。</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eastAsia="微软雅黑" w:hint="eastAsia"/>
          <w:b/>
          <w:kern w:val="2"/>
          <w:sz w:val="21"/>
          <w:shd w:val="clear" w:color="auto" w:fill="FFFFFF"/>
        </w:rPr>
        <w:t>东北、华北区域：</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ascii="微软雅黑" w:eastAsia="微软雅黑" w:hAnsi="微软雅黑" w:hint="eastAsia"/>
          <w:color w:val="32323C"/>
          <w:kern w:val="2"/>
          <w:sz w:val="21"/>
          <w:shd w:val="clear" w:color="auto" w:fill="FFFFFF"/>
        </w:rPr>
        <w:t>东北区域：本周东北地区混凝土市场价格弱势回调。黑龙江及吉林地区混凝土市场需求低迷，工地施仍未恢复，据笔者了解，目前这两个地区市场恢复仍需等到三月下旬，因此该地区商混企业价格保持稳为主；辽宁沈阳地区商混企业陆续开业，生产恢复正常，但是市场方面仍在缓慢恢复，因此市场竞争激烈，为抢占市场，该地区混凝土价格弱势回调15-20元/方。</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ascii="微软雅黑" w:eastAsia="微软雅黑" w:hAnsi="微软雅黑" w:hint="eastAsia"/>
          <w:color w:val="32323C"/>
          <w:kern w:val="2"/>
          <w:sz w:val="21"/>
          <w:shd w:val="clear" w:color="auto" w:fill="FFFFFF"/>
        </w:rPr>
        <w:lastRenderedPageBreak/>
        <w:t>华北区域：本周华北地区混凝土价格弱势维稳。北京地区商混市场竞争激烈，市场需求低迷，且在两会以及环保影响下，厂家报价偏低，因此价格有小幅回落5-10元/方；天津地区水泥价格持稳为主，前期受原材料波动，小幅回调，目前价格暂稳；内蒙古混凝土市场需求低迷，厂家无心变动价格；河北唐山地区商混价格弱势回调10元/方，主要受环保问题影响，市场需求低迷。</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eastAsia="微软雅黑" w:hint="eastAsia"/>
          <w:b/>
          <w:kern w:val="2"/>
          <w:sz w:val="21"/>
          <w:shd w:val="clear" w:color="auto" w:fill="FFFFFF"/>
        </w:rPr>
        <w:t>西北、西南区域：</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ascii="微软雅黑" w:eastAsia="微软雅黑" w:hAnsi="微软雅黑" w:hint="eastAsia"/>
          <w:color w:val="32323C"/>
          <w:kern w:val="2"/>
          <w:sz w:val="21"/>
          <w:shd w:val="clear" w:color="auto" w:fill="FFFFFF"/>
        </w:rPr>
        <w:t>西北区域：本周西北地区混凝土价格弱势持稳为主。陕西地区市场恢复缓慢，价格高位，原材料暂无波动，因此价格持稳为主；宁夏混凝土市场需求无力回暖，价格持稳为主；青海地区目前该地逐渐复工，混凝土市场需求不高，价格持稳为主；甘肃地区市场需求仍为低迷，原材料波动情况较少，商混价格持稳运行。</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ascii="微软雅黑" w:eastAsia="微软雅黑" w:hAnsi="微软雅黑" w:hint="eastAsia"/>
          <w:color w:val="32323C"/>
          <w:kern w:val="2"/>
          <w:sz w:val="21"/>
          <w:shd w:val="clear" w:color="auto" w:fill="FFFFFF"/>
        </w:rPr>
        <w:t>西南区域：本周西南地区混凝土价格仍有下跌。四川成都地区商混价格弱势回调20元/方，主要受到原材料</w:t>
      </w:r>
      <w:hyperlink r:id="rId31" w:tgtFrame="_blank" w:history="1">
        <w:r w:rsidRPr="00B8342D">
          <w:rPr>
            <w:rFonts w:eastAsia="微软雅黑" w:hint="eastAsia"/>
            <w:color w:val="32323C"/>
            <w:kern w:val="2"/>
            <w:sz w:val="21"/>
            <w:shd w:val="clear" w:color="auto" w:fill="FFFFFF"/>
          </w:rPr>
          <w:t>成本</w:t>
        </w:r>
      </w:hyperlink>
      <w:r w:rsidRPr="00B8342D">
        <w:rPr>
          <w:rFonts w:ascii="微软雅黑" w:eastAsia="微软雅黑" w:hAnsi="微软雅黑" w:hint="eastAsia"/>
          <w:color w:val="32323C"/>
          <w:kern w:val="2"/>
          <w:sz w:val="21"/>
          <w:shd w:val="clear" w:color="auto" w:fill="FFFFFF"/>
        </w:rPr>
        <w:t>下跌；云南地区工程复工情况不佳，水泥厂家行情趋于稳定，价格持稳为主；重庆地区市场需求不佳，且商混企业竞争激烈，价格弱势维稳；贵州地区市场需求低迷，原材料价格弱势，厂家表示资金回笼情况不佳，因此价格弱势维稳。</w:t>
      </w:r>
    </w:p>
    <w:p w:rsidR="00B8342D" w:rsidRPr="00B8342D" w:rsidRDefault="00B8342D" w:rsidP="00B8342D">
      <w:pPr>
        <w:pStyle w:val="a7"/>
        <w:shd w:val="clear" w:color="auto" w:fill="FFFFFF"/>
        <w:ind w:firstLine="480"/>
        <w:rPr>
          <w:rFonts w:ascii="微软雅黑" w:eastAsia="微软雅黑" w:hAnsi="微软雅黑"/>
          <w:color w:val="32323C"/>
          <w:kern w:val="2"/>
          <w:sz w:val="21"/>
          <w:shd w:val="clear" w:color="auto" w:fill="FFFFFF"/>
        </w:rPr>
      </w:pPr>
      <w:r w:rsidRPr="00B8342D">
        <w:rPr>
          <w:rFonts w:eastAsia="微软雅黑" w:hint="eastAsia"/>
          <w:b/>
          <w:kern w:val="2"/>
          <w:sz w:val="21"/>
          <w:shd w:val="clear" w:color="auto" w:fill="FFFFFF"/>
        </w:rPr>
        <w:t>综上所述：</w:t>
      </w:r>
    </w:p>
    <w:p w:rsidR="00082641" w:rsidRPr="00B8342D" w:rsidRDefault="00B8342D" w:rsidP="003E5F2B">
      <w:pPr>
        <w:pStyle w:val="a7"/>
        <w:shd w:val="clear" w:color="auto" w:fill="FFFFFF"/>
        <w:ind w:firstLine="480"/>
        <w:rPr>
          <w:rFonts w:ascii="微软雅黑" w:eastAsia="微软雅黑" w:hAnsi="微软雅黑"/>
          <w:color w:val="32323C"/>
          <w:kern w:val="2"/>
          <w:sz w:val="21"/>
          <w:shd w:val="clear" w:color="auto" w:fill="FFFFFF"/>
        </w:rPr>
      </w:pPr>
      <w:r w:rsidRPr="00B8342D">
        <w:rPr>
          <w:rFonts w:ascii="微软雅黑" w:eastAsia="微软雅黑" w:hAnsi="微软雅黑" w:hint="eastAsia"/>
          <w:color w:val="32323C"/>
          <w:kern w:val="2"/>
          <w:sz w:val="21"/>
          <w:shd w:val="clear" w:color="auto" w:fill="FFFFFF"/>
        </w:rPr>
        <w:t>本周全国地区混凝土市场价格持续回落。根据目前市场来看，预计下周混凝土走势如下：华南地区商混价格继续持稳为主，市场需求不为乐观，原材料价格高位；华中地区价格或仍有跌势，受环保因素影响，市场持续低迷；华东地区市场跌后维稳，前面该地区基本落实一轮跌价，因此价格短时间内持稳为主；西北地区市场需求薄弱，厂家保价为主，东北地区除辽宁市场已复苏，另外两地仍停滞状态；西南地区混凝土市场竞争较大，部分地区混凝土价格仍有跌势；华北地区商混价格弱势维稳，市场复苏中，原材料稳定。</w:t>
      </w:r>
    </w:p>
    <w:p w:rsidR="00CC4106" w:rsidRPr="003E5F2B"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9B4153" w:rsidRDefault="009B4153" w:rsidP="00CC4106">
      <w:pPr>
        <w:spacing w:line="440" w:lineRule="exact"/>
        <w:ind w:firstLineChars="200" w:firstLine="420"/>
        <w:rPr>
          <w:rFonts w:ascii="微软雅黑" w:eastAsia="微软雅黑" w:hAnsi="微软雅黑"/>
          <w:color w:val="333333"/>
          <w:szCs w:val="21"/>
          <w:shd w:val="clear" w:color="auto" w:fill="FFFFFF"/>
        </w:rPr>
      </w:pPr>
    </w:p>
    <w:p w:rsidR="009B4153" w:rsidRDefault="009B4153" w:rsidP="00CC4106">
      <w:pPr>
        <w:spacing w:line="440" w:lineRule="exact"/>
        <w:ind w:firstLineChars="200" w:firstLine="420"/>
        <w:rPr>
          <w:rFonts w:ascii="微软雅黑" w:eastAsia="微软雅黑" w:hAnsi="微软雅黑"/>
          <w:color w:val="333333"/>
          <w:szCs w:val="21"/>
          <w:shd w:val="clear" w:color="auto" w:fill="FFFFFF"/>
        </w:rPr>
      </w:pPr>
    </w:p>
    <w:p w:rsid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2E1274" w:rsidRDefault="002E1274" w:rsidP="00CC4106">
      <w:pPr>
        <w:spacing w:line="440" w:lineRule="exact"/>
        <w:ind w:firstLineChars="200" w:firstLine="420"/>
        <w:rPr>
          <w:rFonts w:ascii="微软雅黑" w:eastAsia="微软雅黑" w:hAnsi="微软雅黑"/>
          <w:color w:val="333333"/>
          <w:szCs w:val="21"/>
          <w:shd w:val="clear" w:color="auto" w:fill="FFFFFF"/>
        </w:rPr>
      </w:pPr>
    </w:p>
    <w:p w:rsidR="00CC4106" w:rsidRPr="00CC4106" w:rsidRDefault="00CC4106" w:rsidP="00CC4106">
      <w:pPr>
        <w:spacing w:line="440" w:lineRule="exact"/>
        <w:ind w:firstLineChars="200" w:firstLine="420"/>
        <w:rPr>
          <w:rFonts w:ascii="微软雅黑" w:eastAsia="微软雅黑" w:hAnsi="微软雅黑"/>
          <w:color w:val="333333"/>
          <w:szCs w:val="21"/>
          <w:shd w:val="clear" w:color="auto" w:fill="FFFFFF"/>
        </w:rPr>
      </w:pPr>
    </w:p>
    <w:p w:rsidR="00C2402C" w:rsidRDefault="00C2402C" w:rsidP="001D3F30">
      <w:pPr>
        <w:pStyle w:val="2"/>
        <w:numPr>
          <w:ilvl w:val="0"/>
          <w:numId w:val="6"/>
        </w:numPr>
      </w:pPr>
      <w:bookmarkStart w:id="108" w:name="_Toc3988491"/>
      <w:r>
        <w:rPr>
          <w:rFonts w:hint="eastAsia"/>
        </w:rPr>
        <w:lastRenderedPageBreak/>
        <w:t>水泥外加剂</w:t>
      </w:r>
      <w:bookmarkEnd w:id="108"/>
    </w:p>
    <w:tbl>
      <w:tblPr>
        <w:tblStyle w:val="ad"/>
        <w:tblW w:w="0" w:type="auto"/>
        <w:tblLook w:val="04A0"/>
      </w:tblPr>
      <w:tblGrid>
        <w:gridCol w:w="3369"/>
        <w:gridCol w:w="3827"/>
        <w:gridCol w:w="992"/>
        <w:gridCol w:w="1751"/>
      </w:tblGrid>
      <w:tr w:rsidR="00474485" w:rsidRPr="00474485" w:rsidTr="00396696">
        <w:tc>
          <w:tcPr>
            <w:tcW w:w="3369" w:type="dxa"/>
            <w:vAlign w:val="center"/>
          </w:tcPr>
          <w:p w:rsidR="00474485" w:rsidRPr="00396696" w:rsidRDefault="00474485" w:rsidP="00F205CD">
            <w:pPr>
              <w:jc w:val="center"/>
              <w:rPr>
                <w:rFonts w:ascii="微软雅黑" w:eastAsia="微软雅黑" w:hAnsi="微软雅黑"/>
                <w:b/>
                <w:sz w:val="28"/>
                <w:szCs w:val="28"/>
              </w:rPr>
            </w:pPr>
            <w:r w:rsidRPr="00396696">
              <w:rPr>
                <w:rFonts w:ascii="微软雅黑" w:eastAsia="微软雅黑" w:hAnsi="微软雅黑" w:hint="eastAsia"/>
                <w:b/>
                <w:sz w:val="28"/>
                <w:szCs w:val="28"/>
              </w:rPr>
              <w:t>产品名称</w:t>
            </w:r>
          </w:p>
        </w:tc>
        <w:tc>
          <w:tcPr>
            <w:tcW w:w="3827" w:type="dxa"/>
            <w:vAlign w:val="center"/>
          </w:tcPr>
          <w:p w:rsidR="00474485" w:rsidRPr="00396696" w:rsidRDefault="00396696" w:rsidP="00026014">
            <w:pPr>
              <w:jc w:val="center"/>
              <w:rPr>
                <w:rFonts w:ascii="微软雅黑" w:eastAsia="微软雅黑" w:hAnsi="微软雅黑"/>
                <w:b/>
                <w:sz w:val="28"/>
                <w:szCs w:val="28"/>
              </w:rPr>
            </w:pPr>
            <w:r w:rsidRPr="00396696">
              <w:rPr>
                <w:rFonts w:ascii="微软雅黑" w:eastAsia="微软雅黑" w:hAnsi="微软雅黑" w:hint="eastAsia"/>
                <w:b/>
                <w:sz w:val="28"/>
                <w:szCs w:val="28"/>
              </w:rPr>
              <w:t>规格型号及特征</w:t>
            </w:r>
          </w:p>
        </w:tc>
        <w:tc>
          <w:tcPr>
            <w:tcW w:w="992" w:type="dxa"/>
            <w:vAlign w:val="center"/>
          </w:tcPr>
          <w:p w:rsidR="00474485" w:rsidRPr="00396696" w:rsidRDefault="00396696" w:rsidP="00F205CD">
            <w:pPr>
              <w:jc w:val="center"/>
              <w:rPr>
                <w:rFonts w:ascii="微软雅黑" w:eastAsia="微软雅黑" w:hAnsi="微软雅黑"/>
                <w:b/>
                <w:sz w:val="28"/>
                <w:szCs w:val="28"/>
              </w:rPr>
            </w:pPr>
            <w:r w:rsidRPr="00396696">
              <w:rPr>
                <w:rFonts w:ascii="微软雅黑" w:eastAsia="微软雅黑" w:hAnsi="微软雅黑" w:hint="eastAsia"/>
                <w:b/>
                <w:sz w:val="28"/>
                <w:szCs w:val="28"/>
              </w:rPr>
              <w:t>单位</w:t>
            </w:r>
          </w:p>
        </w:tc>
        <w:tc>
          <w:tcPr>
            <w:tcW w:w="1751" w:type="dxa"/>
            <w:vAlign w:val="center"/>
          </w:tcPr>
          <w:p w:rsidR="00474485" w:rsidRPr="00396696" w:rsidRDefault="00396696" w:rsidP="00026014">
            <w:pPr>
              <w:jc w:val="center"/>
              <w:rPr>
                <w:rFonts w:ascii="微软雅黑" w:eastAsia="微软雅黑" w:hAnsi="微软雅黑"/>
                <w:b/>
                <w:sz w:val="28"/>
                <w:szCs w:val="28"/>
              </w:rPr>
            </w:pPr>
            <w:r w:rsidRPr="00396696">
              <w:rPr>
                <w:rFonts w:ascii="微软雅黑" w:eastAsia="微软雅黑" w:hAnsi="微软雅黑" w:hint="eastAsia"/>
                <w:b/>
                <w:sz w:val="28"/>
                <w:szCs w:val="28"/>
              </w:rPr>
              <w:t>含税价</w:t>
            </w:r>
          </w:p>
        </w:tc>
      </w:tr>
      <w:tr w:rsidR="00474485" w:rsidRPr="00474485" w:rsidTr="00396696">
        <w:tc>
          <w:tcPr>
            <w:tcW w:w="3369" w:type="dxa"/>
          </w:tcPr>
          <w:p w:rsidR="00474485" w:rsidRPr="00396696" w:rsidRDefault="00396696" w:rsidP="00474485">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聚羧酸盐高效减水剂</w:t>
            </w:r>
          </w:p>
        </w:tc>
        <w:tc>
          <w:tcPr>
            <w:tcW w:w="3827" w:type="dxa"/>
          </w:tcPr>
          <w:p w:rsidR="00474485" w:rsidRPr="00396696" w:rsidRDefault="00396696" w:rsidP="00474485">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固含量40%</w:t>
            </w:r>
          </w:p>
        </w:tc>
        <w:tc>
          <w:tcPr>
            <w:tcW w:w="992" w:type="dxa"/>
          </w:tcPr>
          <w:p w:rsidR="00474485" w:rsidRPr="00396696" w:rsidRDefault="00396696" w:rsidP="00396696">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474485" w:rsidRPr="00396696" w:rsidRDefault="00396696" w:rsidP="00474485">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5.9</w:t>
            </w:r>
          </w:p>
        </w:tc>
      </w:tr>
      <w:tr w:rsidR="00026014" w:rsidRPr="00474485" w:rsidTr="00396696">
        <w:tc>
          <w:tcPr>
            <w:tcW w:w="3369" w:type="dxa"/>
          </w:tcPr>
          <w:p w:rsidR="00026014" w:rsidRPr="00396696" w:rsidRDefault="00396696" w:rsidP="00026014">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膨胀剂</w:t>
            </w:r>
          </w:p>
        </w:tc>
        <w:tc>
          <w:tcPr>
            <w:tcW w:w="3827" w:type="dxa"/>
          </w:tcPr>
          <w:p w:rsidR="00026014" w:rsidRPr="00396696" w:rsidRDefault="00396696" w:rsidP="007E4C41">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粉剂I型，掺量8%</w:t>
            </w:r>
          </w:p>
        </w:tc>
        <w:tc>
          <w:tcPr>
            <w:tcW w:w="992" w:type="dxa"/>
          </w:tcPr>
          <w:p w:rsidR="00026014" w:rsidRPr="00396696" w:rsidRDefault="00396696" w:rsidP="00474485">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026014" w:rsidRPr="00396696" w:rsidRDefault="00396696" w:rsidP="00474485">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1.5</w:t>
            </w:r>
          </w:p>
        </w:tc>
      </w:tr>
      <w:tr w:rsidR="00396696" w:rsidRPr="00474485" w:rsidTr="00396696">
        <w:tc>
          <w:tcPr>
            <w:tcW w:w="3369" w:type="dxa"/>
          </w:tcPr>
          <w:p w:rsidR="00396696" w:rsidRPr="00396696" w:rsidRDefault="00396696" w:rsidP="007E4C41">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膨胀剂</w:t>
            </w:r>
          </w:p>
        </w:tc>
        <w:tc>
          <w:tcPr>
            <w:tcW w:w="3827" w:type="dxa"/>
          </w:tcPr>
          <w:p w:rsidR="00396696" w:rsidRPr="00396696" w:rsidRDefault="00396696" w:rsidP="007E4C41">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粉剂II型，掺量8%</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泵送剂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掺量2%</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2.5</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缓凝高效减水剂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掺量2%</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2.8</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速凝剂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粉剂</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1.6</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速凝剂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液体</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2.4</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混凝土防冻剂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-15℃</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2.2</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混凝土防冻剂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-10℃，-5℃</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2.1</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砂浆防水剂</w:t>
            </w:r>
          </w:p>
        </w:tc>
        <w:tc>
          <w:tcPr>
            <w:tcW w:w="3827" w:type="dxa"/>
          </w:tcPr>
          <w:p w:rsidR="00396696" w:rsidRPr="00396696" w:rsidRDefault="00396696" w:rsidP="00396696">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F-511(A)</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152</w:t>
            </w:r>
          </w:p>
        </w:tc>
      </w:tr>
      <w:tr w:rsidR="00396696" w:rsidRPr="00474485" w:rsidTr="00396696">
        <w:tc>
          <w:tcPr>
            <w:tcW w:w="3369"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抗渗混凝土防水密实剂</w:t>
            </w:r>
          </w:p>
        </w:tc>
        <w:tc>
          <w:tcPr>
            <w:tcW w:w="3827"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F-511(B)</w:t>
            </w:r>
          </w:p>
        </w:tc>
        <w:tc>
          <w:tcPr>
            <w:tcW w:w="992" w:type="dxa"/>
          </w:tcPr>
          <w:p w:rsidR="00396696" w:rsidRPr="00396696" w:rsidRDefault="00396696"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396696" w:rsidRPr="00396696" w:rsidRDefault="00396696"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101</w:t>
            </w:r>
          </w:p>
        </w:tc>
      </w:tr>
      <w:tr w:rsidR="00FB6971" w:rsidRPr="00474485" w:rsidTr="00396696">
        <w:tc>
          <w:tcPr>
            <w:tcW w:w="3369"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高效减水剂</w:t>
            </w:r>
          </w:p>
        </w:tc>
        <w:tc>
          <w:tcPr>
            <w:tcW w:w="3827" w:type="dxa"/>
          </w:tcPr>
          <w:p w:rsidR="00FB6971" w:rsidRPr="00396696" w:rsidRDefault="00FB6971" w:rsidP="008547E8">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FH 25Kg/包</w:t>
            </w: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5.2</w:t>
            </w:r>
          </w:p>
        </w:tc>
      </w:tr>
      <w:tr w:rsidR="00FB6971" w:rsidRPr="00474485" w:rsidTr="00396696">
        <w:tc>
          <w:tcPr>
            <w:tcW w:w="3369" w:type="dxa"/>
          </w:tcPr>
          <w:p w:rsidR="00FB6971" w:rsidRPr="00396696" w:rsidRDefault="00FB6971" w:rsidP="00A869F7">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高效减水剂</w:t>
            </w:r>
          </w:p>
        </w:tc>
        <w:tc>
          <w:tcPr>
            <w:tcW w:w="3827" w:type="dxa"/>
          </w:tcPr>
          <w:p w:rsidR="00FB6971" w:rsidRPr="00396696" w:rsidRDefault="00FB6971" w:rsidP="00FB6971">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FDN 25Kg/包</w:t>
            </w: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DD143B">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5.2</w:t>
            </w:r>
          </w:p>
        </w:tc>
      </w:tr>
      <w:tr w:rsidR="00FB6971" w:rsidRPr="00474485" w:rsidTr="00396696">
        <w:tc>
          <w:tcPr>
            <w:tcW w:w="3369"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早强减水剂</w:t>
            </w:r>
          </w:p>
        </w:tc>
        <w:tc>
          <w:tcPr>
            <w:tcW w:w="3827" w:type="dxa"/>
          </w:tcPr>
          <w:p w:rsidR="00FB6971" w:rsidRPr="00396696" w:rsidRDefault="00FB6971" w:rsidP="00FB6971">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FH-2 50Kg/包</w:t>
            </w: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DD143B">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5.2</w:t>
            </w:r>
          </w:p>
        </w:tc>
      </w:tr>
      <w:tr w:rsidR="00FB6971" w:rsidRPr="00474485" w:rsidTr="00396696">
        <w:tc>
          <w:tcPr>
            <w:tcW w:w="3369" w:type="dxa"/>
          </w:tcPr>
          <w:p w:rsidR="00FB6971" w:rsidRPr="00396696" w:rsidRDefault="00FB6971" w:rsidP="008547E8">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高效早强减水剂</w:t>
            </w:r>
          </w:p>
        </w:tc>
        <w:tc>
          <w:tcPr>
            <w:tcW w:w="3827" w:type="dxa"/>
          </w:tcPr>
          <w:p w:rsidR="00FB6971" w:rsidRPr="00396696" w:rsidRDefault="00FB6971" w:rsidP="00FB6971">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FH-201 40Kg/包</w:t>
            </w: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DD143B">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5.2</w:t>
            </w:r>
          </w:p>
        </w:tc>
      </w:tr>
      <w:tr w:rsidR="00FB6971" w:rsidRPr="00474485" w:rsidTr="00396696">
        <w:tc>
          <w:tcPr>
            <w:tcW w:w="3369" w:type="dxa"/>
          </w:tcPr>
          <w:p w:rsidR="00FB6971" w:rsidRDefault="00FB6971" w:rsidP="008547E8">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木素磺酸钙减水剂</w:t>
            </w:r>
          </w:p>
        </w:tc>
        <w:tc>
          <w:tcPr>
            <w:tcW w:w="3827"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吉林25 Kg/包</w:t>
            </w: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3.64</w:t>
            </w:r>
          </w:p>
        </w:tc>
      </w:tr>
      <w:tr w:rsidR="00FB6971" w:rsidRPr="00474485" w:rsidTr="00396696">
        <w:tc>
          <w:tcPr>
            <w:tcW w:w="3369" w:type="dxa"/>
          </w:tcPr>
          <w:p w:rsidR="00FB6971" w:rsidRDefault="00FB6971" w:rsidP="008547E8">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GQT抗渗添加剂</w:t>
            </w:r>
          </w:p>
        </w:tc>
        <w:tc>
          <w:tcPr>
            <w:tcW w:w="3827" w:type="dxa"/>
          </w:tcPr>
          <w:p w:rsidR="00FB6971" w:rsidRPr="00396696" w:rsidRDefault="00FB6971" w:rsidP="00474485">
            <w:pPr>
              <w:spacing w:line="520" w:lineRule="exact"/>
              <w:jc w:val="center"/>
              <w:rPr>
                <w:rFonts w:ascii="微软雅黑" w:eastAsia="微软雅黑" w:hAnsi="微软雅黑"/>
                <w:sz w:val="28"/>
                <w:szCs w:val="28"/>
              </w:rPr>
            </w:pPr>
          </w:p>
        </w:tc>
        <w:tc>
          <w:tcPr>
            <w:tcW w:w="992" w:type="dxa"/>
          </w:tcPr>
          <w:p w:rsidR="00FB6971" w:rsidRPr="00396696" w:rsidRDefault="00FB6971" w:rsidP="00DD143B">
            <w:pPr>
              <w:spacing w:line="520" w:lineRule="exact"/>
              <w:jc w:val="center"/>
              <w:rPr>
                <w:rFonts w:ascii="微软雅黑" w:eastAsia="微软雅黑" w:hAnsi="微软雅黑"/>
                <w:sz w:val="28"/>
                <w:szCs w:val="28"/>
              </w:rPr>
            </w:pPr>
            <w:r w:rsidRPr="00396696">
              <w:rPr>
                <w:rFonts w:ascii="微软雅黑" w:eastAsia="微软雅黑" w:hAnsi="微软雅黑" w:hint="eastAsia"/>
                <w:sz w:val="28"/>
                <w:szCs w:val="28"/>
              </w:rPr>
              <w:t>Kg</w:t>
            </w:r>
          </w:p>
        </w:tc>
        <w:tc>
          <w:tcPr>
            <w:tcW w:w="1751" w:type="dxa"/>
          </w:tcPr>
          <w:p w:rsidR="00FB6971" w:rsidRPr="00396696" w:rsidRDefault="00FB6971" w:rsidP="00474485">
            <w:pPr>
              <w:spacing w:line="520" w:lineRule="exact"/>
              <w:jc w:val="center"/>
              <w:rPr>
                <w:rFonts w:ascii="微软雅黑" w:eastAsia="微软雅黑" w:hAnsi="微软雅黑"/>
                <w:sz w:val="28"/>
                <w:szCs w:val="28"/>
              </w:rPr>
            </w:pPr>
            <w:r>
              <w:rPr>
                <w:rFonts w:ascii="微软雅黑" w:eastAsia="微软雅黑" w:hAnsi="微软雅黑" w:hint="eastAsia"/>
                <w:sz w:val="28"/>
                <w:szCs w:val="28"/>
              </w:rPr>
              <w:t>12.48</w:t>
            </w:r>
          </w:p>
        </w:tc>
      </w:tr>
      <w:tr w:rsidR="00026014" w:rsidRPr="00474485" w:rsidTr="00F205CD">
        <w:trPr>
          <w:trHeight w:val="329"/>
        </w:trPr>
        <w:tc>
          <w:tcPr>
            <w:tcW w:w="9939" w:type="dxa"/>
            <w:gridSpan w:val="4"/>
          </w:tcPr>
          <w:p w:rsidR="00026014" w:rsidRPr="00396696" w:rsidRDefault="00026014" w:rsidP="00F205CD">
            <w:pPr>
              <w:spacing w:line="520" w:lineRule="exact"/>
              <w:jc w:val="right"/>
              <w:rPr>
                <w:rFonts w:ascii="微软雅黑" w:eastAsia="微软雅黑" w:hAnsi="微软雅黑"/>
                <w:color w:val="FF0000"/>
                <w:sz w:val="28"/>
                <w:szCs w:val="28"/>
              </w:rPr>
            </w:pPr>
            <w:r w:rsidRPr="00396696">
              <w:rPr>
                <w:rFonts w:ascii="微软雅黑" w:eastAsia="微软雅黑" w:hAnsi="微软雅黑" w:hint="eastAsia"/>
                <w:color w:val="FF0000"/>
                <w:sz w:val="28"/>
                <w:szCs w:val="2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B35710" w:rsidRDefault="00B35710" w:rsidP="00B52145">
      <w:pPr>
        <w:spacing w:line="520" w:lineRule="exact"/>
        <w:ind w:firstLine="420"/>
      </w:pPr>
    </w:p>
    <w:p w:rsidR="00CC4106" w:rsidRDefault="00CC4106" w:rsidP="00B52145">
      <w:pPr>
        <w:spacing w:line="520" w:lineRule="exact"/>
        <w:ind w:firstLine="420"/>
      </w:pPr>
    </w:p>
    <w:p w:rsidR="00CC4106" w:rsidRDefault="00CC4106"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09" w:name="_Toc3988492"/>
      <w:r>
        <w:rPr>
          <w:rFonts w:hint="eastAsia"/>
        </w:rPr>
        <w:t>砖瓦灰砂石</w:t>
      </w:r>
      <w:r w:rsidR="00C802A3">
        <w:rPr>
          <w:rFonts w:hint="eastAsia"/>
        </w:rPr>
        <w:t>价格</w:t>
      </w:r>
      <w:bookmarkEnd w:id="109"/>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1463EE" w:rsidP="0006643D">
            <w:pPr>
              <w:jc w:val="center"/>
              <w:rPr>
                <w:rFonts w:ascii="微软雅黑" w:eastAsia="微软雅黑" w:hAnsi="微软雅黑"/>
                <w:sz w:val="24"/>
                <w:szCs w:val="24"/>
              </w:rPr>
            </w:pPr>
            <w:r>
              <w:rPr>
                <w:rFonts w:ascii="微软雅黑" w:eastAsia="微软雅黑" w:hAnsi="微软雅黑" w:hint="eastAsia"/>
                <w:sz w:val="24"/>
                <w:szCs w:val="24"/>
              </w:rPr>
              <w:t>合肥</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BC58D4" w:rsidP="000F6A2B">
            <w:pPr>
              <w:pStyle w:val="a7"/>
              <w:spacing w:before="0" w:beforeAutospacing="0" w:after="272" w:afterAutospacing="0" w:line="489" w:lineRule="atLeast"/>
              <w:jc w:val="center"/>
              <w:rPr>
                <w:rFonts w:ascii="微软雅黑" w:eastAsia="微软雅黑" w:hAnsi="微软雅黑"/>
                <w:sz w:val="28"/>
                <w:szCs w:val="28"/>
              </w:rPr>
            </w:pPr>
            <w:r w:rsidRPr="000C0178">
              <w:rPr>
                <w:rFonts w:ascii="微软雅黑" w:eastAsia="微软雅黑" w:hAnsi="微软雅黑"/>
                <w:sz w:val="28"/>
                <w:szCs w:val="28"/>
              </w:rPr>
              <w:object w:dxaOrig="1534" w:dyaOrig="964">
                <v:shape id="_x0000_i1028" type="#_x0000_t75" style="width:76.5pt;height:48pt" o:ole="">
                  <v:imagedata r:id="rId32" o:title=""/>
                </v:shape>
                <o:OLEObject Type="Embed" ProgID="Excel.Sheet.12" ShapeID="_x0000_i1028" DrawAspect="Icon" ObjectID="_1614661648" r:id="rId33"/>
              </w:object>
            </w:r>
          </w:p>
        </w:tc>
      </w:tr>
      <w:tr w:rsidR="00194034" w:rsidTr="000F6A2B">
        <w:trPr>
          <w:trHeight w:val="20"/>
        </w:trPr>
        <w:tc>
          <w:tcPr>
            <w:tcW w:w="6702" w:type="dxa"/>
            <w:gridSpan w:val="2"/>
            <w:vAlign w:val="center"/>
          </w:tcPr>
          <w:p w:rsidR="00194034" w:rsidRPr="00CA2AA8" w:rsidRDefault="00194034" w:rsidP="000F6A2B">
            <w:pPr>
              <w:pStyle w:val="a7"/>
              <w:spacing w:before="0" w:beforeAutospacing="0" w:after="272" w:afterAutospacing="0" w:line="489" w:lineRule="atLeast"/>
              <w:jc w:val="center"/>
              <w:rPr>
                <w:rFonts w:ascii="微软雅黑" w:eastAsia="微软雅黑" w:hAnsi="微软雅黑"/>
                <w:sz w:val="36"/>
                <w:szCs w:val="36"/>
              </w:rPr>
            </w:pPr>
            <w:r w:rsidRPr="00194034">
              <w:rPr>
                <w:rFonts w:ascii="微软雅黑" w:eastAsia="微软雅黑" w:hAnsi="微软雅黑" w:hint="eastAsia"/>
                <w:sz w:val="36"/>
                <w:szCs w:val="36"/>
              </w:rPr>
              <w:t>2019年2月全国砂石骨料价格和产量</w:t>
            </w:r>
          </w:p>
        </w:tc>
        <w:tc>
          <w:tcPr>
            <w:tcW w:w="3237" w:type="dxa"/>
            <w:vAlign w:val="center"/>
          </w:tcPr>
          <w:p w:rsidR="00194034" w:rsidRDefault="00194034" w:rsidP="000F6A2B">
            <w:pPr>
              <w:pStyle w:val="a7"/>
              <w:spacing w:before="0" w:beforeAutospacing="0" w:after="272" w:afterAutospacing="0" w:line="489" w:lineRule="atLeast"/>
              <w:jc w:val="center"/>
              <w:rPr>
                <w:rFonts w:ascii="微软雅黑" w:eastAsia="微软雅黑" w:hAnsi="微软雅黑"/>
                <w:sz w:val="28"/>
                <w:szCs w:val="28"/>
              </w:rPr>
            </w:pPr>
            <w:r w:rsidRPr="000C0178">
              <w:rPr>
                <w:rFonts w:ascii="微软雅黑" w:eastAsia="微软雅黑" w:hAnsi="微软雅黑"/>
                <w:sz w:val="28"/>
                <w:szCs w:val="28"/>
              </w:rPr>
              <w:object w:dxaOrig="1534" w:dyaOrig="964">
                <v:shape id="_x0000_i1029" type="#_x0000_t75" style="width:76.5pt;height:48pt" o:ole="">
                  <v:imagedata r:id="rId34" o:title=""/>
                </v:shape>
                <o:OLEObject Type="Embed" ProgID="Word.Document.12" ShapeID="_x0000_i1029" DrawAspect="Icon" ObjectID="_1614661649" r:id="rId35"/>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6"/>
          <w:footerReference w:type="default" r:id="rId37"/>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0" w:name="_Toc3988493"/>
      <w:bookmarkEnd w:id="104"/>
      <w:bookmarkEnd w:id="105"/>
      <w:r>
        <w:rPr>
          <w:rFonts w:hint="eastAsia"/>
          <w:color w:val="FF0000"/>
        </w:rPr>
        <w:lastRenderedPageBreak/>
        <w:t>木材价格专区</w:t>
      </w:r>
      <w:bookmarkEnd w:id="110"/>
    </w:p>
    <w:p w:rsidR="00370484" w:rsidRDefault="00370484" w:rsidP="008150CF">
      <w:pPr>
        <w:pStyle w:val="2"/>
        <w:jc w:val="center"/>
      </w:pPr>
      <w:bookmarkStart w:id="111" w:name="_Toc3988494"/>
      <w:r>
        <w:rPr>
          <w:rFonts w:hint="eastAsia"/>
        </w:rPr>
        <w:t>201</w:t>
      </w:r>
      <w:r w:rsidR="005B1D4B">
        <w:rPr>
          <w:rFonts w:hint="eastAsia"/>
        </w:rPr>
        <w:t>9</w:t>
      </w:r>
      <w:r>
        <w:rPr>
          <w:rFonts w:hint="eastAsia"/>
        </w:rPr>
        <w:t>年</w:t>
      </w:r>
      <w:r w:rsidR="00C26F7E">
        <w:rPr>
          <w:rFonts w:hint="eastAsia"/>
        </w:rPr>
        <w:t>3</w:t>
      </w:r>
      <w:r>
        <w:rPr>
          <w:rFonts w:hint="eastAsia"/>
        </w:rPr>
        <w:t>月木材价格行情</w:t>
      </w:r>
      <w:bookmarkEnd w:id="111"/>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2034"/>
        <w:gridCol w:w="3929"/>
        <w:gridCol w:w="989"/>
        <w:gridCol w:w="1420"/>
        <w:gridCol w:w="1367"/>
      </w:tblGrid>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Pr="00FB3914" w:rsidRDefault="00FB3914">
            <w:pPr>
              <w:jc w:val="center"/>
              <w:rPr>
                <w:rFonts w:ascii="宋体" w:hAnsi="宋体" w:cs="宋体"/>
                <w:b/>
                <w:bCs/>
                <w:color w:val="FF0000"/>
                <w:sz w:val="18"/>
                <w:szCs w:val="18"/>
              </w:rPr>
            </w:pPr>
            <w:r w:rsidRPr="00FB3914">
              <w:rPr>
                <w:rFonts w:hint="eastAsia"/>
                <w:b/>
                <w:bCs/>
                <w:color w:val="FF0000"/>
                <w:sz w:val="18"/>
                <w:szCs w:val="18"/>
              </w:rPr>
              <w:t>材料名称</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Pr="00FB3914" w:rsidRDefault="00FB3914">
            <w:pPr>
              <w:jc w:val="center"/>
              <w:rPr>
                <w:rFonts w:ascii="宋体" w:hAnsi="宋体" w:cs="宋体"/>
                <w:b/>
                <w:bCs/>
                <w:color w:val="FF0000"/>
                <w:sz w:val="18"/>
                <w:szCs w:val="18"/>
              </w:rPr>
            </w:pPr>
            <w:r w:rsidRPr="00FB3914">
              <w:rPr>
                <w:rFonts w:hint="eastAsia"/>
                <w:b/>
                <w:bCs/>
                <w:color w:val="FF0000"/>
                <w:sz w:val="18"/>
                <w:szCs w:val="18"/>
              </w:rPr>
              <w:t>规格型号</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Pr="00FB3914" w:rsidRDefault="00FB3914">
            <w:pPr>
              <w:jc w:val="center"/>
              <w:rPr>
                <w:rFonts w:ascii="宋体" w:hAnsi="宋体" w:cs="宋体"/>
                <w:b/>
                <w:bCs/>
                <w:color w:val="FF0000"/>
                <w:sz w:val="18"/>
                <w:szCs w:val="18"/>
              </w:rPr>
            </w:pPr>
            <w:r w:rsidRPr="00FB3914">
              <w:rPr>
                <w:rFonts w:hint="eastAsia"/>
                <w:b/>
                <w:bCs/>
                <w:color w:val="FF0000"/>
                <w:sz w:val="18"/>
                <w:szCs w:val="18"/>
              </w:rPr>
              <w:t>单位</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Pr="00FB3914" w:rsidRDefault="00FB3914">
            <w:pPr>
              <w:jc w:val="center"/>
              <w:rPr>
                <w:rFonts w:ascii="宋体" w:hAnsi="宋体" w:cs="宋体"/>
                <w:b/>
                <w:bCs/>
                <w:color w:val="FF0000"/>
                <w:sz w:val="18"/>
                <w:szCs w:val="18"/>
              </w:rPr>
            </w:pPr>
            <w:r w:rsidRPr="00FB3914">
              <w:rPr>
                <w:rFonts w:hint="eastAsia"/>
                <w:b/>
                <w:bCs/>
                <w:color w:val="FF0000"/>
                <w:sz w:val="18"/>
                <w:szCs w:val="18"/>
              </w:rPr>
              <w:t>除税信息价</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Pr="00FB3914" w:rsidRDefault="00FB3914">
            <w:pPr>
              <w:jc w:val="center"/>
              <w:rPr>
                <w:rFonts w:ascii="宋体" w:hAnsi="宋体" w:cs="宋体"/>
                <w:b/>
                <w:bCs/>
                <w:color w:val="FF0000"/>
                <w:sz w:val="18"/>
                <w:szCs w:val="18"/>
              </w:rPr>
            </w:pPr>
            <w:r w:rsidRPr="00FB3914">
              <w:rPr>
                <w:rFonts w:hint="eastAsia"/>
                <w:b/>
                <w:bCs/>
                <w:color w:val="FF0000"/>
                <w:sz w:val="18"/>
                <w:szCs w:val="18"/>
              </w:rPr>
              <w:t>含税信息价</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杉原木</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屋架</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1416</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1643</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杉原木</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桁条</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1112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1290</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杉原木</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椽子</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882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1023</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杉枋材</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一般装修料</w:t>
            </w:r>
            <w:r>
              <w:rPr>
                <w:rFonts w:hint="eastAsia"/>
                <w:color w:val="333333"/>
                <w:sz w:val="18"/>
                <w:szCs w:val="18"/>
              </w:rPr>
              <w:t xml:space="preserve"> </w:t>
            </w:r>
            <w:r>
              <w:rPr>
                <w:rFonts w:hint="eastAsia"/>
                <w:color w:val="333333"/>
                <w:sz w:val="18"/>
                <w:szCs w:val="18"/>
              </w:rPr>
              <w:t>不包括厂房大门及板条</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1749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2028</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杉枋材</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厂库房大门用</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1952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2264</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板条</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 xml:space="preserve">　</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百根</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30.89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35.84</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NRF</w:t>
            </w:r>
            <w:r>
              <w:rPr>
                <w:rFonts w:hint="eastAsia"/>
                <w:color w:val="333333"/>
                <w:sz w:val="18"/>
                <w:szCs w:val="18"/>
              </w:rPr>
              <w:t>杉木装璜枋料</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防火等级</w:t>
            </w:r>
            <w:r>
              <w:rPr>
                <w:rFonts w:hint="eastAsia"/>
                <w:color w:val="333333"/>
                <w:sz w:val="18"/>
                <w:szCs w:val="18"/>
              </w:rPr>
              <w:t>B1</w:t>
            </w:r>
            <w:r>
              <w:rPr>
                <w:rFonts w:hint="eastAsia"/>
                <w:color w:val="333333"/>
                <w:sz w:val="18"/>
                <w:szCs w:val="18"/>
              </w:rPr>
              <w:t>级</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1989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2308</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圆松木桩</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 xml:space="preserve">　</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1284</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1490</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硬木</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国产</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1591</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1846</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硬木</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进口</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4439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5149</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三厘胶合板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3</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24.21</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28.08</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五厘胶合板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5</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40.6</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47.09</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五厘胶合板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5</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19.42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22.52</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九厘胶合板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9</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60.56</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70.25</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九厘胶合板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9</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24.41</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28.31</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十二厘胶合板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12</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73.63</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85.41</w:t>
            </w:r>
          </w:p>
        </w:tc>
      </w:tr>
      <w:tr w:rsidR="00FB3914" w:rsidRPr="00370484"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细木工板（有皮）</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1.5</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30.56</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35.45</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细木工板（有皮）</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1.65</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35.02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40.62</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细木工板（有皮）</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1.8</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38.22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44.33</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细木工板（无皮）</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1.5</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36.68</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42.55</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细木工板（无皮）</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1.8</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44.38</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51.48</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3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12.74</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14.78</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5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17.83</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20.69</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9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27.03</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31.36</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12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32.69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37.92</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15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40.12</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46.54</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防火防腐胶合板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1220</w:t>
            </w:r>
            <w:r>
              <w:rPr>
                <w:rFonts w:hint="eastAsia"/>
                <w:color w:val="333333"/>
                <w:sz w:val="18"/>
                <w:szCs w:val="18"/>
              </w:rPr>
              <w:t>×</w:t>
            </w:r>
            <w:r>
              <w:rPr>
                <w:rFonts w:hint="eastAsia"/>
                <w:color w:val="333333"/>
                <w:sz w:val="18"/>
                <w:szCs w:val="18"/>
              </w:rPr>
              <w:t>18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57.61</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66.82</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防火防腐细木工板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 xml:space="preserve">1220 </w:t>
            </w:r>
            <w:r>
              <w:rPr>
                <w:rFonts w:hint="eastAsia"/>
                <w:color w:val="333333"/>
                <w:sz w:val="18"/>
                <w:szCs w:val="18"/>
              </w:rPr>
              <w:t>企口</w:t>
            </w:r>
            <w:r>
              <w:rPr>
                <w:rFonts w:hint="eastAsia"/>
                <w:color w:val="333333"/>
                <w:sz w:val="18"/>
                <w:szCs w:val="18"/>
              </w:rPr>
              <w:t xml:space="preserve">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40.69</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47.2</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防火防腐细木工板</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2440</w:t>
            </w:r>
            <w:r>
              <w:rPr>
                <w:rFonts w:hint="eastAsia"/>
                <w:color w:val="333333"/>
                <w:sz w:val="18"/>
                <w:szCs w:val="18"/>
              </w:rPr>
              <w:t>×</w:t>
            </w:r>
            <w:r>
              <w:rPr>
                <w:rFonts w:hint="eastAsia"/>
                <w:color w:val="333333"/>
                <w:sz w:val="18"/>
                <w:szCs w:val="18"/>
              </w:rPr>
              <w:t xml:space="preserve">1220 </w:t>
            </w:r>
            <w:r>
              <w:rPr>
                <w:rFonts w:hint="eastAsia"/>
                <w:color w:val="333333"/>
                <w:sz w:val="18"/>
                <w:szCs w:val="18"/>
              </w:rPr>
              <w:t>特级</w:t>
            </w:r>
            <w:r>
              <w:rPr>
                <w:rFonts w:hint="eastAsia"/>
                <w:color w:val="333333"/>
                <w:sz w:val="18"/>
                <w:szCs w:val="18"/>
              </w:rPr>
              <w:t xml:space="preserve"> B1</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m2</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44.23</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51.31</w:t>
            </w:r>
          </w:p>
        </w:tc>
      </w:tr>
      <w:tr w:rsidR="00FB3914" w:rsidRPr="00A7781E" w:rsidTr="00FB3914">
        <w:trPr>
          <w:trHeight w:val="340"/>
          <w:tblHeader/>
        </w:trPr>
        <w:tc>
          <w:tcPr>
            <w:tcW w:w="104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阻燃木材</w:t>
            </w:r>
          </w:p>
        </w:tc>
        <w:tc>
          <w:tcPr>
            <w:tcW w:w="201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杉木</w:t>
            </w:r>
          </w:p>
        </w:tc>
        <w:tc>
          <w:tcPr>
            <w:tcW w:w="508"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m3</w:t>
            </w:r>
          </w:p>
        </w:tc>
        <w:tc>
          <w:tcPr>
            <w:tcW w:w="729"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B3914" w:rsidRDefault="00FB3914">
            <w:pPr>
              <w:jc w:val="center"/>
              <w:rPr>
                <w:rFonts w:ascii="宋体" w:hAnsi="宋体" w:cs="宋体"/>
                <w:color w:val="333333"/>
                <w:sz w:val="18"/>
                <w:szCs w:val="18"/>
              </w:rPr>
            </w:pPr>
            <w:r>
              <w:rPr>
                <w:rFonts w:hint="eastAsia"/>
                <w:color w:val="333333"/>
                <w:sz w:val="18"/>
                <w:szCs w:val="18"/>
              </w:rPr>
              <w:t>1523</w:t>
            </w:r>
          </w:p>
        </w:tc>
        <w:tc>
          <w:tcPr>
            <w:tcW w:w="702"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FB3914" w:rsidRDefault="00FB3914">
            <w:pPr>
              <w:jc w:val="center"/>
              <w:rPr>
                <w:rFonts w:ascii="宋体" w:hAnsi="宋体" w:cs="宋体"/>
                <w:color w:val="333333"/>
                <w:sz w:val="18"/>
                <w:szCs w:val="18"/>
              </w:rPr>
            </w:pPr>
            <w:r>
              <w:rPr>
                <w:rFonts w:hint="eastAsia"/>
                <w:color w:val="333333"/>
                <w:sz w:val="18"/>
                <w:szCs w:val="18"/>
              </w:rPr>
              <w:t>1767</w:t>
            </w:r>
          </w:p>
        </w:tc>
      </w:tr>
    </w:tbl>
    <w:p w:rsidR="0095578F" w:rsidRDefault="0095578F" w:rsidP="00FB172D">
      <w:pPr>
        <w:pStyle w:val="1"/>
        <w:jc w:val="center"/>
        <w:rPr>
          <w:color w:val="FF0000"/>
        </w:rPr>
      </w:pPr>
    </w:p>
    <w:p w:rsidR="00FB172D" w:rsidRDefault="00FB172D" w:rsidP="00FB172D">
      <w:pPr>
        <w:pStyle w:val="1"/>
        <w:jc w:val="center"/>
        <w:rPr>
          <w:color w:val="FF0000"/>
        </w:rPr>
      </w:pPr>
      <w:bookmarkStart w:id="112" w:name="_Toc3988495"/>
      <w:r w:rsidRPr="00FB172D">
        <w:rPr>
          <w:rFonts w:hint="eastAsia"/>
          <w:color w:val="FF0000"/>
        </w:rPr>
        <w:lastRenderedPageBreak/>
        <w:t>铁路专用材料价格专区</w:t>
      </w:r>
      <w:r w:rsidR="00177ADD">
        <w:rPr>
          <w:rFonts w:hint="eastAsia"/>
          <w:color w:val="FF0000"/>
        </w:rPr>
        <w:t>（营改增版）</w:t>
      </w:r>
      <w:bookmarkEnd w:id="112"/>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3" w:name="_Toc451873920"/>
            <w:bookmarkStart w:id="114" w:name="_Toc452365100"/>
            <w:bookmarkStart w:id="115" w:name="_Toc452365261"/>
            <w:r w:rsidRPr="00D95894">
              <w:rPr>
                <w:rFonts w:hint="eastAsia"/>
                <w:b/>
                <w:color w:val="FF0000"/>
                <w:sz w:val="52"/>
                <w:szCs w:val="52"/>
              </w:rPr>
              <w:lastRenderedPageBreak/>
              <w:t>目录</w:t>
            </w:r>
          </w:p>
          <w:p w:rsidR="00D95894" w:rsidRDefault="00D95894" w:rsidP="000E2240">
            <w:pPr>
              <w:pStyle w:val="1"/>
              <w:numPr>
                <w:ilvl w:val="0"/>
                <w:numId w:val="10"/>
              </w:numPr>
              <w:spacing w:beforeLines="100" w:beforeAutospacing="0" w:afterLines="50" w:afterAutospacing="0"/>
              <w:rPr>
                <w:color w:val="FF0000"/>
                <w:sz w:val="28"/>
                <w:szCs w:val="28"/>
              </w:rPr>
            </w:pPr>
            <w:bookmarkStart w:id="116" w:name="_Toc3988496"/>
            <w:r>
              <w:rPr>
                <w:rFonts w:hint="eastAsia"/>
                <w:color w:val="FF0000"/>
                <w:sz w:val="28"/>
                <w:szCs w:val="28"/>
              </w:rPr>
              <w:t>钢轨</w:t>
            </w:r>
            <w:bookmarkEnd w:id="116"/>
          </w:p>
          <w:p w:rsidR="00D95894" w:rsidRDefault="00D95894" w:rsidP="000E2240">
            <w:pPr>
              <w:pStyle w:val="1"/>
              <w:numPr>
                <w:ilvl w:val="0"/>
                <w:numId w:val="10"/>
              </w:numPr>
              <w:spacing w:beforeLines="100" w:beforeAutospacing="0" w:afterLines="50" w:afterAutospacing="0"/>
              <w:rPr>
                <w:color w:val="FF0000"/>
                <w:sz w:val="28"/>
                <w:szCs w:val="28"/>
              </w:rPr>
            </w:pPr>
            <w:bookmarkStart w:id="117" w:name="_Toc3988497"/>
            <w:r>
              <w:rPr>
                <w:rFonts w:hint="eastAsia"/>
                <w:color w:val="FF0000"/>
                <w:sz w:val="28"/>
                <w:szCs w:val="28"/>
              </w:rPr>
              <w:t>钢轨扣件（砼枕）</w:t>
            </w:r>
            <w:bookmarkEnd w:id="117"/>
          </w:p>
          <w:p w:rsidR="00D95894" w:rsidRDefault="00D95894" w:rsidP="000E2240">
            <w:pPr>
              <w:pStyle w:val="1"/>
              <w:numPr>
                <w:ilvl w:val="0"/>
                <w:numId w:val="10"/>
              </w:numPr>
              <w:spacing w:beforeLines="100" w:beforeAutospacing="0" w:afterLines="50" w:afterAutospacing="0"/>
              <w:rPr>
                <w:color w:val="FF0000"/>
                <w:sz w:val="28"/>
                <w:szCs w:val="28"/>
              </w:rPr>
            </w:pPr>
            <w:bookmarkStart w:id="118" w:name="_Toc3988498"/>
            <w:r>
              <w:rPr>
                <w:rFonts w:hint="eastAsia"/>
                <w:color w:val="FF0000"/>
                <w:sz w:val="28"/>
                <w:szCs w:val="28"/>
              </w:rPr>
              <w:t>道岔</w:t>
            </w:r>
            <w:bookmarkEnd w:id="118"/>
          </w:p>
          <w:p w:rsidR="00D95894" w:rsidRDefault="00D95894" w:rsidP="000E2240">
            <w:pPr>
              <w:pStyle w:val="1"/>
              <w:numPr>
                <w:ilvl w:val="0"/>
                <w:numId w:val="10"/>
              </w:numPr>
              <w:spacing w:beforeLines="100" w:beforeAutospacing="0" w:afterLines="50" w:afterAutospacing="0"/>
              <w:rPr>
                <w:color w:val="FF0000"/>
                <w:sz w:val="28"/>
                <w:szCs w:val="28"/>
              </w:rPr>
            </w:pPr>
            <w:bookmarkStart w:id="119" w:name="_Toc3988499"/>
            <w:r>
              <w:rPr>
                <w:rFonts w:hint="eastAsia"/>
                <w:color w:val="FF0000"/>
                <w:sz w:val="28"/>
                <w:szCs w:val="28"/>
              </w:rPr>
              <w:t>轨枕及岔枕</w:t>
            </w:r>
            <w:bookmarkEnd w:id="119"/>
          </w:p>
          <w:p w:rsidR="00D95894" w:rsidRDefault="00D95894" w:rsidP="000E2240">
            <w:pPr>
              <w:pStyle w:val="1"/>
              <w:numPr>
                <w:ilvl w:val="0"/>
                <w:numId w:val="10"/>
              </w:numPr>
              <w:spacing w:beforeLines="100" w:beforeAutospacing="0" w:afterLines="50" w:afterAutospacing="0"/>
              <w:rPr>
                <w:color w:val="FF0000"/>
                <w:sz w:val="28"/>
                <w:szCs w:val="28"/>
              </w:rPr>
            </w:pPr>
            <w:bookmarkStart w:id="120" w:name="_Toc3988500"/>
            <w:r>
              <w:rPr>
                <w:rFonts w:hint="eastAsia"/>
                <w:color w:val="FF0000"/>
                <w:sz w:val="28"/>
                <w:szCs w:val="28"/>
              </w:rPr>
              <w:t>钢梁</w:t>
            </w:r>
            <w:bookmarkEnd w:id="120"/>
          </w:p>
          <w:p w:rsidR="00D95894" w:rsidRDefault="00D95894" w:rsidP="000E2240">
            <w:pPr>
              <w:pStyle w:val="1"/>
              <w:numPr>
                <w:ilvl w:val="0"/>
                <w:numId w:val="10"/>
              </w:numPr>
              <w:spacing w:beforeLines="100" w:beforeAutospacing="0" w:afterLines="50" w:afterAutospacing="0"/>
              <w:rPr>
                <w:color w:val="FF0000"/>
                <w:sz w:val="28"/>
                <w:szCs w:val="28"/>
              </w:rPr>
            </w:pPr>
            <w:bookmarkStart w:id="121" w:name="_Toc3988501"/>
            <w:r>
              <w:rPr>
                <w:rFonts w:hint="eastAsia"/>
                <w:color w:val="FF0000"/>
                <w:sz w:val="28"/>
                <w:szCs w:val="28"/>
              </w:rPr>
              <w:t>管材</w:t>
            </w:r>
            <w:bookmarkEnd w:id="121"/>
          </w:p>
          <w:p w:rsidR="00D95894" w:rsidRDefault="00D95894" w:rsidP="000E2240">
            <w:pPr>
              <w:pStyle w:val="1"/>
              <w:numPr>
                <w:ilvl w:val="0"/>
                <w:numId w:val="10"/>
              </w:numPr>
              <w:spacing w:beforeLines="100" w:beforeAutospacing="0" w:afterLines="50" w:afterAutospacing="0"/>
              <w:rPr>
                <w:color w:val="FF0000"/>
                <w:sz w:val="28"/>
                <w:szCs w:val="28"/>
              </w:rPr>
            </w:pPr>
            <w:bookmarkStart w:id="122" w:name="_Toc3988502"/>
            <w:r>
              <w:rPr>
                <w:rFonts w:hint="eastAsia"/>
                <w:color w:val="FF0000"/>
                <w:sz w:val="28"/>
                <w:szCs w:val="28"/>
              </w:rPr>
              <w:t>电杆、机柱、支柱</w:t>
            </w:r>
            <w:bookmarkEnd w:id="122"/>
          </w:p>
          <w:p w:rsidR="00D95894" w:rsidRDefault="00D95894" w:rsidP="000E2240">
            <w:pPr>
              <w:pStyle w:val="1"/>
              <w:numPr>
                <w:ilvl w:val="0"/>
                <w:numId w:val="10"/>
              </w:numPr>
              <w:spacing w:beforeLines="100" w:beforeAutospacing="0" w:afterLines="50" w:afterAutospacing="0"/>
              <w:rPr>
                <w:color w:val="FF0000"/>
                <w:sz w:val="28"/>
                <w:szCs w:val="28"/>
              </w:rPr>
            </w:pPr>
            <w:bookmarkStart w:id="123" w:name="_Toc3988503"/>
            <w:r>
              <w:rPr>
                <w:rFonts w:hint="eastAsia"/>
                <w:color w:val="FF0000"/>
                <w:sz w:val="28"/>
                <w:szCs w:val="28"/>
              </w:rPr>
              <w:t>接触网及电力线材、光电缆线</w:t>
            </w:r>
            <w:bookmarkEnd w:id="123"/>
          </w:p>
          <w:p w:rsidR="00D95894" w:rsidRDefault="00D95894" w:rsidP="000E2240">
            <w:pPr>
              <w:pStyle w:val="1"/>
              <w:numPr>
                <w:ilvl w:val="0"/>
                <w:numId w:val="10"/>
              </w:numPr>
              <w:spacing w:beforeLines="100" w:beforeAutospacing="0" w:afterLines="50" w:afterAutospacing="0"/>
              <w:rPr>
                <w:color w:val="FF0000"/>
                <w:sz w:val="28"/>
                <w:szCs w:val="28"/>
              </w:rPr>
            </w:pPr>
            <w:bookmarkStart w:id="124" w:name="_Toc3988504"/>
            <w:r>
              <w:rPr>
                <w:rFonts w:hint="eastAsia"/>
                <w:color w:val="FF0000"/>
                <w:sz w:val="28"/>
                <w:szCs w:val="28"/>
              </w:rPr>
              <w:t>其他材料</w:t>
            </w:r>
            <w:bookmarkEnd w:id="124"/>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4788B">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季度主要材料价格（含税）</w:t>
            </w:r>
          </w:p>
        </w:tc>
        <w:bookmarkStart w:id="125" w:name="_MON_1595877733"/>
        <w:bookmarkEnd w:id="125"/>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24788B" w:rsidP="00D95894">
            <w:pPr>
              <w:jc w:val="center"/>
              <w:rPr>
                <w:sz w:val="18"/>
                <w:szCs w:val="18"/>
              </w:rPr>
            </w:pPr>
            <w:r w:rsidRPr="00C94B04">
              <w:rPr>
                <w:sz w:val="18"/>
                <w:szCs w:val="18"/>
              </w:rPr>
              <w:object w:dxaOrig="1534" w:dyaOrig="964">
                <v:shape id="_x0000_i1030" type="#_x0000_t75" style="width:76.5pt;height:48pt" o:ole="">
                  <v:imagedata r:id="rId38" o:title=""/>
                </v:shape>
                <o:OLEObject Type="Embed" ProgID="Package" ShapeID="_x0000_i1030" DrawAspect="Icon" ObjectID="_1614661650" r:id="rId39"/>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w:t>
            </w:r>
            <w:r w:rsidR="0024788B">
              <w:rPr>
                <w:rFonts w:hint="eastAsia"/>
                <w:b/>
                <w:color w:val="FF0000"/>
                <w:sz w:val="32"/>
                <w:szCs w:val="32"/>
              </w:rPr>
              <w:t>四</w:t>
            </w:r>
            <w:r>
              <w:rPr>
                <w:rFonts w:hint="eastAsia"/>
                <w:b/>
                <w:color w:val="FF0000"/>
                <w:sz w:val="32"/>
                <w:szCs w:val="32"/>
              </w:rPr>
              <w:t>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24788B" w:rsidP="00D95894">
            <w:pPr>
              <w:jc w:val="center"/>
              <w:rPr>
                <w:sz w:val="18"/>
                <w:szCs w:val="18"/>
              </w:rPr>
            </w:pPr>
            <w:r w:rsidRPr="00C94B04">
              <w:rPr>
                <w:sz w:val="18"/>
                <w:szCs w:val="18"/>
              </w:rPr>
              <w:object w:dxaOrig="1534" w:dyaOrig="964">
                <v:shape id="_x0000_i1031" type="#_x0000_t75" style="width:76.5pt;height:48pt" o:ole="">
                  <v:imagedata r:id="rId40" o:title=""/>
                </v:shape>
                <o:OLEObject Type="Embed" ProgID="Package" ShapeID="_x0000_i1031" DrawAspect="Icon" ObjectID="_1614661651" r:id="rId41"/>
              </w:object>
            </w:r>
          </w:p>
        </w:tc>
      </w:tr>
    </w:tbl>
    <w:p w:rsidR="00D95894" w:rsidRDefault="00D95894" w:rsidP="000E2240">
      <w:pPr>
        <w:pStyle w:val="1"/>
        <w:spacing w:beforeLines="100" w:beforeAutospacing="0" w:afterLines="50" w:afterAutospacing="0"/>
        <w:rPr>
          <w:color w:val="FF0000"/>
          <w:sz w:val="28"/>
          <w:szCs w:val="28"/>
        </w:rPr>
      </w:pPr>
    </w:p>
    <w:bookmarkEnd w:id="113"/>
    <w:bookmarkEnd w:id="114"/>
    <w:bookmarkEnd w:id="115"/>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6" w:name="_Toc3988505"/>
      <w:r w:rsidRPr="00FB172D">
        <w:rPr>
          <w:rFonts w:hint="eastAsia"/>
          <w:color w:val="FF0000"/>
        </w:rPr>
        <w:lastRenderedPageBreak/>
        <w:t>沥青、防水材料价格专区</w:t>
      </w:r>
      <w:bookmarkEnd w:id="126"/>
    </w:p>
    <w:p w:rsidR="00FB172D" w:rsidRDefault="00896EF1" w:rsidP="00B1381D">
      <w:pPr>
        <w:pStyle w:val="2"/>
        <w:jc w:val="center"/>
        <w:rPr>
          <w:kern w:val="0"/>
          <w:sz w:val="24"/>
          <w:szCs w:val="24"/>
        </w:rPr>
      </w:pPr>
      <w:bookmarkStart w:id="127" w:name="_Toc444677712"/>
      <w:bookmarkStart w:id="128" w:name="_Toc452047336"/>
      <w:bookmarkStart w:id="129" w:name="_Toc452365280"/>
      <w:bookmarkStart w:id="130" w:name="_Toc3988506"/>
      <w:r>
        <w:rPr>
          <w:kern w:val="0"/>
          <w:sz w:val="24"/>
          <w:szCs w:val="24"/>
        </w:rPr>
        <w:t>20</w:t>
      </w:r>
      <w:r w:rsidR="00642A8F">
        <w:rPr>
          <w:kern w:val="0"/>
          <w:sz w:val="24"/>
          <w:szCs w:val="24"/>
        </w:rPr>
        <w:t>19年</w:t>
      </w:r>
      <w:r w:rsidR="000244B6">
        <w:rPr>
          <w:kern w:val="0"/>
          <w:sz w:val="24"/>
          <w:szCs w:val="24"/>
        </w:rPr>
        <w:t>3月20日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27"/>
      <w:bookmarkEnd w:id="128"/>
      <w:bookmarkEnd w:id="129"/>
      <w:bookmarkEnd w:id="130"/>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31" w:name="_Toc452047337"/>
            <w:bookmarkStart w:id="132" w:name="_Toc452365281"/>
            <w:bookmarkStart w:id="133" w:name="_Toc444674241"/>
            <w:bookmarkStart w:id="134"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0D2F99" w:rsidP="006E05F4">
            <w:pPr>
              <w:widowControl/>
              <w:spacing w:line="336" w:lineRule="atLeast"/>
              <w:jc w:val="center"/>
              <w:rPr>
                <w:rFonts w:ascii="Arial" w:hAnsi="Arial" w:cs="Arial"/>
                <w:color w:val="000000"/>
                <w:kern w:val="0"/>
                <w:sz w:val="28"/>
                <w:szCs w:val="28"/>
              </w:rPr>
            </w:pPr>
            <w:r w:rsidRPr="000D2F99">
              <w:rPr>
                <w:rFonts w:ascii="Arial" w:hAnsi="Arial" w:cs="Arial" w:hint="eastAsia"/>
                <w:color w:val="000000"/>
                <w:kern w:val="0"/>
                <w:sz w:val="28"/>
                <w:szCs w:val="28"/>
              </w:rPr>
              <w:t>3600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9B749D" w:rsidRDefault="000D2F99"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w:t>
            </w:r>
          </w:p>
        </w:tc>
      </w:tr>
      <w:tr w:rsidR="00CC410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CC4106">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CC4106">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3450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C4106" w:rsidRPr="009B749D" w:rsidRDefault="00CC4106"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w:t>
            </w:r>
          </w:p>
        </w:tc>
      </w:tr>
      <w:tr w:rsidR="00CC410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0D2F99" w:rsidP="006E05F4">
            <w:pPr>
              <w:widowControl/>
              <w:spacing w:line="336" w:lineRule="atLeast"/>
              <w:jc w:val="center"/>
              <w:rPr>
                <w:rFonts w:ascii="Arial" w:hAnsi="Arial" w:cs="Arial"/>
                <w:color w:val="000000"/>
                <w:kern w:val="0"/>
                <w:sz w:val="28"/>
                <w:szCs w:val="28"/>
              </w:rPr>
            </w:pPr>
            <w:r w:rsidRPr="000D2F99">
              <w:rPr>
                <w:rFonts w:ascii="Arial" w:hAnsi="Arial" w:cs="Arial" w:hint="eastAsia"/>
                <w:color w:val="000000"/>
                <w:kern w:val="0"/>
                <w:sz w:val="28"/>
                <w:szCs w:val="28"/>
              </w:rPr>
              <w:t>3500</w:t>
            </w:r>
            <w:r w:rsidR="00CC4106" w:rsidRPr="00C8376F">
              <w:rPr>
                <w:rFonts w:ascii="Arial" w:hAnsi="Arial" w:cs="Arial" w:hint="eastAsia"/>
                <w:color w:val="000000"/>
                <w:kern w:val="0"/>
                <w:sz w:val="28"/>
                <w:szCs w:val="28"/>
              </w:rPr>
              <w:t>元</w:t>
            </w:r>
            <w:r w:rsidR="00CC4106" w:rsidRPr="00C8376F">
              <w:rPr>
                <w:rFonts w:ascii="Arial" w:hAnsi="Arial" w:cs="Arial" w:hint="eastAsia"/>
                <w:color w:val="000000"/>
                <w:kern w:val="0"/>
                <w:sz w:val="28"/>
                <w:szCs w:val="28"/>
              </w:rPr>
              <w:t>/</w:t>
            </w:r>
            <w:r w:rsidR="00CC4106"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C4106" w:rsidRPr="00CC4106" w:rsidRDefault="000D2F99" w:rsidP="006E05F4">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CC410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CC4106" w:rsidP="00202EC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CC4106" w:rsidRPr="00C8376F" w:rsidRDefault="000D2F99" w:rsidP="00A45490">
            <w:pPr>
              <w:widowControl/>
              <w:spacing w:line="336" w:lineRule="atLeast"/>
              <w:jc w:val="center"/>
              <w:rPr>
                <w:rFonts w:ascii="Arial" w:hAnsi="Arial" w:cs="Arial"/>
                <w:color w:val="000000"/>
                <w:kern w:val="0"/>
                <w:sz w:val="28"/>
                <w:szCs w:val="28"/>
              </w:rPr>
            </w:pPr>
            <w:r w:rsidRPr="000D2F99">
              <w:rPr>
                <w:rFonts w:ascii="Arial" w:hAnsi="Arial" w:cs="Arial" w:hint="eastAsia"/>
                <w:color w:val="000000"/>
                <w:kern w:val="0"/>
                <w:sz w:val="28"/>
                <w:szCs w:val="28"/>
              </w:rPr>
              <w:t>3674</w:t>
            </w:r>
            <w:r w:rsidR="00CC4106" w:rsidRPr="00C8376F">
              <w:rPr>
                <w:rFonts w:ascii="Arial" w:hAnsi="Arial" w:cs="Arial" w:hint="eastAsia"/>
                <w:color w:val="000000"/>
                <w:kern w:val="0"/>
                <w:sz w:val="28"/>
                <w:szCs w:val="28"/>
              </w:rPr>
              <w:t>元</w:t>
            </w:r>
            <w:r w:rsidR="00CC4106" w:rsidRPr="00C8376F">
              <w:rPr>
                <w:rFonts w:ascii="Arial" w:hAnsi="Arial" w:cs="Arial" w:hint="eastAsia"/>
                <w:color w:val="000000"/>
                <w:kern w:val="0"/>
                <w:sz w:val="28"/>
                <w:szCs w:val="28"/>
              </w:rPr>
              <w:t>/</w:t>
            </w:r>
            <w:r w:rsidR="00CC4106"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C4106" w:rsidRPr="009B749D" w:rsidRDefault="000D2F99"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DA34C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DA34C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3770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6E05F4">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8E1424" w:rsidRDefault="00D90270"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DA34C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DA34C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3770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6E05F4">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中油兴能</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202EC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A4549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3E5F2B">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202EC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D902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3770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3E5F2B">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202EC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D9027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3770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3E5F2B">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8E1424"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山东金石</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8E1424" w:rsidP="00202EC2">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8E1424" w:rsidP="00A45490">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3610</w:t>
            </w:r>
            <w:r w:rsidR="00D90270" w:rsidRPr="009B749D">
              <w:rPr>
                <w:rFonts w:ascii="Arial" w:hAnsi="Arial" w:cs="Arial" w:hint="eastAsia"/>
                <w:color w:val="000000"/>
                <w:kern w:val="0"/>
                <w:sz w:val="28"/>
                <w:szCs w:val="28"/>
              </w:rPr>
              <w:t>元</w:t>
            </w:r>
            <w:r w:rsidR="00D90270" w:rsidRPr="009B749D">
              <w:rPr>
                <w:rFonts w:ascii="Arial" w:hAnsi="Arial" w:cs="Arial" w:hint="eastAsia"/>
                <w:color w:val="000000"/>
                <w:kern w:val="0"/>
                <w:sz w:val="28"/>
                <w:szCs w:val="28"/>
              </w:rPr>
              <w:t>/</w:t>
            </w:r>
            <w:r w:rsidR="00D90270"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9B749D" w:rsidRDefault="008E1424" w:rsidP="006E05F4">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202EC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A45490">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3300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056013" w:rsidRDefault="00D90270" w:rsidP="006E05F4">
            <w:pPr>
              <w:widowControl/>
              <w:spacing w:line="336" w:lineRule="atLeast"/>
              <w:jc w:val="center"/>
              <w:rPr>
                <w:rFonts w:ascii="Arial" w:hAnsi="Arial" w:cs="Arial"/>
                <w:color w:val="FF0000"/>
                <w:kern w:val="0"/>
                <w:sz w:val="28"/>
                <w:szCs w:val="28"/>
              </w:rPr>
            </w:pPr>
            <w:r w:rsidRPr="00056013">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6E05F4">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凯意石化</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202EC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9B749D" w:rsidRDefault="00D90270" w:rsidP="00A45490">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3200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3E5F2B">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3650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8376F" w:rsidRDefault="00D90270" w:rsidP="006E05F4">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8E1424" w:rsidP="006E05F4">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0D2F99" w:rsidP="006E05F4">
            <w:pPr>
              <w:widowControl/>
              <w:spacing w:line="336" w:lineRule="atLeast"/>
              <w:jc w:val="center"/>
              <w:rPr>
                <w:rFonts w:ascii="Arial" w:hAnsi="Arial" w:cs="Arial"/>
                <w:color w:val="000000"/>
                <w:kern w:val="0"/>
                <w:sz w:val="28"/>
                <w:szCs w:val="28"/>
              </w:rPr>
            </w:pPr>
            <w:r w:rsidRPr="000D2F99">
              <w:rPr>
                <w:rFonts w:ascii="Arial" w:hAnsi="Arial" w:cs="Arial" w:hint="eastAsia"/>
                <w:color w:val="000000"/>
                <w:kern w:val="0"/>
                <w:sz w:val="28"/>
                <w:szCs w:val="28"/>
              </w:rPr>
              <w:t>3400</w:t>
            </w:r>
            <w:r w:rsidR="00D90270" w:rsidRPr="00C8376F">
              <w:rPr>
                <w:rFonts w:ascii="Arial" w:hAnsi="Arial" w:cs="Arial" w:hint="eastAsia"/>
                <w:color w:val="000000"/>
                <w:kern w:val="0"/>
                <w:sz w:val="28"/>
                <w:szCs w:val="28"/>
              </w:rPr>
              <w:t>元</w:t>
            </w:r>
            <w:r w:rsidR="00D90270" w:rsidRPr="00C8376F">
              <w:rPr>
                <w:rFonts w:ascii="Arial" w:hAnsi="Arial" w:cs="Arial" w:hint="eastAsia"/>
                <w:color w:val="000000"/>
                <w:kern w:val="0"/>
                <w:sz w:val="28"/>
                <w:szCs w:val="28"/>
              </w:rPr>
              <w:t>/</w:t>
            </w:r>
            <w:r w:rsidR="00D9027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8376F" w:rsidRDefault="008E1424" w:rsidP="006E05F4">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3310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13660" w:rsidRDefault="00D90270"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8376F" w:rsidRDefault="00D90270"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w:t>
            </w:r>
          </w:p>
        </w:tc>
      </w:tr>
      <w:tr w:rsidR="00D9027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6E05F4">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3800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6E05F4">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C1366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C13660">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3780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C13660">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3500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8376F" w:rsidRDefault="00D90270" w:rsidP="00E11941">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3360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13660" w:rsidRDefault="00D90270" w:rsidP="00E1194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8E1424">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w:t>
            </w:r>
            <w:r w:rsidR="008E1424">
              <w:rPr>
                <w:rFonts w:ascii="Arial" w:hAnsi="Arial" w:cs="Arial" w:hint="eastAsia"/>
                <w:color w:val="000000"/>
                <w:kern w:val="0"/>
                <w:sz w:val="28"/>
                <w:szCs w:val="28"/>
              </w:rPr>
              <w:t>60</w:t>
            </w:r>
            <w:r w:rsidRPr="00056013">
              <w:rPr>
                <w:rFonts w:ascii="Arial" w:hAnsi="Arial" w:cs="Arial" w:hint="eastAsia"/>
                <w:color w:val="000000"/>
                <w:kern w:val="0"/>
                <w:sz w:val="28"/>
                <w:szCs w:val="28"/>
              </w:rPr>
              <w:t>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8E1424" w:rsidRDefault="008E1424" w:rsidP="00E11941">
            <w:pPr>
              <w:widowControl/>
              <w:spacing w:line="336" w:lineRule="atLeast"/>
              <w:jc w:val="center"/>
              <w:rPr>
                <w:rFonts w:ascii="Arial" w:hAnsi="Arial" w:cs="Arial"/>
                <w:color w:val="00B050"/>
                <w:kern w:val="0"/>
                <w:sz w:val="28"/>
                <w:szCs w:val="28"/>
              </w:rPr>
            </w:pPr>
            <w:r w:rsidRPr="008E1424">
              <w:rPr>
                <w:rFonts w:ascii="宋体" w:hAnsi="宋体" w:cs="Arial" w:hint="eastAsia"/>
                <w:color w:val="00B05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8E1424" w:rsidP="00E11941">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3600</w:t>
            </w:r>
            <w:r w:rsidR="00D90270" w:rsidRPr="00C8376F">
              <w:rPr>
                <w:rFonts w:ascii="Arial" w:hAnsi="Arial" w:cs="Arial" w:hint="eastAsia"/>
                <w:color w:val="000000"/>
                <w:kern w:val="0"/>
                <w:sz w:val="28"/>
                <w:szCs w:val="28"/>
              </w:rPr>
              <w:t>元</w:t>
            </w:r>
            <w:r w:rsidR="00D90270" w:rsidRPr="00C8376F">
              <w:rPr>
                <w:rFonts w:ascii="Arial" w:hAnsi="Arial" w:cs="Arial" w:hint="eastAsia"/>
                <w:color w:val="000000"/>
                <w:kern w:val="0"/>
                <w:sz w:val="28"/>
                <w:szCs w:val="28"/>
              </w:rPr>
              <w:t>/</w:t>
            </w:r>
            <w:r w:rsidR="00D9027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13660" w:rsidRDefault="00D90270" w:rsidP="00E11941">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中油高富</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D90270" w:rsidRPr="00C8376F" w:rsidRDefault="00D90270" w:rsidP="00E11941">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3830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13660" w:rsidRDefault="00D90270" w:rsidP="00E11941">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D90270" w:rsidRPr="00C8376F"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D90270" w:rsidRPr="00C13660" w:rsidRDefault="00D9027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D90270" w:rsidRPr="00C13660" w:rsidRDefault="00D90270" w:rsidP="00C1366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D90270" w:rsidRPr="00C13660" w:rsidRDefault="00D90270" w:rsidP="00E11941">
            <w:pPr>
              <w:widowControl/>
              <w:spacing w:line="336" w:lineRule="atLeast"/>
              <w:jc w:val="center"/>
              <w:rPr>
                <w:rFonts w:ascii="Arial" w:hAnsi="Arial" w:cs="Arial"/>
                <w:color w:val="000000"/>
                <w:kern w:val="0"/>
                <w:sz w:val="28"/>
                <w:szCs w:val="28"/>
              </w:rPr>
            </w:pPr>
            <w:r w:rsidRPr="00056013">
              <w:rPr>
                <w:rFonts w:ascii="Arial" w:hAnsi="Arial" w:cs="Arial" w:hint="eastAsia"/>
                <w:color w:val="000000"/>
                <w:kern w:val="0"/>
                <w:sz w:val="28"/>
                <w:szCs w:val="28"/>
              </w:rPr>
              <w:t>4400</w:t>
            </w:r>
            <w:r w:rsidRPr="009B749D">
              <w:rPr>
                <w:rFonts w:ascii="Arial" w:hAnsi="Arial" w:cs="Arial" w:hint="eastAsia"/>
                <w:color w:val="000000"/>
                <w:kern w:val="0"/>
                <w:sz w:val="28"/>
                <w:szCs w:val="28"/>
              </w:rPr>
              <w:t>元</w:t>
            </w:r>
            <w:r w:rsidRPr="00C13660">
              <w:rPr>
                <w:rFonts w:ascii="Arial" w:hAnsi="Arial" w:cs="Arial" w:hint="eastAsia"/>
                <w:color w:val="000000"/>
                <w:kern w:val="0"/>
                <w:sz w:val="28"/>
                <w:szCs w:val="28"/>
              </w:rPr>
              <w:t>/</w:t>
            </w:r>
            <w:r w:rsidRPr="00C13660">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D90270" w:rsidRPr="00CC4106" w:rsidRDefault="00D90270" w:rsidP="00E11941">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F26A4C" w:rsidRDefault="00F26A4C" w:rsidP="00037311">
      <w:pPr>
        <w:jc w:val="right"/>
        <w:rPr>
          <w:b/>
          <w:color w:val="FF0000"/>
          <w:sz w:val="18"/>
          <w:szCs w:val="18"/>
        </w:rPr>
      </w:pPr>
      <w:bookmarkStart w:id="135" w:name="_Toc452047338"/>
      <w:bookmarkStart w:id="136" w:name="_Toc452365282"/>
      <w:bookmarkEnd w:id="131"/>
      <w:bookmarkEnd w:id="132"/>
    </w:p>
    <w:p w:rsidR="00F43B12" w:rsidRDefault="00461D75" w:rsidP="00F43B12">
      <w:pPr>
        <w:pStyle w:val="2"/>
        <w:spacing w:line="320" w:lineRule="exact"/>
        <w:rPr>
          <w:color w:val="FF0000"/>
          <w:kern w:val="0"/>
          <w:sz w:val="28"/>
          <w:szCs w:val="28"/>
        </w:rPr>
      </w:pPr>
      <w:bookmarkStart w:id="137" w:name="_Toc3988507"/>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37"/>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防火涂料</w:t>
            </w:r>
            <w:r>
              <w:rPr>
                <w:rFonts w:ascii="Arial" w:hAnsi="Arial" w:cs="Arial"/>
                <w:color w:val="000000"/>
                <w:sz w:val="22"/>
                <w:szCs w:val="22"/>
              </w:rPr>
              <w:t xml:space="preserve"> BA101-1</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白酚醛漆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防火涂料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白油漆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薄型防火涂料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丙烯酸清漆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22.50/kg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防霉涂料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10.00/kg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醇酸磁漆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23.00/kg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防水底涂</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醇酸磁漆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JS</w:t>
            </w:r>
            <w:r>
              <w:rPr>
                <w:rFonts w:ascii="Arial" w:hAnsi="Arial" w:cs="Arial"/>
                <w:color w:val="000000"/>
                <w:sz w:val="22"/>
                <w:szCs w:val="22"/>
              </w:rPr>
              <w:t>复合防水涂料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11.00/kg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酚醛磁漆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 F04-1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13.00/kg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水泥基渗透结晶型防水涂料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15.60/kg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PU</w:t>
            </w:r>
            <w:r>
              <w:rPr>
                <w:rFonts w:ascii="Arial" w:hAnsi="Arial" w:cs="Arial"/>
                <w:color w:val="000000"/>
                <w:sz w:val="22"/>
                <w:szCs w:val="22"/>
              </w:rPr>
              <w:t>防潮底涂</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醇酸调和漆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15.30/kg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硬质凹凸花纹复合涂料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聚合物复合改性沥青防水涂料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31.00/kg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酚醛磁漆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聚合物混合乳胶液</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24.00/kg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再生胶沥青</w:t>
            </w:r>
            <w:r>
              <w:rPr>
                <w:rFonts w:ascii="Arial" w:hAnsi="Arial" w:cs="Arial"/>
                <w:color w:val="000000"/>
                <w:sz w:val="22"/>
                <w:szCs w:val="22"/>
              </w:rPr>
              <w:t>(</w:t>
            </w:r>
            <w:r>
              <w:rPr>
                <w:rFonts w:ascii="Arial" w:hAnsi="Arial" w:cs="Arial"/>
                <w:color w:val="000000"/>
                <w:sz w:val="22"/>
                <w:szCs w:val="22"/>
              </w:rPr>
              <w:t>溶剂型</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酚醛清漆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硝基磁漆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21.00/kg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硝基清漆</w:t>
            </w:r>
            <w:r>
              <w:rPr>
                <w:rFonts w:ascii="Arial" w:hAnsi="Arial" w:cs="Arial"/>
                <w:color w:val="000000"/>
                <w:sz w:val="22"/>
                <w:szCs w:val="22"/>
              </w:rPr>
              <w:t xml:space="preserve"> Q01</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19.00/kg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酚醛树脂漆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酚醛调和漆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酚醛调和漆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14.30/kg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地板漆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氟碳金属底漆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聚氨酯清漆</w:t>
            </w:r>
            <w:r>
              <w:rPr>
                <w:rFonts w:ascii="Arial" w:hAnsi="Arial" w:cs="Arial"/>
                <w:color w:val="000000"/>
                <w:sz w:val="22"/>
                <w:szCs w:val="22"/>
              </w:rPr>
              <w:t xml:space="preserve"> S01</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氟碳金属面漆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银粉漆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11.50/kg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氟碳漆腻子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酚醛银粉漆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高渗透性表面底漆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画线漆</w:t>
            </w:r>
            <w:r>
              <w:rPr>
                <w:rFonts w:ascii="Arial" w:hAnsi="Arial" w:cs="Arial"/>
                <w:color w:val="000000"/>
                <w:sz w:val="22"/>
                <w:szCs w:val="22"/>
              </w:rPr>
              <w:t>(</w:t>
            </w:r>
            <w:r>
              <w:rPr>
                <w:rFonts w:ascii="Arial" w:hAnsi="Arial" w:cs="Arial"/>
                <w:color w:val="000000"/>
                <w:sz w:val="22"/>
                <w:szCs w:val="22"/>
              </w:rPr>
              <w:t>白色</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硅</w:t>
            </w:r>
            <w:r>
              <w:rPr>
                <w:rFonts w:ascii="Arial" w:hAnsi="Arial" w:cs="Arial"/>
                <w:color w:val="000000"/>
                <w:sz w:val="22"/>
                <w:szCs w:val="22"/>
              </w:rPr>
              <w:t>PU</w:t>
            </w:r>
            <w:r>
              <w:rPr>
                <w:rFonts w:ascii="Arial" w:hAnsi="Arial" w:cs="Arial"/>
                <w:color w:val="000000"/>
                <w:sz w:val="22"/>
                <w:szCs w:val="22"/>
              </w:rPr>
              <w:t>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胶结料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厚漆各色</w:t>
            </w:r>
            <w:r>
              <w:rPr>
                <w:rFonts w:ascii="Arial" w:hAnsi="Arial" w:cs="Arial"/>
                <w:color w:val="000000"/>
                <w:sz w:val="22"/>
                <w:szCs w:val="22"/>
              </w:rPr>
              <w:t xml:space="preserve"> Y02-1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热熔标线涂料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环氧富锌</w:t>
            </w:r>
            <w:r>
              <w:rPr>
                <w:rFonts w:ascii="Arial" w:hAnsi="Arial" w:cs="Arial"/>
                <w:color w:val="000000"/>
                <w:sz w:val="22"/>
                <w:szCs w:val="22"/>
              </w:rPr>
              <w:t>(</w:t>
            </w:r>
            <w:r>
              <w:rPr>
                <w:rFonts w:ascii="Arial" w:hAnsi="Arial" w:cs="Arial"/>
                <w:color w:val="000000"/>
                <w:sz w:val="22"/>
                <w:szCs w:val="22"/>
              </w:rPr>
              <w:t>底漆</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汽包漆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19.00/kg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环氧沥青漆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13.60/kg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耐酸瓷板</w:t>
            </w:r>
            <w:r>
              <w:rPr>
                <w:rFonts w:ascii="Arial" w:hAnsi="Arial" w:cs="Arial"/>
                <w:color w:val="000000"/>
                <w:sz w:val="22"/>
                <w:szCs w:val="22"/>
              </w:rPr>
              <w:t xml:space="preserve"> 150×150×20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w:t>
            </w:r>
            <w:r>
              <w:rPr>
                <w:rFonts w:ascii="Arial" w:hAnsi="Arial" w:cs="Arial"/>
                <w:color w:val="000000"/>
                <w:sz w:val="22"/>
                <w:szCs w:val="22"/>
              </w:rPr>
              <w:t>块</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环氧煤沥青底漆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耐酸砖</w:t>
            </w:r>
            <w:r>
              <w:rPr>
                <w:rFonts w:ascii="Arial" w:hAnsi="Arial" w:cs="Arial"/>
                <w:color w:val="000000"/>
                <w:sz w:val="22"/>
                <w:szCs w:val="22"/>
              </w:rPr>
              <w:t xml:space="preserve"> 230×113×65</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w:t>
            </w:r>
            <w:r>
              <w:rPr>
                <w:rFonts w:ascii="Arial" w:hAnsi="Arial" w:cs="Arial"/>
                <w:color w:val="000000"/>
                <w:sz w:val="22"/>
                <w:szCs w:val="22"/>
              </w:rPr>
              <w:t>块</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耐酸瓷砖</w:t>
            </w:r>
            <w:r>
              <w:rPr>
                <w:rFonts w:ascii="Arial" w:hAnsi="Arial" w:cs="Arial"/>
                <w:color w:val="000000"/>
                <w:sz w:val="22"/>
                <w:szCs w:val="22"/>
              </w:rPr>
              <w:t xml:space="preserve"> 230×113×65</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w:t>
            </w:r>
            <w:r>
              <w:rPr>
                <w:rFonts w:ascii="Arial" w:hAnsi="Arial" w:cs="Arial"/>
                <w:color w:val="000000"/>
                <w:sz w:val="22"/>
                <w:szCs w:val="22"/>
              </w:rPr>
              <w:t>块</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聚酯彩色清漆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乳化沥青</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聚酯漆透明腻子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w:t>
            </w:r>
            <w:r>
              <w:rPr>
                <w:rFonts w:ascii="Arial" w:hAnsi="Arial" w:cs="Arial"/>
                <w:color w:val="000000"/>
                <w:sz w:val="22"/>
                <w:szCs w:val="22"/>
              </w:rPr>
              <w:t xml:space="preserve"> 10#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w:t>
            </w:r>
            <w:r>
              <w:rPr>
                <w:rFonts w:ascii="Arial" w:hAnsi="Arial" w:cs="Arial"/>
                <w:color w:val="000000"/>
                <w:sz w:val="22"/>
                <w:szCs w:val="22"/>
              </w:rPr>
              <w:t xml:space="preserve"> 30#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聚酯透明腻子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w:t>
            </w:r>
            <w:r>
              <w:rPr>
                <w:rFonts w:ascii="Arial" w:hAnsi="Arial" w:cs="Arial"/>
                <w:color w:val="000000"/>
                <w:sz w:val="22"/>
                <w:szCs w:val="22"/>
              </w:rPr>
              <w:t xml:space="preserve"> 60#</w:t>
            </w:r>
            <w:r>
              <w:rPr>
                <w:rFonts w:ascii="Arial" w:hAnsi="Arial" w:cs="Arial"/>
                <w:color w:val="000000"/>
                <w:sz w:val="22"/>
                <w:szCs w:val="22"/>
              </w:rPr>
              <w:t>～</w:t>
            </w:r>
            <w:r>
              <w:rPr>
                <w:rFonts w:ascii="Arial" w:hAnsi="Arial" w:cs="Arial"/>
                <w:color w:val="000000"/>
                <w:sz w:val="22"/>
                <w:szCs w:val="22"/>
              </w:rPr>
              <w:t>100#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6800.00/t</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硝基腻子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沥青油</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成品腻子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改性沥青</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5500.00/t</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丁醛自粘腻子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HDPE</w:t>
            </w:r>
            <w:r>
              <w:rPr>
                <w:rFonts w:ascii="Arial" w:hAnsi="Arial" w:cs="Arial"/>
                <w:color w:val="000000"/>
                <w:sz w:val="22"/>
                <w:szCs w:val="22"/>
              </w:rPr>
              <w:t>防渗膜</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绝缘清漆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PVC</w:t>
            </w:r>
            <w:r>
              <w:rPr>
                <w:rFonts w:ascii="Arial" w:hAnsi="Arial" w:cs="Arial"/>
                <w:color w:val="000000"/>
                <w:sz w:val="22"/>
                <w:szCs w:val="22"/>
              </w:rPr>
              <w:t>防水卷材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37.00/m2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煤焦油沥青漆</w:t>
            </w:r>
            <w:r>
              <w:rPr>
                <w:rFonts w:ascii="Arial" w:hAnsi="Arial" w:cs="Arial"/>
                <w:color w:val="000000"/>
                <w:sz w:val="22"/>
                <w:szCs w:val="22"/>
              </w:rPr>
              <w:t xml:space="preserve"> L01-17</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SBS</w:t>
            </w:r>
            <w:r>
              <w:rPr>
                <w:rFonts w:ascii="Arial" w:hAnsi="Arial" w:cs="Arial"/>
                <w:color w:val="000000"/>
                <w:sz w:val="22"/>
                <w:szCs w:val="22"/>
              </w:rPr>
              <w:t>防水卷材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42.00/m2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耐酸沥青漆</w:t>
            </w:r>
            <w:r>
              <w:rPr>
                <w:rFonts w:ascii="Arial" w:hAnsi="Arial" w:cs="Arial"/>
                <w:color w:val="000000"/>
                <w:sz w:val="22"/>
                <w:szCs w:val="22"/>
              </w:rPr>
              <w:t xml:space="preserve"> L50</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TS-C</w:t>
            </w:r>
            <w:r>
              <w:rPr>
                <w:rFonts w:ascii="Arial" w:hAnsi="Arial" w:cs="Arial"/>
                <w:color w:val="000000"/>
                <w:sz w:val="22"/>
                <w:szCs w:val="22"/>
              </w:rPr>
              <w:t>复合防水卷材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腻子</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)C07</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高分子自粘胶膜卷材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喷漆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15.20/kg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高聚物改性沥青自粘卷材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26.00/m2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漆片</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33.50/kg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聚氯乙烯卷材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调和漆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铝箔改性沥青防水卷材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38.00/m2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无光调合漆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耐根穿刺复合铜胎基</w:t>
            </w:r>
            <w:r>
              <w:rPr>
                <w:rFonts w:ascii="Arial" w:hAnsi="Arial" w:cs="Arial"/>
                <w:color w:val="000000"/>
                <w:sz w:val="22"/>
                <w:szCs w:val="22"/>
              </w:rPr>
              <w:t>SBS</w:t>
            </w:r>
            <w:r>
              <w:rPr>
                <w:rFonts w:ascii="Arial" w:hAnsi="Arial" w:cs="Arial"/>
                <w:color w:val="000000"/>
                <w:sz w:val="22"/>
                <w:szCs w:val="22"/>
              </w:rPr>
              <w:t>改性沥</w:t>
            </w:r>
            <w:r>
              <w:rPr>
                <w:rFonts w:ascii="Arial" w:hAnsi="Arial" w:cs="Arial"/>
                <w:color w:val="000000"/>
                <w:sz w:val="22"/>
                <w:szCs w:val="22"/>
              </w:rPr>
              <w:lastRenderedPageBreak/>
              <w:t>青卷材</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lastRenderedPageBreak/>
              <w:t>54.00/m2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lastRenderedPageBreak/>
              <w:t>无光调和漆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胶粉油毡衬垫</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油灰</w:t>
            </w:r>
            <w:r>
              <w:rPr>
                <w:rFonts w:ascii="Arial" w:hAnsi="Arial" w:cs="Arial"/>
                <w:color w:val="000000"/>
                <w:sz w:val="22"/>
                <w:szCs w:val="22"/>
              </w:rPr>
              <w:t>(</w:t>
            </w:r>
            <w:r>
              <w:rPr>
                <w:rFonts w:ascii="Arial" w:hAnsi="Arial" w:cs="Arial"/>
                <w:color w:val="000000"/>
                <w:sz w:val="22"/>
                <w:szCs w:val="22"/>
              </w:rPr>
              <w:t>桶装</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聚酯布</w:t>
            </w:r>
            <w:r>
              <w:rPr>
                <w:rFonts w:ascii="Arial" w:hAnsi="Arial" w:cs="Arial"/>
                <w:color w:val="000000"/>
                <w:sz w:val="22"/>
                <w:szCs w:val="22"/>
              </w:rPr>
              <w:t xml:space="preserve"> 100g/m2</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油性调合漆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复合式防水板</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85.00/m2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真石底漆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油毛毡</w:t>
            </w:r>
            <w:r>
              <w:rPr>
                <w:rFonts w:ascii="Arial" w:hAnsi="Arial" w:cs="Arial"/>
                <w:color w:val="000000"/>
                <w:sz w:val="22"/>
                <w:szCs w:val="22"/>
              </w:rPr>
              <w:t xml:space="preserve"> 400g</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真石面漆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石油沥青油毡</w:t>
            </w:r>
            <w:r>
              <w:rPr>
                <w:rFonts w:ascii="Arial" w:hAnsi="Arial" w:cs="Arial"/>
                <w:color w:val="000000"/>
                <w:sz w:val="22"/>
                <w:szCs w:val="22"/>
              </w:rPr>
              <w:t xml:space="preserve"> 350#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漆片各种规格</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石油沥青油毡</w:t>
            </w:r>
            <w:r>
              <w:rPr>
                <w:rFonts w:ascii="Arial" w:hAnsi="Arial" w:cs="Arial"/>
                <w:color w:val="000000"/>
                <w:sz w:val="22"/>
                <w:szCs w:val="22"/>
              </w:rPr>
              <w:t xml:space="preserve"> 400g</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油性清漆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石油沥青油毡</w:t>
            </w:r>
            <w:r>
              <w:rPr>
                <w:rFonts w:ascii="Arial" w:hAnsi="Arial" w:cs="Arial"/>
                <w:color w:val="000000"/>
                <w:sz w:val="22"/>
                <w:szCs w:val="22"/>
              </w:rPr>
              <w:t>(</w:t>
            </w:r>
            <w:r>
              <w:rPr>
                <w:rFonts w:ascii="Arial" w:hAnsi="Arial" w:cs="Arial"/>
                <w:color w:val="000000"/>
                <w:sz w:val="22"/>
                <w:szCs w:val="22"/>
              </w:rPr>
              <w:t>综合</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油灰</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PG</w:t>
            </w:r>
            <w:r>
              <w:rPr>
                <w:rFonts w:ascii="Arial" w:hAnsi="Arial" w:cs="Arial"/>
                <w:color w:val="000000"/>
                <w:sz w:val="22"/>
                <w:szCs w:val="22"/>
              </w:rPr>
              <w:t>道路封缝胶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62.00/kg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带锈底漆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14.20/kg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SBS</w:t>
            </w:r>
            <w:r>
              <w:rPr>
                <w:rFonts w:ascii="Arial" w:hAnsi="Arial" w:cs="Arial"/>
                <w:color w:val="000000"/>
                <w:sz w:val="22"/>
                <w:szCs w:val="22"/>
              </w:rPr>
              <w:t>弹性沥青防水胶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TO</w:t>
            </w:r>
            <w:r>
              <w:rPr>
                <w:rFonts w:ascii="Arial" w:hAnsi="Arial" w:cs="Arial"/>
                <w:color w:val="000000"/>
                <w:sz w:val="22"/>
                <w:szCs w:val="22"/>
              </w:rPr>
              <w:t>树脂面漆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石油沥青胶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沥青清漆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防水粉</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沥青清漆</w:t>
            </w:r>
            <w:r>
              <w:rPr>
                <w:rFonts w:ascii="Arial" w:hAnsi="Arial" w:cs="Arial"/>
                <w:color w:val="000000"/>
                <w:sz w:val="22"/>
                <w:szCs w:val="22"/>
              </w:rPr>
              <w:t xml:space="preserve"> L01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防水密封胶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w:t>
            </w:r>
            <w:r>
              <w:rPr>
                <w:rFonts w:ascii="Arial" w:hAnsi="Arial" w:cs="Arial"/>
                <w:color w:val="000000"/>
                <w:sz w:val="22"/>
                <w:szCs w:val="22"/>
              </w:rPr>
              <w:t>支</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106</w:t>
            </w:r>
            <w:r>
              <w:rPr>
                <w:rFonts w:ascii="Arial" w:hAnsi="Arial" w:cs="Arial"/>
                <w:color w:val="000000"/>
                <w:sz w:val="22"/>
                <w:szCs w:val="22"/>
              </w:rPr>
              <w:t>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0.60/kg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防水密封胶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A</w:t>
            </w:r>
            <w:r>
              <w:rPr>
                <w:rFonts w:ascii="Arial" w:hAnsi="Arial" w:cs="Arial"/>
                <w:color w:val="000000"/>
                <w:sz w:val="22"/>
                <w:szCs w:val="22"/>
              </w:rPr>
              <w:t>型丙烯酸外墙涂料</w:t>
            </w:r>
            <w:r>
              <w:rPr>
                <w:rFonts w:ascii="Arial" w:hAnsi="Arial" w:cs="Arial"/>
                <w:color w:val="000000"/>
                <w:sz w:val="22"/>
                <w:szCs w:val="22"/>
              </w:rPr>
              <w:t>(</w:t>
            </w:r>
            <w:r>
              <w:rPr>
                <w:rFonts w:ascii="Arial" w:hAnsi="Arial" w:cs="Arial"/>
                <w:color w:val="000000"/>
                <w:sz w:val="22"/>
                <w:szCs w:val="22"/>
              </w:rPr>
              <w:t>彩色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三元乙丙胶条</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19.00/kg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丙烯乳胶漆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三元乙丙密封胶条</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多彩内墙涂料</w:t>
            </w:r>
            <w:r>
              <w:rPr>
                <w:rFonts w:ascii="Arial" w:hAnsi="Arial" w:cs="Arial"/>
                <w:color w:val="000000"/>
                <w:sz w:val="22"/>
                <w:szCs w:val="22"/>
              </w:rPr>
              <w:t xml:space="preserve"> </w:t>
            </w:r>
            <w:r>
              <w:rPr>
                <w:rFonts w:ascii="Arial" w:hAnsi="Arial" w:cs="Arial"/>
                <w:color w:val="000000"/>
                <w:sz w:val="22"/>
                <w:szCs w:val="22"/>
              </w:rPr>
              <w:t>底涂</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防水油</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多彩内墙涂料</w:t>
            </w:r>
            <w:r>
              <w:rPr>
                <w:rFonts w:ascii="Arial" w:hAnsi="Arial" w:cs="Arial"/>
                <w:color w:val="000000"/>
                <w:sz w:val="22"/>
                <w:szCs w:val="22"/>
              </w:rPr>
              <w:t xml:space="preserve"> </w:t>
            </w:r>
            <w:r>
              <w:rPr>
                <w:rFonts w:ascii="Arial" w:hAnsi="Arial" w:cs="Arial"/>
                <w:color w:val="000000"/>
                <w:sz w:val="22"/>
                <w:szCs w:val="22"/>
              </w:rPr>
              <w:t>面涂</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改性沥青嵌缝油膏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多元醇料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环氧聚氨酯嵌缝膏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仿瓷涂料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2.60/kg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建筑油膏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过氯乙烯磁漆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17.90/kg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密封油膏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9.50/</w:t>
            </w:r>
            <w:r>
              <w:rPr>
                <w:rFonts w:ascii="Arial" w:hAnsi="Arial" w:cs="Arial"/>
                <w:color w:val="000000"/>
                <w:sz w:val="22"/>
                <w:szCs w:val="22"/>
              </w:rPr>
              <w:t>支</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过氯乙烯底漆</w:t>
            </w:r>
            <w:r>
              <w:rPr>
                <w:rFonts w:ascii="Arial" w:hAnsi="Arial" w:cs="Arial"/>
                <w:color w:val="000000"/>
                <w:sz w:val="22"/>
                <w:szCs w:val="22"/>
              </w:rPr>
              <w:t xml:space="preserve"> G06</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19.30/kg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密封油膏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过氯乙烯腻子</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 C-07</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塑料油膏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过氯乙烯清漆</w:t>
            </w:r>
            <w:r>
              <w:rPr>
                <w:rFonts w:ascii="Arial" w:hAnsi="Arial" w:cs="Arial"/>
                <w:color w:val="000000"/>
                <w:sz w:val="22"/>
                <w:szCs w:val="22"/>
              </w:rPr>
              <w:t xml:space="preserve"> G01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21.50/kg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低温密封膏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厚漆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聚氨酯密封膏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4.60/kg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环氧焦油漆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沥青防水油膏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环氧煤沥青面漆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7.20/kg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环氧水泥改性聚合物底凃</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聚四氟乙烯带</w:t>
            </w:r>
            <w:r>
              <w:rPr>
                <w:rFonts w:ascii="Arial" w:hAnsi="Arial" w:cs="Arial"/>
                <w:color w:val="000000"/>
                <w:sz w:val="22"/>
                <w:szCs w:val="22"/>
              </w:rPr>
              <w:t xml:space="preserve"> 1×30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7.30/kg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环氧水泥改性聚合物防水防腐涂料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聚四氟乙烯生料带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0.50/m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焦油聚氨酯涂料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聚四氟乙烯生料带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w:t>
            </w:r>
            <w:r>
              <w:rPr>
                <w:rFonts w:ascii="Arial" w:hAnsi="Arial" w:cs="Arial"/>
                <w:color w:val="000000"/>
                <w:sz w:val="22"/>
                <w:szCs w:val="22"/>
              </w:rPr>
              <w:t>卷</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聚四氟乙烯生料带</w:t>
            </w:r>
            <w:r>
              <w:rPr>
                <w:rFonts w:ascii="Arial" w:hAnsi="Arial" w:cs="Arial"/>
                <w:color w:val="000000"/>
                <w:sz w:val="22"/>
                <w:szCs w:val="22"/>
              </w:rPr>
              <w:t xml:space="preserve"> </w:t>
            </w:r>
            <w:r>
              <w:rPr>
                <w:rFonts w:ascii="Arial" w:hAnsi="Arial" w:cs="Arial"/>
                <w:color w:val="000000"/>
                <w:sz w:val="22"/>
                <w:szCs w:val="22"/>
              </w:rPr>
              <w:t>宽</w:t>
            </w:r>
            <w:r>
              <w:rPr>
                <w:rFonts w:ascii="Arial" w:hAnsi="Arial" w:cs="Arial"/>
                <w:color w:val="000000"/>
                <w:sz w:val="22"/>
                <w:szCs w:val="22"/>
              </w:rPr>
              <w:t>20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0.30/m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聚氨酯腻子</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聚四氟乙烯生料带</w:t>
            </w:r>
            <w:r>
              <w:rPr>
                <w:rFonts w:ascii="Arial" w:hAnsi="Arial" w:cs="Arial"/>
                <w:color w:val="000000"/>
                <w:sz w:val="22"/>
                <w:szCs w:val="22"/>
              </w:rPr>
              <w:t xml:space="preserve"> 26mm×20m×0.1mm</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0.50/m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聚氨酯色漆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21.50/kg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冷底子油</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沥青耐酸漆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9.60/kg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冷底子油</w:t>
            </w:r>
            <w:r>
              <w:rPr>
                <w:rFonts w:ascii="Arial" w:hAnsi="Arial" w:cs="Arial"/>
                <w:color w:val="000000"/>
                <w:sz w:val="22"/>
                <w:szCs w:val="22"/>
              </w:rPr>
              <w:t xml:space="preserve"> 30:70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聚氨酯磁漆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23.50/kg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氯丁胶沥青胶液</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聚氨酯底漆</w:t>
            </w:r>
            <w:r>
              <w:rPr>
                <w:rFonts w:ascii="Arial" w:hAnsi="Arial" w:cs="Arial"/>
                <w:color w:val="000000"/>
                <w:sz w:val="22"/>
                <w:szCs w:val="22"/>
              </w:rPr>
              <w:t xml:space="preserve"> S</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21.50/kg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氯丁橡胶浆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聚氨酯防水涂料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模板嵌缝料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聚氨酯甲乙料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11.00/kg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外防水氯丁酚醛胶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8.30/kg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聚四氟乙烯盘根</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乳胶漆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石棉盘根</w:t>
            </w:r>
            <w:r>
              <w:rPr>
                <w:rFonts w:ascii="Arial" w:hAnsi="Arial" w:cs="Arial"/>
                <w:color w:val="000000"/>
                <w:sz w:val="22"/>
                <w:szCs w:val="22"/>
              </w:rPr>
              <w:t xml:space="preserve"> φ6</w:t>
            </w:r>
            <w:r>
              <w:rPr>
                <w:rFonts w:ascii="Arial" w:hAnsi="Arial" w:cs="Arial"/>
                <w:color w:val="000000"/>
                <w:sz w:val="22"/>
                <w:szCs w:val="22"/>
              </w:rPr>
              <w:t>～</w:t>
            </w:r>
            <w:r>
              <w:rPr>
                <w:rFonts w:ascii="Arial" w:hAnsi="Arial" w:cs="Arial"/>
                <w:color w:val="000000"/>
                <w:sz w:val="22"/>
                <w:szCs w:val="22"/>
              </w:rPr>
              <w:t>10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2.60/kg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水性水泥漆半光白色</w:t>
            </w:r>
            <w:r>
              <w:rPr>
                <w:rFonts w:ascii="Arial" w:hAnsi="Arial" w:cs="Arial"/>
                <w:color w:val="000000"/>
                <w:sz w:val="22"/>
                <w:szCs w:val="22"/>
              </w:rPr>
              <w:t xml:space="preserve"> TD-003</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油麻盘根</w:t>
            </w:r>
            <w:r>
              <w:rPr>
                <w:rFonts w:ascii="Arial" w:hAnsi="Arial" w:cs="Arial"/>
                <w:color w:val="000000"/>
                <w:sz w:val="22"/>
                <w:szCs w:val="22"/>
              </w:rPr>
              <w:t xml:space="preserve"> δ6</w:t>
            </w:r>
            <w:r>
              <w:rPr>
                <w:rFonts w:ascii="Arial" w:hAnsi="Arial" w:cs="Arial"/>
                <w:color w:val="000000"/>
                <w:sz w:val="22"/>
                <w:szCs w:val="22"/>
              </w:rPr>
              <w:t>～</w:t>
            </w:r>
            <w:r>
              <w:rPr>
                <w:rFonts w:ascii="Arial" w:hAnsi="Arial" w:cs="Arial"/>
                <w:color w:val="000000"/>
                <w:sz w:val="22"/>
                <w:szCs w:val="22"/>
              </w:rPr>
              <w:t>25</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涂剂</w:t>
            </w:r>
            <w:r>
              <w:rPr>
                <w:rFonts w:ascii="Arial" w:hAnsi="Arial" w:cs="Arial"/>
                <w:color w:val="000000"/>
                <w:sz w:val="22"/>
                <w:szCs w:val="22"/>
              </w:rPr>
              <w:t>(</w:t>
            </w:r>
            <w:r>
              <w:rPr>
                <w:rFonts w:ascii="Arial" w:hAnsi="Arial" w:cs="Arial"/>
                <w:color w:val="000000"/>
                <w:sz w:val="22"/>
                <w:szCs w:val="22"/>
              </w:rPr>
              <w:t>刷白</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橡胶盘根</w:t>
            </w:r>
            <w:r>
              <w:rPr>
                <w:rFonts w:ascii="Arial" w:hAnsi="Arial" w:cs="Arial"/>
                <w:color w:val="000000"/>
                <w:sz w:val="22"/>
                <w:szCs w:val="22"/>
              </w:rPr>
              <w:t xml:space="preserve"> </w:t>
            </w:r>
            <w:r>
              <w:rPr>
                <w:rFonts w:ascii="Arial" w:hAnsi="Arial" w:cs="Arial"/>
                <w:color w:val="000000"/>
                <w:sz w:val="22"/>
                <w:szCs w:val="22"/>
              </w:rPr>
              <w:t>低压</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lastRenderedPageBreak/>
              <w:t>外墙弹性涂料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39.00/kg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φ4</w:t>
            </w:r>
            <w:r>
              <w:rPr>
                <w:rFonts w:ascii="Arial" w:hAnsi="Arial" w:cs="Arial"/>
                <w:color w:val="000000"/>
                <w:sz w:val="22"/>
                <w:szCs w:val="22"/>
              </w:rPr>
              <w:t>～</w:t>
            </w:r>
            <w:r>
              <w:rPr>
                <w:rFonts w:ascii="Arial" w:hAnsi="Arial" w:cs="Arial"/>
                <w:color w:val="000000"/>
                <w:sz w:val="22"/>
                <w:szCs w:val="22"/>
              </w:rPr>
              <w:t>5(250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外墙封固底漆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φ6</w:t>
            </w:r>
            <w:r>
              <w:rPr>
                <w:rFonts w:ascii="Arial" w:hAnsi="Arial" w:cs="Arial"/>
                <w:color w:val="000000"/>
                <w:sz w:val="22"/>
                <w:szCs w:val="22"/>
              </w:rPr>
              <w:t>～</w:t>
            </w:r>
            <w:r>
              <w:rPr>
                <w:rFonts w:ascii="Arial" w:hAnsi="Arial" w:cs="Arial"/>
                <w:color w:val="000000"/>
                <w:sz w:val="22"/>
                <w:szCs w:val="22"/>
              </w:rPr>
              <w:t>25(250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外墙氟碳漆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φ11</w:t>
            </w:r>
            <w:r>
              <w:rPr>
                <w:rFonts w:ascii="Arial" w:hAnsi="Arial" w:cs="Arial"/>
                <w:color w:val="000000"/>
                <w:sz w:val="22"/>
                <w:szCs w:val="22"/>
              </w:rPr>
              <w:t>～</w:t>
            </w:r>
            <w:r>
              <w:rPr>
                <w:rFonts w:ascii="Arial" w:hAnsi="Arial" w:cs="Arial"/>
                <w:color w:val="000000"/>
                <w:sz w:val="22"/>
                <w:szCs w:val="22"/>
              </w:rPr>
              <w:t>25(250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无溶剂型环氧底漆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 xml:space="preserve"> φ6</w:t>
            </w:r>
            <w:r>
              <w:rPr>
                <w:rFonts w:ascii="Arial" w:hAnsi="Arial" w:cs="Arial"/>
                <w:color w:val="000000"/>
                <w:sz w:val="22"/>
                <w:szCs w:val="22"/>
              </w:rPr>
              <w:t>～</w:t>
            </w:r>
            <w:r>
              <w:rPr>
                <w:rFonts w:ascii="Arial" w:hAnsi="Arial" w:cs="Arial"/>
                <w:color w:val="000000"/>
                <w:sz w:val="22"/>
                <w:szCs w:val="22"/>
              </w:rPr>
              <w:t>10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无溶剂型环氧中涂漆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φ6</w:t>
            </w:r>
            <w:r>
              <w:rPr>
                <w:rFonts w:ascii="Arial" w:hAnsi="Arial" w:cs="Arial"/>
                <w:color w:val="000000"/>
                <w:sz w:val="22"/>
                <w:szCs w:val="22"/>
              </w:rPr>
              <w:t>～</w:t>
            </w:r>
            <w:r>
              <w:rPr>
                <w:rFonts w:ascii="Arial" w:hAnsi="Arial" w:cs="Arial"/>
                <w:color w:val="000000"/>
                <w:sz w:val="22"/>
                <w:szCs w:val="22"/>
              </w:rPr>
              <w:t>10(250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真石漆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13.80/kg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φ11</w:t>
            </w:r>
            <w:r>
              <w:rPr>
                <w:rFonts w:ascii="Arial" w:hAnsi="Arial" w:cs="Arial"/>
                <w:color w:val="000000"/>
                <w:sz w:val="22"/>
                <w:szCs w:val="22"/>
              </w:rPr>
              <w:t>～</w:t>
            </w:r>
            <w:r>
              <w:rPr>
                <w:rFonts w:ascii="Arial" w:hAnsi="Arial" w:cs="Arial"/>
                <w:color w:val="000000"/>
                <w:sz w:val="22"/>
                <w:szCs w:val="22"/>
              </w:rPr>
              <w:t>25(250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聚氨酯漆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φ4</w:t>
            </w:r>
            <w:r>
              <w:rPr>
                <w:rFonts w:ascii="Arial" w:hAnsi="Arial" w:cs="Arial"/>
                <w:color w:val="000000"/>
                <w:sz w:val="22"/>
                <w:szCs w:val="22"/>
              </w:rPr>
              <w:t>～</w:t>
            </w:r>
            <w:r>
              <w:rPr>
                <w:rFonts w:ascii="Arial" w:hAnsi="Arial" w:cs="Arial"/>
                <w:color w:val="000000"/>
                <w:sz w:val="22"/>
                <w:szCs w:val="22"/>
              </w:rPr>
              <w:t>5(450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环氧富锌漆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φ6</w:t>
            </w:r>
            <w:r>
              <w:rPr>
                <w:rFonts w:ascii="Arial" w:hAnsi="Arial" w:cs="Arial"/>
                <w:color w:val="000000"/>
                <w:sz w:val="22"/>
                <w:szCs w:val="22"/>
              </w:rPr>
              <w:t>～</w:t>
            </w:r>
            <w:r>
              <w:rPr>
                <w:rFonts w:ascii="Arial" w:hAnsi="Arial" w:cs="Arial"/>
                <w:color w:val="000000"/>
                <w:sz w:val="22"/>
                <w:szCs w:val="22"/>
              </w:rPr>
              <w:t>10(450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氯磺化聚乙烯漆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25.50/kg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扭制</w:t>
            </w:r>
            <w:r>
              <w:rPr>
                <w:rFonts w:ascii="Arial" w:hAnsi="Arial" w:cs="Arial"/>
                <w:color w:val="000000"/>
                <w:sz w:val="22"/>
                <w:szCs w:val="22"/>
              </w:rPr>
              <w:t>) φ6</w:t>
            </w:r>
            <w:r>
              <w:rPr>
                <w:rFonts w:ascii="Arial" w:hAnsi="Arial" w:cs="Arial"/>
                <w:color w:val="000000"/>
                <w:sz w:val="22"/>
                <w:szCs w:val="22"/>
              </w:rPr>
              <w:t>～</w:t>
            </w:r>
            <w:r>
              <w:rPr>
                <w:rFonts w:ascii="Arial" w:hAnsi="Arial" w:cs="Arial"/>
                <w:color w:val="000000"/>
                <w:sz w:val="22"/>
                <w:szCs w:val="22"/>
              </w:rPr>
              <w:t>10(250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底涂料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油浸石棉盘根</w:t>
            </w:r>
            <w:r>
              <w:rPr>
                <w:rFonts w:ascii="Arial" w:hAnsi="Arial" w:cs="Arial"/>
                <w:color w:val="000000"/>
                <w:sz w:val="22"/>
                <w:szCs w:val="22"/>
              </w:rPr>
              <w:t>(</w:t>
            </w:r>
            <w:r>
              <w:rPr>
                <w:rFonts w:ascii="Arial" w:hAnsi="Arial" w:cs="Arial"/>
                <w:color w:val="000000"/>
                <w:sz w:val="22"/>
                <w:szCs w:val="22"/>
              </w:rPr>
              <w:t>扭制</w:t>
            </w:r>
            <w:r>
              <w:rPr>
                <w:rFonts w:ascii="Arial" w:hAnsi="Arial" w:cs="Arial"/>
                <w:color w:val="000000"/>
                <w:sz w:val="22"/>
                <w:szCs w:val="22"/>
              </w:rPr>
              <w:t>) φ11</w:t>
            </w:r>
            <w:r>
              <w:rPr>
                <w:rFonts w:ascii="Arial" w:hAnsi="Arial" w:cs="Arial"/>
                <w:color w:val="000000"/>
                <w:sz w:val="22"/>
                <w:szCs w:val="22"/>
              </w:rPr>
              <w:t>～</w:t>
            </w:r>
            <w:r>
              <w:rPr>
                <w:rFonts w:ascii="Arial" w:hAnsi="Arial" w:cs="Arial"/>
                <w:color w:val="000000"/>
                <w:sz w:val="22"/>
                <w:szCs w:val="22"/>
              </w:rPr>
              <w:t>25</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色浆</w:t>
            </w:r>
            <w:r>
              <w:rPr>
                <w:rFonts w:ascii="Arial" w:hAnsi="Arial" w:cs="Arial"/>
                <w:color w:val="000000"/>
                <w:sz w:val="22"/>
                <w:szCs w:val="22"/>
              </w:rPr>
              <w:t>(</w:t>
            </w:r>
            <w:r>
              <w:rPr>
                <w:rFonts w:ascii="Arial" w:hAnsi="Arial" w:cs="Arial"/>
                <w:color w:val="000000"/>
                <w:sz w:val="22"/>
                <w:szCs w:val="22"/>
              </w:rPr>
              <w:t>乙组分</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油浸石棉铜丝盘根</w:t>
            </w:r>
            <w:r>
              <w:rPr>
                <w:rFonts w:ascii="Arial" w:hAnsi="Arial" w:cs="Arial"/>
                <w:color w:val="000000"/>
                <w:sz w:val="22"/>
                <w:szCs w:val="22"/>
              </w:rPr>
              <w:t>(</w:t>
            </w:r>
            <w:r>
              <w:rPr>
                <w:rFonts w:ascii="Arial" w:hAnsi="Arial" w:cs="Arial"/>
                <w:color w:val="000000"/>
                <w:sz w:val="22"/>
                <w:szCs w:val="22"/>
              </w:rPr>
              <w:t>编织</w:t>
            </w:r>
            <w:r>
              <w:rPr>
                <w:rFonts w:ascii="Arial" w:hAnsi="Arial" w:cs="Arial"/>
                <w:color w:val="000000"/>
                <w:sz w:val="22"/>
                <w:szCs w:val="22"/>
              </w:rPr>
              <w:t>) φ3(450</w:t>
            </w:r>
            <w:r>
              <w:rPr>
                <w:rFonts w:ascii="宋体" w:hAnsi="宋体" w:cs="宋体" w:hint="eastAsia"/>
                <w:color w:val="000000"/>
                <w:sz w:val="22"/>
                <w:szCs w:val="22"/>
              </w:rPr>
              <w:t>℃</w:t>
            </w:r>
            <w:r>
              <w:rPr>
                <w:rFonts w:ascii="Arial" w:hAnsi="Arial" w:cs="Arial"/>
                <w:color w:val="000000"/>
                <w:sz w:val="22"/>
                <w:szCs w:val="22"/>
              </w:rPr>
              <w:t>)</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砂胶涂料</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密封垫</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56.00/m2</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耐酸漆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胶泥</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硫磺胶泥</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防锈漆</w:t>
            </w:r>
            <w:r>
              <w:rPr>
                <w:rFonts w:ascii="Arial" w:hAnsi="Arial" w:cs="Arial"/>
                <w:color w:val="000000"/>
                <w:sz w:val="22"/>
                <w:szCs w:val="22"/>
              </w:rPr>
              <w:t xml:space="preserve"> C53-1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聚氯乙烯胶泥</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醇酸防锈漆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12.50/kg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胶接剂</w:t>
            </w:r>
            <w:r>
              <w:rPr>
                <w:rFonts w:ascii="Arial" w:hAnsi="Arial" w:cs="Arial"/>
                <w:color w:val="000000"/>
                <w:sz w:val="22"/>
                <w:szCs w:val="22"/>
              </w:rPr>
              <w:t xml:space="preserve"> JHF</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醇酸防锈漆</w:t>
            </w:r>
            <w:r>
              <w:rPr>
                <w:rFonts w:ascii="Arial" w:hAnsi="Arial" w:cs="Arial"/>
                <w:color w:val="000000"/>
                <w:sz w:val="22"/>
                <w:szCs w:val="22"/>
              </w:rPr>
              <w:t xml:space="preserve"> C53-1</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24.20/kg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过氧化环乙酮糊液</w:t>
            </w:r>
            <w:r>
              <w:rPr>
                <w:rFonts w:ascii="Arial" w:hAnsi="Arial" w:cs="Arial"/>
                <w:color w:val="000000"/>
                <w:sz w:val="22"/>
                <w:szCs w:val="22"/>
              </w:rPr>
              <w:t xml:space="preserve"> 50%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酚醛防锈漆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22.50/kg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油麻</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酚醛防锈漆</w:t>
            </w:r>
            <w:r>
              <w:rPr>
                <w:rFonts w:ascii="Arial" w:hAnsi="Arial" w:cs="Arial"/>
                <w:color w:val="000000"/>
                <w:sz w:val="22"/>
                <w:szCs w:val="22"/>
              </w:rPr>
              <w:t>(</w:t>
            </w:r>
            <w:r>
              <w:rPr>
                <w:rFonts w:ascii="Arial" w:hAnsi="Arial" w:cs="Arial"/>
                <w:color w:val="000000"/>
                <w:sz w:val="22"/>
                <w:szCs w:val="22"/>
              </w:rPr>
              <w:t>各色</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23.00/kg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沥青油麻</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红丹防锈漆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15.80/kg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氯丁橡胶片止水带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酚醛黑板漆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内防水橡胶止水带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9.00/m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改性环氧树脂封闭底漆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塑料止水带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8.00/m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改性环氧树脂中间漆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橡胶止水带</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20.00/m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改性环氧树脂面漆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24.00/kg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橡胶止水带</w:t>
            </w:r>
            <w:r>
              <w:rPr>
                <w:rFonts w:ascii="Arial" w:hAnsi="Arial" w:cs="Arial"/>
                <w:color w:val="000000"/>
                <w:sz w:val="22"/>
                <w:szCs w:val="22"/>
              </w:rPr>
              <w:t xml:space="preserve"> 300×8</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23.00/m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过氯乙烯树脂漆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15.00/kg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密封止水胶</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4.50/kg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环氧沥青防锈漆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16.00/kg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遇水膨胀止水条</w:t>
            </w:r>
            <w:r>
              <w:rPr>
                <w:rFonts w:ascii="Arial" w:hAnsi="Arial" w:cs="Arial"/>
                <w:color w:val="000000"/>
                <w:sz w:val="22"/>
                <w:szCs w:val="22"/>
              </w:rPr>
              <w:t xml:space="preserve"> 30×20</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1.80/m</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沥青绝缘漆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7.50/kg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嵌缝料</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3.20/kg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耐火漆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21.30/kg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填充绒</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4.00/kg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手喷漆</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18.00/kg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嵌缝砂浆</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600.00/m3</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聚四氟乙烯</w:t>
            </w:r>
            <w:r>
              <w:rPr>
                <w:rFonts w:ascii="Arial" w:hAnsi="Arial" w:cs="Arial"/>
                <w:color w:val="000000"/>
                <w:sz w:val="22"/>
                <w:szCs w:val="22"/>
              </w:rPr>
              <w:t>(</w:t>
            </w:r>
            <w:r>
              <w:rPr>
                <w:rFonts w:ascii="Arial" w:hAnsi="Arial" w:cs="Arial"/>
                <w:color w:val="000000"/>
                <w:sz w:val="22"/>
                <w:szCs w:val="22"/>
              </w:rPr>
              <w:t>液体</w:t>
            </w:r>
            <w:r>
              <w:rPr>
                <w:rFonts w:ascii="Arial" w:hAnsi="Arial" w:cs="Arial"/>
                <w:color w:val="000000"/>
                <w:sz w:val="22"/>
                <w:szCs w:val="22"/>
              </w:rPr>
              <w:t>)</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3.00/g</w:t>
            </w:r>
          </w:p>
        </w:tc>
        <w:tc>
          <w:tcPr>
            <w:tcW w:w="1691"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嵌缝石膏</w:t>
            </w:r>
          </w:p>
        </w:tc>
        <w:tc>
          <w:tcPr>
            <w:tcW w:w="809"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0.40/kg</w:t>
            </w:r>
          </w:p>
        </w:tc>
      </w:tr>
      <w:tr w:rsidR="00DA34C4" w:rsidRPr="00E873A2" w:rsidTr="00461D75">
        <w:trPr>
          <w:trHeight w:val="300"/>
        </w:trPr>
        <w:tc>
          <w:tcPr>
            <w:tcW w:w="169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有机硅耐热漆</w:t>
            </w:r>
            <w:r>
              <w:rPr>
                <w:rFonts w:ascii="Arial" w:hAnsi="Arial" w:cs="Arial"/>
                <w:color w:val="000000"/>
                <w:sz w:val="22"/>
                <w:szCs w:val="22"/>
              </w:rPr>
              <w:t xml:space="preserve"> W61-25</w:t>
            </w:r>
          </w:p>
        </w:tc>
        <w:tc>
          <w:tcPr>
            <w:tcW w:w="805" w:type="pct"/>
            <w:shd w:val="clear" w:color="000000" w:fill="FFFFFF"/>
            <w:vAlign w:val="center"/>
            <w:hideMark/>
          </w:tcPr>
          <w:p w:rsidR="00DA34C4" w:rsidRDefault="00DA34C4" w:rsidP="00DA34C4">
            <w:pPr>
              <w:jc w:val="center"/>
              <w:rPr>
                <w:rFonts w:ascii="Arial" w:hAnsi="Arial" w:cs="Arial"/>
                <w:color w:val="000000"/>
                <w:sz w:val="22"/>
                <w:szCs w:val="22"/>
              </w:rPr>
            </w:pPr>
            <w:r>
              <w:rPr>
                <w:rFonts w:ascii="Arial" w:hAnsi="Arial" w:cs="Arial"/>
                <w:color w:val="000000"/>
                <w:sz w:val="22"/>
                <w:szCs w:val="22"/>
              </w:rPr>
              <w:t>60.80/kg</w:t>
            </w:r>
          </w:p>
        </w:tc>
        <w:tc>
          <w:tcPr>
            <w:tcW w:w="1691" w:type="pct"/>
            <w:shd w:val="clear" w:color="auto" w:fill="auto"/>
            <w:noWrap/>
            <w:vAlign w:val="center"/>
            <w:hideMark/>
          </w:tcPr>
          <w:p w:rsidR="00DA34C4" w:rsidRDefault="00DA34C4" w:rsidP="00DA34C4">
            <w:pPr>
              <w:jc w:val="center"/>
              <w:rPr>
                <w:rFonts w:ascii="宋体" w:hAnsi="宋体" w:cs="宋体"/>
                <w:color w:val="000000"/>
                <w:sz w:val="22"/>
                <w:szCs w:val="22"/>
              </w:rPr>
            </w:pPr>
          </w:p>
        </w:tc>
        <w:tc>
          <w:tcPr>
            <w:tcW w:w="809" w:type="pct"/>
            <w:shd w:val="clear" w:color="auto" w:fill="auto"/>
            <w:noWrap/>
            <w:vAlign w:val="center"/>
            <w:hideMark/>
          </w:tcPr>
          <w:p w:rsidR="00DA34C4" w:rsidRDefault="00DA34C4" w:rsidP="00DA34C4">
            <w:pPr>
              <w:jc w:val="center"/>
              <w:rPr>
                <w:rFonts w:ascii="宋体" w:hAnsi="宋体" w:cs="宋体"/>
                <w:color w:val="000000"/>
                <w:sz w:val="22"/>
                <w:szCs w:val="22"/>
              </w:rPr>
            </w:pPr>
          </w:p>
        </w:tc>
      </w:tr>
    </w:tbl>
    <w:p w:rsidR="00DC02A2" w:rsidRDefault="00DC02A2" w:rsidP="00F43B12">
      <w:pPr>
        <w:pStyle w:val="2"/>
        <w:spacing w:line="320" w:lineRule="exact"/>
        <w:rPr>
          <w:color w:val="FF0000"/>
          <w:kern w:val="0"/>
          <w:sz w:val="28"/>
          <w:szCs w:val="28"/>
        </w:rPr>
      </w:pPr>
    </w:p>
    <w:p w:rsidR="00B63081" w:rsidRDefault="00B63081" w:rsidP="00B63081">
      <w:pPr>
        <w:pStyle w:val="1"/>
        <w:jc w:val="center"/>
        <w:rPr>
          <w:color w:val="FF0000"/>
        </w:rPr>
      </w:pPr>
    </w:p>
    <w:p w:rsidR="00DC02A2" w:rsidRPr="00B63081" w:rsidRDefault="00B63081" w:rsidP="00B63081">
      <w:pPr>
        <w:pStyle w:val="1"/>
        <w:jc w:val="center"/>
        <w:rPr>
          <w:color w:val="FF0000"/>
        </w:rPr>
      </w:pPr>
      <w:bookmarkStart w:id="138" w:name="_Toc3988508"/>
      <w:r>
        <w:rPr>
          <w:rFonts w:hint="eastAsia"/>
          <w:color w:val="FF0000"/>
        </w:rPr>
        <w:lastRenderedPageBreak/>
        <w:t>电缆电线价格专区</w:t>
      </w:r>
      <w:bookmarkEnd w:id="138"/>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C94D8F" w:rsidP="00B63081">
            <w:pPr>
              <w:jc w:val="center"/>
              <w:rPr>
                <w:rFonts w:ascii="微软雅黑" w:eastAsia="微软雅黑" w:hAnsi="微软雅黑"/>
                <w:color w:val="FF0000"/>
                <w:sz w:val="28"/>
                <w:szCs w:val="28"/>
              </w:rPr>
            </w:pPr>
            <w:r w:rsidRPr="00AA6C2B">
              <w:rPr>
                <w:rFonts w:ascii="微软雅黑" w:eastAsia="微软雅黑" w:hAnsi="微软雅黑"/>
                <w:color w:val="FF0000"/>
                <w:sz w:val="28"/>
                <w:szCs w:val="28"/>
              </w:rPr>
              <w:object w:dxaOrig="1534" w:dyaOrig="964">
                <v:shape id="_x0000_i1032" type="#_x0000_t75" style="width:76.5pt;height:48pt" o:ole="">
                  <v:imagedata r:id="rId42" o:title=""/>
                </v:shape>
                <o:OLEObject Type="Embed" ProgID="Excel.Sheet.12" ShapeID="_x0000_i1032" DrawAspect="Icon" ObjectID="_1614661652" r:id="rId43"/>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6798F" w:rsidRDefault="0096798F" w:rsidP="00F43B12">
      <w:pPr>
        <w:pStyle w:val="2"/>
        <w:spacing w:line="320" w:lineRule="exact"/>
        <w:rPr>
          <w:color w:val="FF0000"/>
          <w:kern w:val="0"/>
          <w:sz w:val="28"/>
          <w:szCs w:val="28"/>
        </w:rPr>
      </w:pPr>
    </w:p>
    <w:p w:rsidR="0096798F" w:rsidRDefault="0096798F"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39" w:name="_Toc3988509"/>
      <w:bookmarkEnd w:id="133"/>
      <w:bookmarkEnd w:id="134"/>
      <w:bookmarkEnd w:id="135"/>
      <w:bookmarkEnd w:id="136"/>
      <w:r>
        <w:rPr>
          <w:rFonts w:hint="eastAsia"/>
          <w:color w:val="FF0000"/>
        </w:rPr>
        <w:lastRenderedPageBreak/>
        <w:t>有色金属价格专区</w:t>
      </w:r>
      <w:bookmarkEnd w:id="139"/>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AB6182"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3842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3286125"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AB6182"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765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3295650"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AB6182"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1937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3305175" cy="26193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AB6182"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38425"/>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3305175"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AB6182"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3842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srcRect/>
                          <a:stretch>
                            <a:fillRect/>
                          </a:stretch>
                        </pic:blipFill>
                        <pic:spPr bwMode="auto">
                          <a:xfrm>
                            <a:off x="0" y="0"/>
                            <a:ext cx="327660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AB6182"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67075" cy="261937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3267075" cy="261937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0244B6">
              <w:rPr>
                <w:rFonts w:hint="eastAsia"/>
                <w:b/>
                <w:color w:val="FF0000"/>
                <w:sz w:val="28"/>
                <w:szCs w:val="28"/>
              </w:rPr>
              <w:t>3</w:t>
            </w:r>
            <w:r w:rsidR="000244B6">
              <w:rPr>
                <w:rFonts w:hint="eastAsia"/>
                <w:b/>
                <w:color w:val="FF0000"/>
                <w:sz w:val="28"/>
                <w:szCs w:val="28"/>
              </w:rPr>
              <w:t>月</w:t>
            </w:r>
            <w:r w:rsidR="000244B6">
              <w:rPr>
                <w:rFonts w:hint="eastAsia"/>
                <w:b/>
                <w:color w:val="FF0000"/>
                <w:sz w:val="28"/>
                <w:szCs w:val="28"/>
              </w:rPr>
              <w:t>20</w:t>
            </w:r>
            <w:r w:rsidR="000244B6">
              <w:rPr>
                <w:rFonts w:hint="eastAsia"/>
                <w:b/>
                <w:color w:val="FF0000"/>
                <w:sz w:val="28"/>
                <w:szCs w:val="28"/>
              </w:rPr>
              <w:t>日</w:t>
            </w:r>
          </w:p>
        </w:tc>
      </w:tr>
    </w:tbl>
    <w:p w:rsidR="00FB172D" w:rsidRPr="00FB172D" w:rsidRDefault="00FE51A9" w:rsidP="00FB172D">
      <w:pPr>
        <w:pStyle w:val="1"/>
        <w:jc w:val="center"/>
        <w:rPr>
          <w:color w:val="FF0000"/>
        </w:rPr>
      </w:pPr>
      <w:bookmarkStart w:id="140" w:name="_Toc3988510"/>
      <w:r>
        <w:rPr>
          <w:rFonts w:hint="eastAsia"/>
          <w:color w:val="FF0000"/>
        </w:rPr>
        <w:lastRenderedPageBreak/>
        <w:t>成品</w:t>
      </w:r>
      <w:r w:rsidR="00FB172D" w:rsidRPr="00FB172D">
        <w:rPr>
          <w:rFonts w:hint="eastAsia"/>
          <w:color w:val="FF0000"/>
        </w:rPr>
        <w:t>油价格专区</w:t>
      </w:r>
      <w:bookmarkEnd w:id="140"/>
    </w:p>
    <w:p w:rsidR="00C90829" w:rsidRDefault="00C90829" w:rsidP="00FB172D">
      <w:pPr>
        <w:pStyle w:val="2"/>
        <w:spacing w:line="320" w:lineRule="exact"/>
        <w:jc w:val="center"/>
        <w:rPr>
          <w:color w:val="FF0000"/>
          <w:kern w:val="0"/>
          <w:sz w:val="28"/>
          <w:szCs w:val="28"/>
        </w:rPr>
      </w:pPr>
      <w:bookmarkStart w:id="141" w:name="_Toc452047471"/>
      <w:bookmarkStart w:id="142" w:name="_Toc452365287"/>
      <w:bookmarkStart w:id="143" w:name="_Toc444674235"/>
    </w:p>
    <w:p w:rsidR="00FB172D" w:rsidRDefault="00896EF1" w:rsidP="00FB172D">
      <w:pPr>
        <w:pStyle w:val="2"/>
        <w:spacing w:line="320" w:lineRule="exact"/>
        <w:jc w:val="center"/>
        <w:rPr>
          <w:color w:val="FF0000"/>
          <w:kern w:val="0"/>
          <w:sz w:val="28"/>
          <w:szCs w:val="28"/>
        </w:rPr>
      </w:pPr>
      <w:bookmarkStart w:id="144" w:name="_Toc3988511"/>
      <w:r>
        <w:rPr>
          <w:rFonts w:hint="eastAsia"/>
          <w:color w:val="FF0000"/>
          <w:kern w:val="0"/>
          <w:sz w:val="28"/>
          <w:szCs w:val="28"/>
        </w:rPr>
        <w:t>201</w:t>
      </w:r>
      <w:r w:rsidR="00642A8F">
        <w:rPr>
          <w:rFonts w:hint="eastAsia"/>
          <w:color w:val="FF0000"/>
          <w:kern w:val="0"/>
          <w:sz w:val="28"/>
          <w:szCs w:val="28"/>
        </w:rPr>
        <w:t>9年</w:t>
      </w:r>
      <w:r w:rsidR="000244B6">
        <w:rPr>
          <w:rFonts w:hint="eastAsia"/>
          <w:color w:val="FF0000"/>
          <w:kern w:val="0"/>
          <w:sz w:val="28"/>
          <w:szCs w:val="28"/>
        </w:rPr>
        <w:t>3月20日</w:t>
      </w:r>
      <w:r w:rsidR="00FB172D">
        <w:rPr>
          <w:rFonts w:hint="eastAsia"/>
          <w:color w:val="FF0000"/>
          <w:kern w:val="0"/>
          <w:sz w:val="28"/>
          <w:szCs w:val="28"/>
        </w:rPr>
        <w:t>全国成品油</w:t>
      </w:r>
      <w:bookmarkEnd w:id="141"/>
      <w:bookmarkEnd w:id="142"/>
      <w:r w:rsidR="00F17345">
        <w:rPr>
          <w:rFonts w:hint="eastAsia"/>
          <w:color w:val="FF0000"/>
          <w:kern w:val="0"/>
          <w:sz w:val="28"/>
          <w:szCs w:val="28"/>
        </w:rPr>
        <w:t>升价</w:t>
      </w:r>
      <w:bookmarkEnd w:id="144"/>
    </w:p>
    <w:p w:rsidR="00FB172D" w:rsidRPr="00C26F7E" w:rsidRDefault="00FB172D" w:rsidP="005071CA">
      <w:pPr>
        <w:widowControl/>
        <w:jc w:val="right"/>
        <w:rPr>
          <w:b/>
          <w:color w:val="FF0000"/>
        </w:rPr>
      </w:pPr>
      <w:r w:rsidRPr="00C26F7E">
        <w:rPr>
          <w:rFonts w:hint="eastAsia"/>
          <w:b/>
          <w:color w:val="FF0000"/>
        </w:rPr>
        <w:t>注：</w:t>
      </w:r>
      <w:r w:rsidR="00BB7E14" w:rsidRPr="00C26F7E">
        <w:rPr>
          <w:rFonts w:hint="eastAsia"/>
          <w:b/>
          <w:color w:val="FF0000"/>
        </w:rPr>
        <w:t>本周</w:t>
      </w:r>
      <w:r w:rsidR="00752F11" w:rsidRPr="00C26F7E">
        <w:rPr>
          <w:rFonts w:hint="eastAsia"/>
          <w:b/>
          <w:color w:val="FF0000"/>
        </w:rPr>
        <w:t>油价</w:t>
      </w:r>
      <w:r w:rsidR="001061AE">
        <w:rPr>
          <w:rFonts w:hint="eastAsia"/>
          <w:b/>
          <w:color w:val="FF0000"/>
        </w:rPr>
        <w:t>未</w:t>
      </w:r>
      <w:r w:rsidR="007965C8" w:rsidRPr="00C26F7E">
        <w:rPr>
          <w:rFonts w:hint="eastAsia"/>
          <w:b/>
          <w:color w:val="FF0000"/>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北京</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8.41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6.65</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天津</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河北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山西</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5.64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6.67</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内蒙古</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6.66</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辽宁</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5.86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8.08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6.52</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吉林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6.53</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黑龙江</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6.76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7.25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6.22</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上海</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6.58</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江苏</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6.57</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浙江</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5.99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6.59</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安徽</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6.64</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福建</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5.62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江西</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8.46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6.65</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山东</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5.54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河南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5.68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6.59</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湖北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8.08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湖南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6.67</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广东</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7.00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7.59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6.61</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广西</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7.04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7.61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8.35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6.67</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海南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7.61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8.59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9.72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6.69</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重庆</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7.61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7.05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8.39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6.68</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四川</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6.12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7.01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7.56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8.22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6.70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贵州</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7.11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7.51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8.41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6.71</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云南</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7.13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7.65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8.33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6.68</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西藏</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7.23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7.87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8.32</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7.16</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陕西</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5.67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6.87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7.26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8.10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6.51</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甘肃</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5.51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6.87</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7.35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7.81</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6.51</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青海</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5.85</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7.44</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0</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6.54</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宁夏</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5.56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6.89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7.28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8.33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6.50</w:t>
            </w:r>
          </w:p>
        </w:tc>
      </w:tr>
      <w:tr w:rsidR="00C26F7E" w:rsidRPr="007C48BD" w:rsidTr="005648EC">
        <w:trPr>
          <w:trHeight w:val="340"/>
        </w:trPr>
        <w:tc>
          <w:tcPr>
            <w:tcW w:w="0" w:type="auto"/>
            <w:vAlign w:val="center"/>
            <w:hideMark/>
          </w:tcPr>
          <w:p w:rsidR="00C26F7E" w:rsidRDefault="00C26F7E" w:rsidP="000E43E4">
            <w:pPr>
              <w:jc w:val="center"/>
              <w:rPr>
                <w:rFonts w:ascii="宋体" w:hAnsi="宋体" w:cs="宋体"/>
                <w:color w:val="000000"/>
                <w:sz w:val="18"/>
                <w:szCs w:val="18"/>
              </w:rPr>
            </w:pPr>
            <w:r w:rsidRPr="000E43E4">
              <w:rPr>
                <w:rFonts w:hint="eastAsia"/>
                <w:color w:val="000000"/>
                <w:sz w:val="18"/>
                <w:szCs w:val="18"/>
              </w:rPr>
              <w:t>新疆</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6.06</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6.98</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7.49</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8.53</w:t>
            </w:r>
          </w:p>
        </w:tc>
        <w:tc>
          <w:tcPr>
            <w:tcW w:w="0" w:type="auto"/>
            <w:vAlign w:val="center"/>
            <w:hideMark/>
          </w:tcPr>
          <w:p w:rsidR="00C26F7E" w:rsidRPr="001061AE" w:rsidRDefault="00C26F7E" w:rsidP="00C26F7E">
            <w:pPr>
              <w:widowControl/>
              <w:jc w:val="center"/>
              <w:rPr>
                <w:rFonts w:ascii="宋体" w:hAnsi="宋体" w:cs="宋体"/>
                <w:kern w:val="0"/>
                <w:sz w:val="18"/>
                <w:szCs w:val="18"/>
              </w:rPr>
            </w:pPr>
            <w:r w:rsidRPr="001061AE">
              <w:rPr>
                <w:rFonts w:ascii="宋体" w:hAnsi="宋体" w:cs="宋体" w:hint="eastAsia"/>
                <w:kern w:val="0"/>
                <w:sz w:val="18"/>
                <w:szCs w:val="18"/>
              </w:rPr>
              <w:t>6.49</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45" w:name="_Toc3988512"/>
      <w:bookmarkStart w:id="146" w:name="_Toc444674236"/>
      <w:bookmarkStart w:id="147" w:name="_Toc452047472"/>
      <w:bookmarkStart w:id="148" w:name="_Toc452365288"/>
      <w:bookmarkEnd w:id="143"/>
      <w:r>
        <w:rPr>
          <w:rFonts w:hint="eastAsia"/>
        </w:rPr>
        <w:lastRenderedPageBreak/>
        <w:t>全国汽油柴油走势图</w:t>
      </w:r>
      <w:bookmarkEnd w:id="145"/>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9" w:name="_Toc3988513"/>
            <w:r w:rsidRPr="00812740">
              <w:rPr>
                <w:rFonts w:hint="eastAsia"/>
                <w:color w:val="548DD4" w:themeColor="text2" w:themeTint="99"/>
                <w:sz w:val="24"/>
                <w:szCs w:val="24"/>
              </w:rPr>
              <w:t>全国汽油价格走势图</w:t>
            </w:r>
            <w:bookmarkEnd w:id="149"/>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0" w:name="_Toc3988514"/>
            <w:r w:rsidRPr="00812740">
              <w:rPr>
                <w:rFonts w:hint="eastAsia"/>
                <w:color w:val="548DD4" w:themeColor="text2" w:themeTint="99"/>
                <w:sz w:val="24"/>
                <w:szCs w:val="24"/>
              </w:rPr>
              <w:t>全国柴油价格走势图</w:t>
            </w:r>
            <w:bookmarkEnd w:id="150"/>
          </w:p>
        </w:tc>
      </w:tr>
      <w:tr w:rsidR="003475C6" w:rsidRPr="00C94495" w:rsidTr="004F6198">
        <w:trPr>
          <w:trHeight w:val="2795"/>
          <w:tblCellSpacing w:w="0" w:type="dxa"/>
        </w:trPr>
        <w:tc>
          <w:tcPr>
            <w:tcW w:w="2504" w:type="pct"/>
            <w:shd w:val="clear" w:color="auto" w:fill="FFFFFF"/>
            <w:vAlign w:val="center"/>
            <w:hideMark/>
          </w:tcPr>
          <w:p w:rsidR="003475C6" w:rsidRPr="00C94495" w:rsidRDefault="0096798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3835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6798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1" w:name="_Toc3988515"/>
            <w:r w:rsidRPr="00812740">
              <w:rPr>
                <w:rFonts w:hint="eastAsia"/>
                <w:color w:val="548DD4" w:themeColor="text2" w:themeTint="99"/>
                <w:sz w:val="24"/>
                <w:szCs w:val="24"/>
              </w:rPr>
              <w:t>华北地区汽油价格走势图</w:t>
            </w:r>
            <w:bookmarkEnd w:id="151"/>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2" w:name="_Toc3988516"/>
            <w:r w:rsidRPr="00812740">
              <w:rPr>
                <w:rFonts w:hint="eastAsia"/>
                <w:color w:val="548DD4" w:themeColor="text2" w:themeTint="99"/>
                <w:sz w:val="24"/>
                <w:szCs w:val="24"/>
              </w:rPr>
              <w:t>华北地区0#柴油价格走势图</w:t>
            </w:r>
            <w:bookmarkEnd w:id="152"/>
          </w:p>
        </w:tc>
      </w:tr>
      <w:tr w:rsidR="003475C6" w:rsidRPr="00C94495" w:rsidTr="004F6198">
        <w:trPr>
          <w:trHeight w:val="621"/>
          <w:tblCellSpacing w:w="0" w:type="dxa"/>
        </w:trPr>
        <w:tc>
          <w:tcPr>
            <w:tcW w:w="2504" w:type="pct"/>
            <w:shd w:val="clear" w:color="auto" w:fill="FFFFFF"/>
            <w:vAlign w:val="center"/>
            <w:hideMark/>
          </w:tcPr>
          <w:p w:rsidR="003475C6" w:rsidRPr="00C94495" w:rsidRDefault="0096798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28825"/>
                  <wp:effectExtent l="1905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a:stretch>
                            <a:fillRect/>
                          </a:stretch>
                        </pic:blipFill>
                        <pic:spPr bwMode="auto">
                          <a:xfrm>
                            <a:off x="0" y="0"/>
                            <a:ext cx="3324225" cy="20288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6798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28825"/>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srcRect/>
                          <a:stretch>
                            <a:fillRect/>
                          </a:stretch>
                        </pic:blipFill>
                        <pic:spPr bwMode="auto">
                          <a:xfrm>
                            <a:off x="0" y="0"/>
                            <a:ext cx="3305175" cy="202882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3988517"/>
            <w:r w:rsidRPr="00812740">
              <w:rPr>
                <w:rFonts w:hint="eastAsia"/>
                <w:color w:val="548DD4" w:themeColor="text2" w:themeTint="99"/>
                <w:sz w:val="24"/>
                <w:szCs w:val="24"/>
              </w:rPr>
              <w:t>华南地区汽油价格走势图</w:t>
            </w:r>
            <w:bookmarkEnd w:id="15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3988518"/>
            <w:r w:rsidRPr="00812740">
              <w:rPr>
                <w:rFonts w:hint="eastAsia"/>
                <w:color w:val="548DD4" w:themeColor="text2" w:themeTint="99"/>
                <w:sz w:val="24"/>
                <w:szCs w:val="24"/>
              </w:rPr>
              <w:t>华南地区0#柴油价格走势图</w:t>
            </w:r>
            <w:bookmarkEnd w:id="154"/>
          </w:p>
        </w:tc>
      </w:tr>
      <w:tr w:rsidR="003475C6" w:rsidRPr="00C94495" w:rsidTr="004F6198">
        <w:trPr>
          <w:trHeight w:val="621"/>
          <w:tblCellSpacing w:w="0" w:type="dxa"/>
        </w:trPr>
        <w:tc>
          <w:tcPr>
            <w:tcW w:w="2504" w:type="pct"/>
            <w:shd w:val="clear" w:color="auto" w:fill="FFFFFF"/>
            <w:vAlign w:val="center"/>
            <w:hideMark/>
          </w:tcPr>
          <w:p w:rsidR="003475C6" w:rsidRPr="00C94495" w:rsidRDefault="0096798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71675"/>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6798F"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43100"/>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3305175" cy="19431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5" w:name="_Toc3988519"/>
            <w:r w:rsidRPr="00812740">
              <w:rPr>
                <w:rFonts w:hint="eastAsia"/>
                <w:color w:val="548DD4" w:themeColor="text2" w:themeTint="99"/>
                <w:sz w:val="24"/>
                <w:szCs w:val="24"/>
              </w:rPr>
              <w:lastRenderedPageBreak/>
              <w:t>华东地区汽油价格走势图</w:t>
            </w:r>
            <w:bookmarkEnd w:id="155"/>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6" w:name="_Toc3988520"/>
            <w:r w:rsidRPr="00812740">
              <w:rPr>
                <w:rFonts w:hint="eastAsia"/>
                <w:color w:val="548DD4" w:themeColor="text2" w:themeTint="99"/>
                <w:sz w:val="24"/>
                <w:szCs w:val="24"/>
              </w:rPr>
              <w:t>华东地区0#柴油价格走势图</w:t>
            </w:r>
            <w:bookmarkEnd w:id="156"/>
          </w:p>
        </w:tc>
      </w:tr>
      <w:tr w:rsidR="009A7BF0" w:rsidRPr="00C94495" w:rsidTr="004F6198">
        <w:trPr>
          <w:trHeight w:val="621"/>
          <w:tblCellSpacing w:w="0" w:type="dxa"/>
        </w:trPr>
        <w:tc>
          <w:tcPr>
            <w:tcW w:w="2504" w:type="pct"/>
            <w:shd w:val="clear" w:color="auto" w:fill="FFFFFF"/>
            <w:vAlign w:val="center"/>
            <w:hideMark/>
          </w:tcPr>
          <w:p w:rsidR="009A7BF0" w:rsidRPr="002828B0" w:rsidRDefault="0096798F" w:rsidP="00BE737D">
            <w:r>
              <w:rPr>
                <w:noProof/>
              </w:rPr>
              <w:drawing>
                <wp:inline distT="0" distB="0" distL="0" distR="0">
                  <wp:extent cx="3324225" cy="1924050"/>
                  <wp:effectExtent l="1905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srcRect/>
                          <a:stretch>
                            <a:fillRect/>
                          </a:stretch>
                        </pic:blipFill>
                        <pic:spPr bwMode="auto">
                          <a:xfrm>
                            <a:off x="0" y="0"/>
                            <a:ext cx="3324225" cy="19240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96798F" w:rsidP="00AC4B2D">
            <w:r>
              <w:rPr>
                <w:noProof/>
              </w:rPr>
              <w:drawing>
                <wp:inline distT="0" distB="0" distL="0" distR="0">
                  <wp:extent cx="3314700" cy="199072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7" w:name="_Toc3988521"/>
            <w:r w:rsidRPr="00812740">
              <w:rPr>
                <w:rFonts w:hint="eastAsia"/>
                <w:color w:val="548DD4" w:themeColor="text2" w:themeTint="99"/>
                <w:sz w:val="24"/>
                <w:szCs w:val="24"/>
              </w:rPr>
              <w:t>西南地区汽油价格走势图</w:t>
            </w:r>
            <w:bookmarkEnd w:id="157"/>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8" w:name="_Toc3988522"/>
            <w:r w:rsidRPr="00812740">
              <w:rPr>
                <w:rFonts w:hint="eastAsia"/>
                <w:color w:val="548DD4" w:themeColor="text2" w:themeTint="99"/>
                <w:sz w:val="24"/>
                <w:szCs w:val="24"/>
              </w:rPr>
              <w:t>西南地区0#柴油价格走势图</w:t>
            </w:r>
            <w:bookmarkEnd w:id="158"/>
          </w:p>
        </w:tc>
      </w:tr>
      <w:tr w:rsidR="009A7BF0" w:rsidRPr="00C94495" w:rsidTr="004F6198">
        <w:trPr>
          <w:trHeight w:val="621"/>
          <w:tblCellSpacing w:w="0" w:type="dxa"/>
        </w:trPr>
        <w:tc>
          <w:tcPr>
            <w:tcW w:w="2504" w:type="pct"/>
            <w:shd w:val="clear" w:color="auto" w:fill="FFFFFF"/>
            <w:vAlign w:val="center"/>
            <w:hideMark/>
          </w:tcPr>
          <w:p w:rsidR="009A7BF0" w:rsidRPr="00B50BF4" w:rsidRDefault="0096798F" w:rsidP="00B50BF4">
            <w:r>
              <w:rPr>
                <w:noProof/>
              </w:rPr>
              <w:drawing>
                <wp:inline distT="0" distB="0" distL="0" distR="0">
                  <wp:extent cx="3324225" cy="1905000"/>
                  <wp:effectExtent l="1905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3324225" cy="19050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6798F" w:rsidRDefault="0096798F" w:rsidP="0096798F">
            <w:r w:rsidRPr="0096798F">
              <w:rPr>
                <w:noProof/>
              </w:rPr>
              <w:drawing>
                <wp:inline distT="0" distB="0" distL="0" distR="0">
                  <wp:extent cx="3314700" cy="2066925"/>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srcRect/>
                          <a:stretch>
                            <a:fillRect/>
                          </a:stretch>
                        </pic:blipFill>
                        <pic:spPr bwMode="auto">
                          <a:xfrm>
                            <a:off x="0" y="0"/>
                            <a:ext cx="3314700" cy="20669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3988523"/>
            <w:r w:rsidRPr="00812740">
              <w:rPr>
                <w:rFonts w:hint="eastAsia"/>
                <w:color w:val="548DD4" w:themeColor="text2" w:themeTint="99"/>
                <w:sz w:val="24"/>
                <w:szCs w:val="24"/>
              </w:rPr>
              <w:t>沿江地区汽油价格走势图</w:t>
            </w:r>
            <w:bookmarkEnd w:id="15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3988524"/>
            <w:r w:rsidRPr="00812740">
              <w:rPr>
                <w:rFonts w:hint="eastAsia"/>
                <w:color w:val="548DD4" w:themeColor="text2" w:themeTint="99"/>
                <w:sz w:val="24"/>
                <w:szCs w:val="24"/>
              </w:rPr>
              <w:t>沿江地区0#柴油价格走势图</w:t>
            </w:r>
            <w:bookmarkEnd w:id="160"/>
          </w:p>
        </w:tc>
      </w:tr>
      <w:tr w:rsidR="009A7BF0" w:rsidRPr="00C94495" w:rsidTr="004F6198">
        <w:trPr>
          <w:trHeight w:val="621"/>
          <w:tblCellSpacing w:w="0" w:type="dxa"/>
        </w:trPr>
        <w:tc>
          <w:tcPr>
            <w:tcW w:w="2504" w:type="pct"/>
            <w:shd w:val="clear" w:color="auto" w:fill="FFFFFF"/>
            <w:vAlign w:val="center"/>
            <w:hideMark/>
          </w:tcPr>
          <w:p w:rsidR="009A7BF0" w:rsidRPr="00DC02A2" w:rsidRDefault="0096798F" w:rsidP="00DC02A2">
            <w:r>
              <w:rPr>
                <w:noProof/>
              </w:rPr>
              <w:drawing>
                <wp:inline distT="0" distB="0" distL="0" distR="0">
                  <wp:extent cx="3324225" cy="1952625"/>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5E0691" w:rsidRDefault="0096798F" w:rsidP="0096798F">
            <w:r w:rsidRPr="0096798F">
              <w:rPr>
                <w:noProof/>
              </w:rPr>
              <w:drawing>
                <wp:inline distT="0" distB="0" distL="0" distR="0">
                  <wp:extent cx="3305175" cy="1914525"/>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1"/>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bookmarkEnd w:id="146"/>
      <w:bookmarkEnd w:id="147"/>
      <w:bookmarkEnd w:id="148"/>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1" w:name="_Toc3988525"/>
      <w:r>
        <w:rPr>
          <w:rFonts w:hint="eastAsia"/>
          <w:color w:val="FF0000"/>
        </w:rPr>
        <w:lastRenderedPageBreak/>
        <w:t>管材价格专区</w:t>
      </w:r>
      <w:bookmarkEnd w:id="161"/>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6650E1" w:rsidP="00EB5832">
            <w:pPr>
              <w:jc w:val="left"/>
              <w:rPr>
                <w:rFonts w:ascii="宋体" w:hAnsi="宋体" w:cs="宋体"/>
                <w:color w:val="000000"/>
                <w:kern w:val="0"/>
                <w:sz w:val="18"/>
                <w:szCs w:val="18"/>
              </w:rPr>
            </w:pPr>
            <w:r w:rsidRPr="006650E1">
              <w:rPr>
                <w:rFonts w:hint="eastAsia"/>
                <w:color w:val="000000"/>
                <w:sz w:val="18"/>
                <w:szCs w:val="18"/>
              </w:rPr>
              <w:t>碳素结构钢焊接钢管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sidRPr="006650E1">
              <w:rPr>
                <w:rFonts w:hint="eastAsia"/>
                <w:color w:val="000000"/>
                <w:sz w:val="18"/>
                <w:szCs w:val="18"/>
              </w:rPr>
              <w:t>碳素结构钢镀锌焊接钢管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E93210" w:rsidP="00EB5832">
            <w:pPr>
              <w:jc w:val="center"/>
              <w:rPr>
                <w:color w:val="000000"/>
                <w:sz w:val="18"/>
                <w:szCs w:val="18"/>
              </w:rPr>
            </w:pPr>
            <w:r w:rsidRPr="00973F16">
              <w:rPr>
                <w:color w:val="000000"/>
                <w:sz w:val="18"/>
                <w:szCs w:val="18"/>
              </w:rPr>
              <w:object w:dxaOrig="1534" w:dyaOrig="964">
                <v:shape id="_x0000_i1033" type="#_x0000_t75" style="width:76.5pt;height:48pt" o:ole="">
                  <v:imagedata r:id="rId62" o:title=""/>
                </v:shape>
                <o:OLEObject Type="Embed" ProgID="Excel.Sheet.12" ShapeID="_x0000_i1033" DrawAspect="Icon" ObjectID="_1614661653" r:id="rId63"/>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2" w:name="_Toc3988526"/>
      <w:r>
        <w:rPr>
          <w:rFonts w:hint="eastAsia"/>
          <w:color w:val="FF0000"/>
        </w:rPr>
        <w:lastRenderedPageBreak/>
        <w:t>城建交通工程</w:t>
      </w:r>
      <w:r w:rsidR="00C31137">
        <w:rPr>
          <w:rFonts w:hint="eastAsia"/>
          <w:color w:val="FF0000"/>
        </w:rPr>
        <w:t>价格专区</w:t>
      </w:r>
      <w:bookmarkEnd w:id="162"/>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9D1CE9" w:rsidRDefault="00F425A4" w:rsidP="00202EC2">
            <w:pPr>
              <w:spacing w:before="136"/>
              <w:jc w:val="center"/>
              <w:rPr>
                <w:rFonts w:ascii="Arial" w:hAnsi="Arial" w:cs="Arial"/>
                <w:b/>
                <w:bCs/>
                <w:sz w:val="18"/>
                <w:szCs w:val="18"/>
              </w:rPr>
            </w:pPr>
            <w:r w:rsidRPr="009D1CE9">
              <w:rPr>
                <w:rFonts w:ascii="Arial" w:hAnsi="Arial" w:cs="Arial" w:hint="eastAsia"/>
                <w:b/>
                <w:bCs/>
                <w:sz w:val="18"/>
                <w:szCs w:val="18"/>
              </w:rPr>
              <w:t>5</w:t>
            </w:r>
            <w:r w:rsidR="00202EC2" w:rsidRPr="009D1CE9">
              <w:rPr>
                <w:rFonts w:ascii="Arial" w:hAnsi="Arial" w:cs="Arial" w:hint="eastAsia"/>
                <w:b/>
                <w:bCs/>
                <w:sz w:val="18"/>
                <w:szCs w:val="18"/>
              </w:rPr>
              <w:t>250</w:t>
            </w:r>
          </w:p>
        </w:tc>
        <w:tc>
          <w:tcPr>
            <w:tcW w:w="1276" w:type="dxa"/>
            <w:vAlign w:val="center"/>
            <w:hideMark/>
          </w:tcPr>
          <w:p w:rsidR="00F425A4" w:rsidRPr="009D1CE9" w:rsidRDefault="008023E5" w:rsidP="00202EC2">
            <w:pPr>
              <w:spacing w:before="136"/>
              <w:jc w:val="center"/>
              <w:rPr>
                <w:rFonts w:ascii="Arial" w:hAnsi="Arial" w:cs="Arial"/>
                <w:b/>
                <w:bCs/>
                <w:sz w:val="18"/>
                <w:szCs w:val="18"/>
              </w:rPr>
            </w:pPr>
            <w:r w:rsidRPr="009D1CE9">
              <w:rPr>
                <w:rFonts w:ascii="Arial" w:hAnsi="Arial" w:cs="Arial" w:hint="eastAsia"/>
                <w:b/>
                <w:bCs/>
                <w:sz w:val="18"/>
                <w:szCs w:val="18"/>
              </w:rPr>
              <w:t>4</w:t>
            </w:r>
            <w:r w:rsidR="00202EC2" w:rsidRPr="009D1CE9">
              <w:rPr>
                <w:rFonts w:ascii="Arial" w:hAnsi="Arial" w:cs="Arial" w:hint="eastAsia"/>
                <w:b/>
                <w:bCs/>
                <w:sz w:val="18"/>
                <w:szCs w:val="18"/>
              </w:rPr>
              <w:t>528</w:t>
            </w:r>
          </w:p>
        </w:tc>
        <w:tc>
          <w:tcPr>
            <w:tcW w:w="1417" w:type="dxa"/>
            <w:vMerge w:val="restart"/>
            <w:vAlign w:val="center"/>
            <w:hideMark/>
          </w:tcPr>
          <w:p w:rsidR="00F425A4" w:rsidRPr="009D1CE9" w:rsidRDefault="00F425A4" w:rsidP="009D1CE9">
            <w:pPr>
              <w:spacing w:before="136"/>
              <w:jc w:val="center"/>
              <w:rPr>
                <w:rFonts w:ascii="Arial" w:hAnsi="Arial" w:cs="Arial"/>
                <w:b/>
                <w:bCs/>
                <w:sz w:val="18"/>
                <w:szCs w:val="18"/>
              </w:rPr>
            </w:pPr>
            <w:r w:rsidRPr="009D1CE9">
              <w:rPr>
                <w:rFonts w:ascii="Arial" w:hAnsi="Arial" w:cs="Arial" w:hint="eastAsia"/>
                <w:b/>
                <w:bCs/>
                <w:sz w:val="18"/>
                <w:szCs w:val="18"/>
              </w:rPr>
              <w:t>本期价格</w:t>
            </w:r>
            <w:r w:rsidR="009D1CE9" w:rsidRPr="009D1CE9">
              <w:rPr>
                <w:rFonts w:ascii="Arial" w:hAnsi="Arial" w:cs="Arial" w:hint="eastAsia"/>
                <w:b/>
                <w:bCs/>
                <w:sz w:val="18"/>
                <w:szCs w:val="18"/>
              </w:rPr>
              <w:t>未</w:t>
            </w:r>
            <w:r w:rsidRPr="009D1CE9">
              <w:rPr>
                <w:rFonts w:ascii="Arial" w:hAnsi="Arial" w:cs="Arial" w:hint="eastAsia"/>
                <w:b/>
                <w:bCs/>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9D1CE9" w:rsidRDefault="00F425A4" w:rsidP="00202EC2">
            <w:pPr>
              <w:spacing w:before="136"/>
              <w:jc w:val="center"/>
              <w:rPr>
                <w:rFonts w:ascii="Arial" w:hAnsi="Arial" w:cs="Arial"/>
                <w:b/>
                <w:bCs/>
                <w:sz w:val="18"/>
                <w:szCs w:val="18"/>
              </w:rPr>
            </w:pPr>
            <w:r w:rsidRPr="009D1CE9">
              <w:rPr>
                <w:rFonts w:ascii="Arial" w:hAnsi="Arial" w:cs="Arial" w:hint="eastAsia"/>
                <w:b/>
                <w:bCs/>
                <w:sz w:val="18"/>
                <w:szCs w:val="18"/>
              </w:rPr>
              <w:t>6</w:t>
            </w:r>
            <w:r w:rsidR="00202EC2" w:rsidRPr="009D1CE9">
              <w:rPr>
                <w:rFonts w:ascii="Arial" w:hAnsi="Arial" w:cs="Arial" w:hint="eastAsia"/>
                <w:b/>
                <w:bCs/>
                <w:sz w:val="18"/>
                <w:szCs w:val="18"/>
              </w:rPr>
              <w:t>050</w:t>
            </w:r>
          </w:p>
        </w:tc>
        <w:tc>
          <w:tcPr>
            <w:tcW w:w="1276" w:type="dxa"/>
            <w:vAlign w:val="center"/>
            <w:hideMark/>
          </w:tcPr>
          <w:p w:rsidR="00F425A4" w:rsidRPr="009D1CE9" w:rsidRDefault="00F425A4" w:rsidP="00202EC2">
            <w:pPr>
              <w:spacing w:before="136"/>
              <w:jc w:val="center"/>
              <w:rPr>
                <w:rFonts w:ascii="Arial" w:hAnsi="Arial" w:cs="Arial"/>
                <w:b/>
                <w:bCs/>
                <w:sz w:val="18"/>
                <w:szCs w:val="18"/>
              </w:rPr>
            </w:pPr>
            <w:r w:rsidRPr="009D1CE9">
              <w:rPr>
                <w:rFonts w:ascii="Arial" w:hAnsi="Arial" w:cs="Arial" w:hint="eastAsia"/>
                <w:b/>
                <w:bCs/>
                <w:sz w:val="18"/>
                <w:szCs w:val="18"/>
              </w:rPr>
              <w:t>5</w:t>
            </w:r>
            <w:r w:rsidR="00202EC2" w:rsidRPr="009D1CE9">
              <w:rPr>
                <w:rFonts w:ascii="Arial" w:hAnsi="Arial" w:cs="Arial" w:hint="eastAsia"/>
                <w:b/>
                <w:bCs/>
                <w:sz w:val="18"/>
                <w:szCs w:val="18"/>
              </w:rPr>
              <w:t>217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1350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1166</w:t>
            </w:r>
          </w:p>
        </w:tc>
        <w:tc>
          <w:tcPr>
            <w:tcW w:w="1417" w:type="dxa"/>
            <w:vMerge w:val="restart"/>
            <w:vAlign w:val="center"/>
            <w:hideMark/>
          </w:tcPr>
          <w:p w:rsidR="00F425A4" w:rsidRPr="009D1CE9" w:rsidRDefault="00F425A4" w:rsidP="009D1CE9">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本期价格</w:t>
            </w:r>
            <w:r w:rsidR="009D1CE9" w:rsidRPr="009D1CE9">
              <w:rPr>
                <w:rFonts w:ascii="Arial" w:hAnsi="Arial" w:cs="Arial" w:hint="eastAsia"/>
                <w:color w:val="00B050"/>
                <w:kern w:val="0"/>
                <w:sz w:val="18"/>
                <w:szCs w:val="18"/>
              </w:rPr>
              <w:t>下</w:t>
            </w:r>
            <w:r w:rsidRPr="009D1CE9">
              <w:rPr>
                <w:rFonts w:ascii="Arial" w:hAnsi="Arial" w:cs="Arial" w:hint="eastAsia"/>
                <w:color w:val="00B050"/>
                <w:kern w:val="0"/>
                <w:sz w:val="18"/>
                <w:szCs w:val="18"/>
              </w:rPr>
              <w:t>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1700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1468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1950</w:t>
            </w:r>
          </w:p>
        </w:tc>
        <w:tc>
          <w:tcPr>
            <w:tcW w:w="1276" w:type="dxa"/>
            <w:vAlign w:val="center"/>
            <w:hideMark/>
          </w:tcPr>
          <w:p w:rsidR="00F425A4" w:rsidRPr="009D1CE9" w:rsidRDefault="009D1CE9" w:rsidP="007F03F8">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2100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1813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2200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1899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2350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2500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2158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2677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1400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1208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1800</w:t>
            </w:r>
          </w:p>
        </w:tc>
        <w:tc>
          <w:tcPr>
            <w:tcW w:w="1276" w:type="dxa"/>
            <w:vAlign w:val="center"/>
            <w:hideMark/>
          </w:tcPr>
          <w:p w:rsidR="00F425A4" w:rsidRPr="009D1CE9" w:rsidRDefault="009D1CE9" w:rsidP="007F03F8">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1554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1900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1640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2350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2028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2850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2459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2900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4650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4012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3000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2591</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9D1CE9" w:rsidRPr="009D1CE9" w:rsidRDefault="009D1CE9" w:rsidP="00F425A4">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本期价格下调</w:t>
            </w:r>
          </w:p>
          <w:p w:rsidR="00F425A4" w:rsidRPr="000C317E" w:rsidRDefault="00F425A4" w:rsidP="00F425A4">
            <w:pPr>
              <w:widowControl/>
              <w:spacing w:before="136"/>
              <w:jc w:val="center"/>
              <w:rPr>
                <w:rFonts w:ascii="Arial" w:hAnsi="Arial" w:cs="Arial"/>
                <w:color w:val="1F497D" w:themeColor="text2"/>
                <w:kern w:val="0"/>
                <w:sz w:val="18"/>
                <w:szCs w:val="18"/>
              </w:rPr>
            </w:pPr>
            <w:r w:rsidRPr="009D1CE9">
              <w:rPr>
                <w:rFonts w:ascii="Arial" w:hAnsi="Arial" w:cs="Arial" w:hint="eastAsia"/>
                <w:color w:val="00B050"/>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3300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2849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4650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4013</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6600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5694</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3500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3022</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3700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3194</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F425A4">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5850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5048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7950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6856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2750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2720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3650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4700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3600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4600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3970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6550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5651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8450</w:t>
            </w:r>
          </w:p>
        </w:tc>
        <w:tc>
          <w:tcPr>
            <w:tcW w:w="1276" w:type="dxa"/>
            <w:vAlign w:val="center"/>
            <w:hideMark/>
          </w:tcPr>
          <w:p w:rsidR="00F425A4" w:rsidRPr="009D1CE9" w:rsidRDefault="009D1CE9" w:rsidP="00392FF1">
            <w:pPr>
              <w:widowControl/>
              <w:spacing w:before="136"/>
              <w:jc w:val="center"/>
              <w:rPr>
                <w:rFonts w:ascii="Arial" w:hAnsi="Arial" w:cs="Arial"/>
                <w:color w:val="00B050"/>
                <w:kern w:val="0"/>
                <w:sz w:val="18"/>
                <w:szCs w:val="18"/>
              </w:rPr>
            </w:pPr>
            <w:r w:rsidRPr="009D1CE9">
              <w:rPr>
                <w:rFonts w:ascii="Arial" w:hAnsi="Arial" w:cs="Arial" w:hint="eastAsia"/>
                <w:color w:val="00B050"/>
                <w:kern w:val="0"/>
                <w:sz w:val="18"/>
                <w:szCs w:val="18"/>
              </w:rPr>
              <w:t>7289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3" w:name="_Toc3988527"/>
      <w:r>
        <w:rPr>
          <w:rFonts w:hint="eastAsia"/>
          <w:color w:val="FF0000"/>
        </w:rPr>
        <w:lastRenderedPageBreak/>
        <w:t>海绵城市工程价格专区</w:t>
      </w:r>
      <w:bookmarkEnd w:id="16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52</w:t>
            </w:r>
          </w:p>
        </w:tc>
        <w:tc>
          <w:tcPr>
            <w:tcW w:w="1276" w:type="dxa"/>
            <w:gridSpan w:val="2"/>
            <w:vAlign w:val="center"/>
            <w:hideMark/>
          </w:tcPr>
          <w:p w:rsidR="00845F3B" w:rsidRPr="00A069AA" w:rsidRDefault="00A069AA" w:rsidP="007F03F8">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45</w:t>
            </w:r>
          </w:p>
        </w:tc>
        <w:tc>
          <w:tcPr>
            <w:tcW w:w="1417" w:type="dxa"/>
            <w:vMerge w:val="restart"/>
            <w:vAlign w:val="center"/>
            <w:hideMark/>
          </w:tcPr>
          <w:p w:rsidR="00845F3B" w:rsidRPr="008023E5" w:rsidRDefault="00845F3B" w:rsidP="00A069AA">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本期</w:t>
            </w:r>
            <w:r w:rsidR="00A069AA">
              <w:rPr>
                <w:rFonts w:ascii="Arial" w:hAnsi="Arial" w:cs="Arial" w:hint="eastAsia"/>
                <w:color w:val="FF0000"/>
                <w:kern w:val="0"/>
                <w:sz w:val="18"/>
                <w:szCs w:val="18"/>
              </w:rPr>
              <w:t>下</w:t>
            </w:r>
            <w:r w:rsidRPr="008023E5">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57</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49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75</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64</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82</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88</w:t>
            </w:r>
          </w:p>
        </w:tc>
        <w:tc>
          <w:tcPr>
            <w:tcW w:w="1276" w:type="dxa"/>
            <w:gridSpan w:val="2"/>
            <w:vAlign w:val="center"/>
            <w:hideMark/>
          </w:tcPr>
          <w:p w:rsidR="00845F3B" w:rsidRPr="00A069AA" w:rsidRDefault="00A069AA" w:rsidP="007F03F8">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88</w:t>
            </w:r>
          </w:p>
        </w:tc>
        <w:tc>
          <w:tcPr>
            <w:tcW w:w="1276" w:type="dxa"/>
            <w:gridSpan w:val="2"/>
            <w:vAlign w:val="center"/>
            <w:hideMark/>
          </w:tcPr>
          <w:p w:rsidR="00845F3B" w:rsidRPr="00A069AA" w:rsidRDefault="00A069AA" w:rsidP="007F03F8">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70</w:t>
            </w:r>
          </w:p>
        </w:tc>
        <w:tc>
          <w:tcPr>
            <w:tcW w:w="1276" w:type="dxa"/>
            <w:gridSpan w:val="2"/>
            <w:vAlign w:val="center"/>
            <w:hideMark/>
          </w:tcPr>
          <w:p w:rsidR="007F03F8" w:rsidRPr="00A069AA" w:rsidRDefault="00A069AA" w:rsidP="00CE6535">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60</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88</w:t>
            </w:r>
          </w:p>
        </w:tc>
        <w:tc>
          <w:tcPr>
            <w:tcW w:w="1276" w:type="dxa"/>
            <w:gridSpan w:val="2"/>
            <w:tcBorders>
              <w:top w:val="single" w:sz="6" w:space="0" w:color="auto"/>
              <w:left w:val="single" w:sz="6" w:space="0" w:color="auto"/>
              <w:bottom w:val="single" w:sz="4" w:space="0" w:color="auto"/>
            </w:tcBorders>
            <w:vAlign w:val="center"/>
            <w:hideMark/>
          </w:tcPr>
          <w:p w:rsidR="007F03F8" w:rsidRPr="00A069AA" w:rsidRDefault="00A069AA" w:rsidP="00CE6535">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77</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96</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77</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96</w:t>
            </w:r>
          </w:p>
        </w:tc>
        <w:tc>
          <w:tcPr>
            <w:tcW w:w="1276" w:type="dxa"/>
            <w:gridSpan w:val="2"/>
            <w:tcBorders>
              <w:top w:val="single" w:sz="6" w:space="0" w:color="auto"/>
              <w:left w:val="single" w:sz="6" w:space="0" w:color="auto"/>
              <w:bottom w:val="single" w:sz="4" w:space="0" w:color="auto"/>
            </w:tcBorders>
            <w:vAlign w:val="center"/>
            <w:hideMark/>
          </w:tcPr>
          <w:p w:rsidR="00845F3B" w:rsidRPr="00A069AA" w:rsidRDefault="00A069AA" w:rsidP="00E7452C">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83</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2</w:t>
            </w:r>
            <w:r w:rsidR="00A069AA" w:rsidRPr="00A069AA">
              <w:rPr>
                <w:rFonts w:ascii="Arial" w:hAnsi="Arial" w:cs="Arial" w:hint="eastAsia"/>
                <w:color w:val="00B050"/>
                <w:kern w:val="0"/>
                <w:sz w:val="18"/>
                <w:szCs w:val="18"/>
              </w:rPr>
              <w:t>13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1</w:t>
            </w:r>
            <w:r w:rsidR="00A069AA" w:rsidRPr="00A069AA">
              <w:rPr>
                <w:rFonts w:ascii="Arial" w:hAnsi="Arial" w:cs="Arial" w:hint="eastAsia"/>
                <w:color w:val="00B050"/>
                <w:kern w:val="0"/>
                <w:sz w:val="18"/>
                <w:szCs w:val="18"/>
              </w:rPr>
              <w:t>84</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023E5" w:rsidP="00202EC2">
            <w:pPr>
              <w:widowControl/>
              <w:spacing w:before="136"/>
              <w:jc w:val="center"/>
              <w:rPr>
                <w:rFonts w:ascii="Arial" w:hAnsi="Arial" w:cs="Arial"/>
                <w:color w:val="1F497D" w:themeColor="text2"/>
                <w:kern w:val="0"/>
                <w:sz w:val="18"/>
                <w:szCs w:val="18"/>
              </w:rPr>
            </w:pPr>
            <w:r w:rsidRPr="008023E5">
              <w:rPr>
                <w:rFonts w:ascii="Arial" w:hAnsi="Arial" w:cs="Arial" w:hint="eastAsia"/>
                <w:color w:val="FF0000"/>
                <w:kern w:val="0"/>
                <w:sz w:val="18"/>
                <w:szCs w:val="18"/>
              </w:rPr>
              <w:t>本期</w:t>
            </w:r>
            <w:r w:rsidR="00A069AA">
              <w:rPr>
                <w:rFonts w:ascii="Arial" w:hAnsi="Arial" w:cs="Arial" w:hint="eastAsia"/>
                <w:color w:val="FF0000"/>
                <w:kern w:val="0"/>
                <w:sz w:val="18"/>
                <w:szCs w:val="18"/>
              </w:rPr>
              <w:t>下</w:t>
            </w:r>
            <w:r w:rsidRPr="008023E5">
              <w:rPr>
                <w:rFonts w:ascii="Arial" w:hAnsi="Arial" w:cs="Arial" w:hint="eastAsia"/>
                <w:color w:val="FF000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6</w:t>
            </w:r>
            <w:r w:rsidR="00A069AA" w:rsidRPr="00A069AA">
              <w:rPr>
                <w:rFonts w:ascii="Arial" w:hAnsi="Arial" w:cs="Arial" w:hint="eastAsia"/>
                <w:color w:val="00B050"/>
                <w:kern w:val="0"/>
                <w:sz w:val="18"/>
                <w:szCs w:val="18"/>
              </w:rPr>
              <w:t>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A069AA" w:rsidRDefault="008023E5" w:rsidP="00A069AA">
            <w:pPr>
              <w:widowControl/>
              <w:spacing w:before="136"/>
              <w:jc w:val="center"/>
              <w:rPr>
                <w:rFonts w:ascii="Arial" w:hAnsi="Arial" w:cs="Arial"/>
                <w:color w:val="00B050"/>
                <w:kern w:val="0"/>
                <w:sz w:val="18"/>
                <w:szCs w:val="18"/>
              </w:rPr>
            </w:pPr>
            <w:r w:rsidRPr="00A069AA">
              <w:rPr>
                <w:rFonts w:ascii="Arial" w:hAnsi="Arial" w:cs="Arial" w:hint="eastAsia"/>
                <w:color w:val="00B050"/>
                <w:kern w:val="0"/>
                <w:sz w:val="18"/>
                <w:szCs w:val="18"/>
              </w:rPr>
              <w:t>5</w:t>
            </w:r>
            <w:r w:rsidR="00A069AA" w:rsidRPr="00A069AA">
              <w:rPr>
                <w:rFonts w:ascii="Arial" w:hAnsi="Arial" w:cs="Arial" w:hint="eastAsia"/>
                <w:color w:val="00B050"/>
                <w:kern w:val="0"/>
                <w:sz w:val="18"/>
                <w:szCs w:val="18"/>
              </w:rPr>
              <w:t>2</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448</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w:t>
            </w:r>
            <w:r w:rsidR="00202EC2">
              <w:rPr>
                <w:rFonts w:ascii="Arial" w:hAnsi="Arial" w:cs="Arial" w:hint="eastAsia"/>
                <w:color w:val="FF0000"/>
                <w:kern w:val="0"/>
                <w:sz w:val="18"/>
                <w:szCs w:val="18"/>
              </w:rPr>
              <w:t>下</w:t>
            </w:r>
            <w:r>
              <w:rPr>
                <w:rFonts w:ascii="Arial" w:hAnsi="Arial" w:cs="Arial" w:hint="eastAsia"/>
                <w:color w:val="FF0000"/>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497</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585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565</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202EC2" w:rsidRDefault="00A069AA" w:rsidP="00202EC2">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604</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4" w:name="_Toc3988528"/>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069AA" w:rsidRDefault="00202EC2" w:rsidP="00181E7E">
            <w:pPr>
              <w:jc w:val="center"/>
              <w:rPr>
                <w:sz w:val="18"/>
                <w:szCs w:val="18"/>
              </w:rPr>
            </w:pPr>
            <w:r w:rsidRPr="00A069AA">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845F3B" w:rsidRPr="00A069AA" w:rsidRDefault="00202EC2" w:rsidP="008023E5">
            <w:pPr>
              <w:jc w:val="center"/>
              <w:rPr>
                <w:sz w:val="18"/>
                <w:szCs w:val="18"/>
              </w:rPr>
            </w:pPr>
            <w:r w:rsidRPr="00A069AA">
              <w:rPr>
                <w:rFonts w:hint="eastAsia"/>
                <w:sz w:val="18"/>
                <w:szCs w:val="18"/>
              </w:rPr>
              <w:t>123</w:t>
            </w:r>
          </w:p>
        </w:tc>
        <w:tc>
          <w:tcPr>
            <w:tcW w:w="688" w:type="pct"/>
            <w:vMerge w:val="restart"/>
            <w:tcBorders>
              <w:top w:val="single" w:sz="6" w:space="0" w:color="auto"/>
              <w:left w:val="single" w:sz="6" w:space="0" w:color="auto"/>
              <w:right w:val="single" w:sz="8" w:space="0" w:color="auto"/>
            </w:tcBorders>
            <w:vAlign w:val="center"/>
          </w:tcPr>
          <w:p w:rsidR="00845F3B" w:rsidRPr="00202EC2" w:rsidRDefault="00845F3B" w:rsidP="00A069AA">
            <w:pPr>
              <w:jc w:val="center"/>
              <w:rPr>
                <w:b/>
                <w:color w:val="FF0000"/>
                <w:sz w:val="18"/>
                <w:szCs w:val="18"/>
              </w:rPr>
            </w:pPr>
            <w:r w:rsidRPr="00202EC2">
              <w:rPr>
                <w:rFonts w:hint="eastAsia"/>
                <w:b/>
                <w:color w:val="FF0000"/>
                <w:sz w:val="18"/>
                <w:szCs w:val="18"/>
              </w:rPr>
              <w:t>本期</w:t>
            </w:r>
            <w:r w:rsidR="00A069AA">
              <w:rPr>
                <w:rFonts w:hint="eastAsia"/>
                <w:b/>
                <w:color w:val="FF0000"/>
                <w:sz w:val="18"/>
                <w:szCs w:val="18"/>
              </w:rPr>
              <w:t>未</w:t>
            </w:r>
            <w:r w:rsidRPr="00202EC2">
              <w:rPr>
                <w:rFonts w:hint="eastAsia"/>
                <w:b/>
                <w:color w:val="FF0000"/>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069AA" w:rsidRDefault="00202EC2" w:rsidP="00181E7E">
            <w:pPr>
              <w:jc w:val="center"/>
              <w:rPr>
                <w:sz w:val="18"/>
                <w:szCs w:val="18"/>
              </w:rPr>
            </w:pPr>
            <w:r w:rsidRPr="00A069AA">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845F3B" w:rsidRPr="00A069AA" w:rsidRDefault="00202EC2" w:rsidP="00181E7E">
            <w:pPr>
              <w:jc w:val="center"/>
              <w:rPr>
                <w:sz w:val="18"/>
                <w:szCs w:val="18"/>
              </w:rPr>
            </w:pPr>
            <w:r w:rsidRPr="00A069AA">
              <w:rPr>
                <w:rFonts w:hint="eastAsia"/>
                <w:sz w:val="18"/>
                <w:szCs w:val="18"/>
              </w:rPr>
              <w:t>116</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181E7E">
            <w:pPr>
              <w:jc w:val="center"/>
              <w:rPr>
                <w:sz w:val="18"/>
                <w:szCs w:val="18"/>
              </w:rPr>
            </w:pPr>
            <w:r w:rsidRPr="00A069AA">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99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129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194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215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186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118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147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151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129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152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131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168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069AA" w:rsidRDefault="00202EC2" w:rsidP="000C317E">
            <w:pPr>
              <w:jc w:val="center"/>
              <w:rPr>
                <w:sz w:val="18"/>
                <w:szCs w:val="18"/>
              </w:rPr>
            </w:pPr>
            <w:r w:rsidRPr="00A069AA">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194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0C317E">
            <w:pPr>
              <w:jc w:val="center"/>
              <w:rPr>
                <w:sz w:val="18"/>
                <w:szCs w:val="18"/>
              </w:rPr>
            </w:pPr>
            <w:r w:rsidRPr="00A069AA">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181E7E">
            <w:pPr>
              <w:jc w:val="center"/>
              <w:rPr>
                <w:sz w:val="18"/>
                <w:szCs w:val="18"/>
              </w:rPr>
            </w:pPr>
            <w:r w:rsidRPr="00A069AA">
              <w:rPr>
                <w:rFonts w:hint="eastAsia"/>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202EC2" w:rsidP="00CB2CDA">
            <w:pPr>
              <w:jc w:val="center"/>
              <w:rPr>
                <w:sz w:val="18"/>
                <w:szCs w:val="18"/>
              </w:rPr>
            </w:pPr>
            <w:r w:rsidRPr="00A069AA">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202EC2" w:rsidP="00CE6535">
            <w:pPr>
              <w:jc w:val="center"/>
              <w:rPr>
                <w:sz w:val="18"/>
                <w:szCs w:val="18"/>
              </w:rPr>
            </w:pPr>
            <w:r w:rsidRPr="00A069AA">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8023E5" w:rsidP="00A069AA">
            <w:pPr>
              <w:jc w:val="center"/>
              <w:rPr>
                <w:color w:val="00B050"/>
                <w:sz w:val="18"/>
                <w:szCs w:val="18"/>
              </w:rPr>
            </w:pPr>
            <w:r w:rsidRPr="00A069AA">
              <w:rPr>
                <w:rFonts w:hint="eastAsia"/>
                <w:color w:val="00B050"/>
                <w:sz w:val="18"/>
                <w:szCs w:val="18"/>
              </w:rPr>
              <w:t>8</w:t>
            </w:r>
            <w:r w:rsidR="00A069AA" w:rsidRPr="00A069AA">
              <w:rPr>
                <w:rFonts w:hint="eastAsia"/>
                <w:color w:val="00B050"/>
                <w:sz w:val="18"/>
                <w:szCs w:val="18"/>
              </w:rPr>
              <w:t>5</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B2CDA">
            <w:pPr>
              <w:jc w:val="center"/>
              <w:rPr>
                <w:color w:val="00B050"/>
                <w:sz w:val="18"/>
                <w:szCs w:val="18"/>
              </w:rPr>
            </w:pPr>
            <w:r>
              <w:rPr>
                <w:rFonts w:hint="eastAsia"/>
                <w:color w:val="00B050"/>
                <w:sz w:val="18"/>
                <w:szCs w:val="18"/>
              </w:rPr>
              <w:t>73</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A069AA">
            <w:pPr>
              <w:jc w:val="center"/>
              <w:rPr>
                <w:color w:val="FF0000"/>
                <w:sz w:val="18"/>
                <w:szCs w:val="18"/>
              </w:rPr>
            </w:pPr>
            <w:r>
              <w:rPr>
                <w:rFonts w:hint="eastAsia"/>
                <w:color w:val="FF0000"/>
                <w:sz w:val="18"/>
                <w:szCs w:val="18"/>
              </w:rPr>
              <w:t>本期</w:t>
            </w:r>
            <w:r w:rsidR="00A069AA">
              <w:rPr>
                <w:rFonts w:hint="eastAsia"/>
                <w:color w:val="FF0000"/>
                <w:sz w:val="18"/>
                <w:szCs w:val="18"/>
              </w:rPr>
              <w:t>下</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sidRPr="00A069AA">
              <w:rPr>
                <w:rFonts w:hint="eastAsia"/>
                <w:color w:val="00B050"/>
                <w:sz w:val="18"/>
                <w:szCs w:val="18"/>
              </w:rPr>
              <w:t>48</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8023E5" w:rsidP="00A069AA">
            <w:pPr>
              <w:jc w:val="center"/>
              <w:rPr>
                <w:color w:val="00B050"/>
                <w:sz w:val="18"/>
                <w:szCs w:val="18"/>
              </w:rPr>
            </w:pPr>
            <w:r w:rsidRPr="00A069AA">
              <w:rPr>
                <w:rFonts w:hint="eastAsia"/>
                <w:color w:val="00B050"/>
                <w:sz w:val="18"/>
                <w:szCs w:val="18"/>
              </w:rPr>
              <w:t>4</w:t>
            </w:r>
            <w:r w:rsidR="00A069AA" w:rsidRPr="00A069AA">
              <w:rPr>
                <w:rFonts w:hint="eastAsia"/>
                <w:color w:val="00B050"/>
                <w:sz w:val="18"/>
                <w:szCs w:val="18"/>
              </w:rPr>
              <w:t>0</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B2CDA">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sidRPr="00A069AA">
              <w:rPr>
                <w:rFonts w:hint="eastAsia"/>
                <w:color w:val="00B050"/>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069AA" w:rsidRDefault="00B50BF4" w:rsidP="00A069AA">
            <w:pPr>
              <w:jc w:val="center"/>
              <w:rPr>
                <w:color w:val="00B050"/>
                <w:sz w:val="18"/>
                <w:szCs w:val="18"/>
              </w:rPr>
            </w:pPr>
            <w:r w:rsidRPr="00A069AA">
              <w:rPr>
                <w:rFonts w:hint="eastAsia"/>
                <w:color w:val="00B050"/>
                <w:sz w:val="18"/>
                <w:szCs w:val="18"/>
              </w:rPr>
              <w:t>2</w:t>
            </w:r>
            <w:r w:rsidR="00A069AA" w:rsidRPr="00A069AA">
              <w:rPr>
                <w:rFonts w:hint="eastAsia"/>
                <w:color w:val="00B050"/>
                <w:sz w:val="18"/>
                <w:szCs w:val="18"/>
              </w:rPr>
              <w:t>7</w:t>
            </w:r>
          </w:p>
        </w:tc>
        <w:tc>
          <w:tcPr>
            <w:tcW w:w="689" w:type="pct"/>
            <w:tcBorders>
              <w:top w:val="single" w:sz="6" w:space="0" w:color="auto"/>
              <w:left w:val="single" w:sz="6" w:space="0" w:color="auto"/>
              <w:bottom w:val="single" w:sz="6"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23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069AA" w:rsidRDefault="00A069AA" w:rsidP="00CE6535">
            <w:pPr>
              <w:jc w:val="center"/>
              <w:rPr>
                <w:color w:val="00B050"/>
                <w:sz w:val="18"/>
                <w:szCs w:val="18"/>
              </w:rPr>
            </w:pPr>
            <w:r w:rsidRPr="00A069AA">
              <w:rPr>
                <w:rFonts w:hint="eastAsia"/>
                <w:color w:val="00B05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B50BF4" w:rsidRPr="00A069AA" w:rsidRDefault="00A069AA" w:rsidP="00CE6535">
            <w:pPr>
              <w:jc w:val="center"/>
              <w:rPr>
                <w:color w:val="00B050"/>
                <w:sz w:val="18"/>
                <w:szCs w:val="18"/>
              </w:rPr>
            </w:pPr>
            <w:r>
              <w:rPr>
                <w:rFonts w:hint="eastAsia"/>
                <w:color w:val="00B050"/>
                <w:sz w:val="18"/>
                <w:szCs w:val="18"/>
              </w:rPr>
              <w:t>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202EC2" w:rsidRDefault="00B50BF4" w:rsidP="00A069AA">
            <w:pPr>
              <w:jc w:val="center"/>
              <w:rPr>
                <w:color w:val="FF0000"/>
                <w:sz w:val="18"/>
                <w:szCs w:val="18"/>
              </w:rPr>
            </w:pPr>
            <w:r w:rsidRPr="00202EC2">
              <w:rPr>
                <w:rFonts w:hint="eastAsia"/>
                <w:color w:val="FF0000"/>
                <w:sz w:val="18"/>
                <w:szCs w:val="18"/>
              </w:rPr>
              <w:t>4</w:t>
            </w:r>
            <w:r w:rsidR="00A069AA">
              <w:rPr>
                <w:rFonts w:hint="eastAsia"/>
                <w:color w:val="FF0000"/>
                <w:sz w:val="18"/>
                <w:szCs w:val="18"/>
              </w:rPr>
              <w:t>6</w:t>
            </w:r>
          </w:p>
        </w:tc>
        <w:tc>
          <w:tcPr>
            <w:tcW w:w="689" w:type="pct"/>
            <w:tcBorders>
              <w:top w:val="single" w:sz="6" w:space="0" w:color="auto"/>
              <w:left w:val="single" w:sz="6" w:space="0" w:color="auto"/>
              <w:bottom w:val="single" w:sz="8" w:space="0" w:color="auto"/>
              <w:right w:val="single" w:sz="8" w:space="0" w:color="auto"/>
            </w:tcBorders>
          </w:tcPr>
          <w:p w:rsidR="00B50BF4" w:rsidRPr="00202EC2" w:rsidRDefault="00A069AA" w:rsidP="00CE6535">
            <w:pPr>
              <w:jc w:val="center"/>
              <w:rPr>
                <w:color w:val="FF0000"/>
                <w:sz w:val="18"/>
                <w:szCs w:val="18"/>
              </w:rPr>
            </w:pPr>
            <w:r>
              <w:rPr>
                <w:rFonts w:hint="eastAsia"/>
                <w:color w:val="FF0000"/>
                <w:sz w:val="18"/>
                <w:szCs w:val="18"/>
              </w:rPr>
              <w:t>40</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202EC2" w:rsidRDefault="00B50BF4" w:rsidP="00A069AA">
            <w:pPr>
              <w:jc w:val="center"/>
              <w:rPr>
                <w:color w:val="FF0000"/>
                <w:sz w:val="18"/>
                <w:szCs w:val="18"/>
              </w:rPr>
            </w:pPr>
            <w:r w:rsidRPr="00202EC2">
              <w:rPr>
                <w:rFonts w:hint="eastAsia"/>
                <w:color w:val="FF0000"/>
                <w:sz w:val="18"/>
                <w:szCs w:val="18"/>
              </w:rPr>
              <w:t>4</w:t>
            </w:r>
            <w:r w:rsidR="00A069AA">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202EC2" w:rsidRDefault="00B50BF4" w:rsidP="00A069AA">
            <w:pPr>
              <w:jc w:val="center"/>
              <w:rPr>
                <w:color w:val="FF0000"/>
                <w:sz w:val="18"/>
                <w:szCs w:val="18"/>
              </w:rPr>
            </w:pPr>
            <w:r w:rsidRPr="00202EC2">
              <w:rPr>
                <w:rFonts w:hint="eastAsia"/>
                <w:color w:val="FF0000"/>
                <w:sz w:val="18"/>
                <w:szCs w:val="18"/>
              </w:rPr>
              <w:t>3</w:t>
            </w:r>
            <w:r w:rsidR="00A069AA">
              <w:rPr>
                <w:rFonts w:hint="eastAsia"/>
                <w:color w:val="FF0000"/>
                <w:sz w:val="18"/>
                <w:szCs w:val="18"/>
              </w:rPr>
              <w:t>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069AA" w:rsidRDefault="00B85735" w:rsidP="00B85735">
            <w:pPr>
              <w:jc w:val="center"/>
              <w:rPr>
                <w:color w:val="00B050"/>
                <w:sz w:val="18"/>
                <w:szCs w:val="18"/>
              </w:rPr>
            </w:pPr>
            <w:r>
              <w:rPr>
                <w:rFonts w:hint="eastAsia"/>
                <w:color w:val="00B05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A069AA">
            <w:pPr>
              <w:jc w:val="center"/>
              <w:rPr>
                <w:color w:val="00B050"/>
                <w:sz w:val="18"/>
                <w:szCs w:val="18"/>
              </w:rPr>
            </w:pPr>
            <w:r w:rsidRPr="00B85735">
              <w:rPr>
                <w:rFonts w:hint="eastAsia"/>
                <w:color w:val="00B050"/>
                <w:sz w:val="18"/>
                <w:szCs w:val="18"/>
              </w:rPr>
              <w:t>45.8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069AA" w:rsidRDefault="00B85735" w:rsidP="005A1ECF">
            <w:pPr>
              <w:jc w:val="center"/>
              <w:rPr>
                <w:color w:val="00B050"/>
                <w:sz w:val="18"/>
                <w:szCs w:val="18"/>
              </w:rPr>
            </w:pPr>
            <w:r>
              <w:rPr>
                <w:rFonts w:hint="eastAsia"/>
                <w:color w:val="00B050"/>
                <w:sz w:val="18"/>
                <w:szCs w:val="18"/>
              </w:rPr>
              <w:t>47.5</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47.5</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45</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57</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49</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845F3B">
            <w:pPr>
              <w:jc w:val="center"/>
              <w:rPr>
                <w:color w:val="00B050"/>
                <w:sz w:val="18"/>
                <w:szCs w:val="18"/>
              </w:rPr>
            </w:pPr>
            <w:r>
              <w:rPr>
                <w:rFonts w:hint="eastAsia"/>
                <w:color w:val="00B050"/>
                <w:sz w:val="18"/>
                <w:szCs w:val="18"/>
              </w:rPr>
              <w:t>34</w:t>
            </w:r>
          </w:p>
        </w:tc>
        <w:tc>
          <w:tcPr>
            <w:tcW w:w="688" w:type="pct"/>
            <w:vMerge/>
            <w:tcBorders>
              <w:left w:val="single" w:sz="6" w:space="0" w:color="auto"/>
              <w:right w:val="single" w:sz="8" w:space="0" w:color="auto"/>
            </w:tcBorders>
          </w:tcPr>
          <w:p w:rsidR="00B85735" w:rsidRDefault="00B85735" w:rsidP="00845F3B">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40</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85735">
            <w:pPr>
              <w:jc w:val="center"/>
              <w:rPr>
                <w:color w:val="00B050"/>
                <w:sz w:val="18"/>
                <w:szCs w:val="18"/>
              </w:rPr>
            </w:pPr>
            <w:r>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38</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37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41</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7F47F9">
            <w:pPr>
              <w:jc w:val="center"/>
              <w:rPr>
                <w:color w:val="00B050"/>
                <w:sz w:val="18"/>
                <w:szCs w:val="18"/>
              </w:rPr>
            </w:pPr>
            <w:r>
              <w:rPr>
                <w:rFonts w:hint="eastAsia"/>
                <w:color w:val="00B050"/>
                <w:sz w:val="18"/>
                <w:szCs w:val="18"/>
              </w:rPr>
              <w:t>17</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15.5</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CB2CDA">
            <w:pPr>
              <w:jc w:val="center"/>
              <w:rPr>
                <w:color w:val="00B050"/>
                <w:sz w:val="18"/>
                <w:szCs w:val="18"/>
              </w:rPr>
            </w:pPr>
            <w:r>
              <w:rPr>
                <w:rFonts w:hint="eastAsia"/>
                <w:color w:val="00B050"/>
                <w:sz w:val="18"/>
                <w:szCs w:val="18"/>
              </w:rPr>
              <w:t>17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A069AA" w:rsidRDefault="00B85735" w:rsidP="00B23395">
            <w:pPr>
              <w:jc w:val="center"/>
              <w:rPr>
                <w:color w:val="00B050"/>
                <w:sz w:val="18"/>
                <w:szCs w:val="18"/>
              </w:rPr>
            </w:pPr>
            <w:r>
              <w:rPr>
                <w:rFonts w:hint="eastAsia"/>
                <w:color w:val="00B05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85735" w:rsidRPr="00A069AA" w:rsidRDefault="00B85735" w:rsidP="00B23395">
            <w:pPr>
              <w:jc w:val="center"/>
              <w:rPr>
                <w:color w:val="00B050"/>
                <w:sz w:val="18"/>
                <w:szCs w:val="18"/>
              </w:rPr>
            </w:pPr>
            <w:r>
              <w:rPr>
                <w:rFonts w:hint="eastAsia"/>
                <w:color w:val="00B050"/>
                <w:sz w:val="18"/>
                <w:szCs w:val="18"/>
              </w:rPr>
              <w:t>18</w:t>
            </w:r>
          </w:p>
        </w:tc>
        <w:tc>
          <w:tcPr>
            <w:tcW w:w="688" w:type="pct"/>
            <w:vMerge/>
            <w:tcBorders>
              <w:left w:val="single" w:sz="6" w:space="0" w:color="auto"/>
              <w:bottom w:val="single" w:sz="8" w:space="0" w:color="auto"/>
              <w:right w:val="single" w:sz="8" w:space="0" w:color="auto"/>
            </w:tcBorders>
          </w:tcPr>
          <w:p w:rsidR="00B85735" w:rsidRDefault="00B85735" w:rsidP="00B23395">
            <w:pPr>
              <w:jc w:val="center"/>
              <w:rPr>
                <w:color w:val="FF0000"/>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585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506</w:t>
            </w:r>
          </w:p>
        </w:tc>
        <w:tc>
          <w:tcPr>
            <w:tcW w:w="688" w:type="pct"/>
            <w:vMerge w:val="restart"/>
            <w:tcBorders>
              <w:top w:val="single" w:sz="6" w:space="0" w:color="auto"/>
              <w:left w:val="single" w:sz="6" w:space="0" w:color="auto"/>
              <w:right w:val="single" w:sz="8" w:space="0" w:color="auto"/>
            </w:tcBorders>
            <w:vAlign w:val="center"/>
          </w:tcPr>
          <w:p w:rsidR="00B85735" w:rsidRPr="00845F3B" w:rsidRDefault="00B85735" w:rsidP="00B85735">
            <w:pPr>
              <w:jc w:val="center"/>
              <w:rPr>
                <w:sz w:val="18"/>
                <w:szCs w:val="18"/>
              </w:rPr>
            </w:pPr>
            <w:r>
              <w:rPr>
                <w:rFonts w:hint="eastAsia"/>
                <w:color w:val="FF0000"/>
                <w:sz w:val="18"/>
                <w:szCs w:val="18"/>
              </w:rPr>
              <w:t>本期未调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500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432</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418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361</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366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316</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164</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B23395">
            <w:pPr>
              <w:jc w:val="center"/>
              <w:rPr>
                <w:sz w:val="18"/>
                <w:szCs w:val="18"/>
              </w:rPr>
            </w:pPr>
            <w:r w:rsidRPr="00B85735">
              <w:rPr>
                <w:rFonts w:hint="eastAsia"/>
                <w:sz w:val="18"/>
                <w:szCs w:val="18"/>
              </w:rPr>
              <w:t>112</w:t>
            </w:r>
          </w:p>
        </w:tc>
        <w:tc>
          <w:tcPr>
            <w:tcW w:w="688" w:type="pct"/>
            <w:vMerge/>
            <w:tcBorders>
              <w:left w:val="single" w:sz="6" w:space="0" w:color="auto"/>
              <w:right w:val="single" w:sz="8" w:space="0" w:color="auto"/>
            </w:tcBorders>
          </w:tcPr>
          <w:p w:rsidR="00B85735" w:rsidRPr="00845F3B" w:rsidRDefault="00B85735" w:rsidP="00B23395">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108</w:t>
            </w:r>
          </w:p>
        </w:tc>
        <w:tc>
          <w:tcPr>
            <w:tcW w:w="688" w:type="pct"/>
            <w:vMerge/>
            <w:tcBorders>
              <w:left w:val="single" w:sz="6" w:space="0" w:color="auto"/>
              <w:right w:val="single" w:sz="8" w:space="0" w:color="auto"/>
            </w:tcBorders>
          </w:tcPr>
          <w:p w:rsidR="00B85735" w:rsidRPr="00845F3B" w:rsidRDefault="00B85735" w:rsidP="00CB2CD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CB2CDA">
            <w:pPr>
              <w:jc w:val="center"/>
              <w:rPr>
                <w:sz w:val="18"/>
                <w:szCs w:val="18"/>
              </w:rPr>
            </w:pPr>
            <w:r w:rsidRPr="00B85735">
              <w:rPr>
                <w:rFonts w:hint="eastAsia"/>
                <w:sz w:val="18"/>
                <w:szCs w:val="18"/>
              </w:rPr>
              <w:t>281</w:t>
            </w:r>
          </w:p>
        </w:tc>
        <w:tc>
          <w:tcPr>
            <w:tcW w:w="688" w:type="pct"/>
            <w:vMerge/>
            <w:tcBorders>
              <w:left w:val="single" w:sz="6" w:space="0" w:color="auto"/>
              <w:bottom w:val="single" w:sz="8" w:space="0" w:color="auto"/>
              <w:right w:val="single" w:sz="8" w:space="0" w:color="auto"/>
            </w:tcBorders>
          </w:tcPr>
          <w:p w:rsidR="00B85735" w:rsidRPr="00845F3B" w:rsidRDefault="00B85735" w:rsidP="00CB2CD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458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396</w:t>
            </w:r>
          </w:p>
        </w:tc>
        <w:tc>
          <w:tcPr>
            <w:tcW w:w="688" w:type="pct"/>
            <w:vMerge w:val="restart"/>
            <w:tcBorders>
              <w:top w:val="single" w:sz="6" w:space="0" w:color="auto"/>
              <w:left w:val="single" w:sz="6" w:space="0" w:color="auto"/>
              <w:right w:val="single" w:sz="8" w:space="0" w:color="auto"/>
            </w:tcBorders>
            <w:vAlign w:val="center"/>
          </w:tcPr>
          <w:p w:rsidR="00B85735" w:rsidRPr="00202EC2" w:rsidRDefault="00B85735" w:rsidP="00202EC2">
            <w:pPr>
              <w:jc w:val="center"/>
              <w:rPr>
                <w:color w:val="00B050"/>
                <w:sz w:val="18"/>
                <w:szCs w:val="18"/>
              </w:rPr>
            </w:pPr>
            <w:r>
              <w:rPr>
                <w:rFonts w:hint="eastAsia"/>
                <w:color w:val="FF0000"/>
                <w:sz w:val="18"/>
                <w:szCs w:val="18"/>
              </w:rPr>
              <w:t>本期未调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402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348</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348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301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236</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194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190</w:t>
            </w:r>
          </w:p>
        </w:tc>
        <w:tc>
          <w:tcPr>
            <w:tcW w:w="688" w:type="pct"/>
            <w:vMerge/>
            <w:tcBorders>
              <w:left w:val="single" w:sz="6" w:space="0" w:color="auto"/>
              <w:bottom w:val="single" w:sz="8" w:space="0" w:color="auto"/>
              <w:right w:val="single" w:sz="8" w:space="0" w:color="auto"/>
            </w:tcBorders>
          </w:tcPr>
          <w:p w:rsidR="00B85735" w:rsidRPr="00845F3B"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266</w:t>
            </w:r>
          </w:p>
        </w:tc>
        <w:tc>
          <w:tcPr>
            <w:tcW w:w="688" w:type="pct"/>
            <w:vMerge w:val="restart"/>
            <w:tcBorders>
              <w:top w:val="single" w:sz="6" w:space="0" w:color="auto"/>
              <w:left w:val="single" w:sz="6" w:space="0" w:color="auto"/>
              <w:right w:val="single" w:sz="8" w:space="0" w:color="auto"/>
            </w:tcBorders>
            <w:vAlign w:val="center"/>
          </w:tcPr>
          <w:p w:rsidR="00B85735" w:rsidRPr="00B85735" w:rsidRDefault="00B85735" w:rsidP="00845F3B">
            <w:pPr>
              <w:jc w:val="center"/>
              <w:rPr>
                <w:color w:val="00B050"/>
                <w:sz w:val="18"/>
                <w:szCs w:val="18"/>
              </w:rPr>
            </w:pPr>
            <w:r w:rsidRPr="00B85735">
              <w:rPr>
                <w:rFonts w:hint="eastAsia"/>
                <w:color w:val="00B050"/>
                <w:sz w:val="18"/>
                <w:szCs w:val="18"/>
              </w:rPr>
              <w:t>本期下调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226</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201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124</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74</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154</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141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100</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91</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83</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77</w:t>
            </w:r>
          </w:p>
        </w:tc>
        <w:tc>
          <w:tcPr>
            <w:tcW w:w="688" w:type="pct"/>
            <w:vMerge/>
            <w:tcBorders>
              <w:left w:val="single" w:sz="6" w:space="0" w:color="auto"/>
              <w:right w:val="single" w:sz="8" w:space="0" w:color="auto"/>
            </w:tcBorders>
          </w:tcPr>
          <w:p w:rsidR="00B85735" w:rsidRPr="00845F3B"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51</w:t>
            </w:r>
          </w:p>
        </w:tc>
        <w:tc>
          <w:tcPr>
            <w:tcW w:w="688" w:type="pct"/>
            <w:vMerge/>
            <w:tcBorders>
              <w:left w:val="single" w:sz="6" w:space="0" w:color="auto"/>
              <w:bottom w:val="single" w:sz="8" w:space="0" w:color="auto"/>
              <w:right w:val="single" w:sz="8" w:space="0" w:color="auto"/>
            </w:tcBorders>
          </w:tcPr>
          <w:p w:rsidR="00B85735" w:rsidRPr="00845F3B"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767E88">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85735" w:rsidRPr="00845F3B" w:rsidRDefault="00B85735" w:rsidP="00845F3B">
            <w:pPr>
              <w:jc w:val="center"/>
              <w:rPr>
                <w:sz w:val="18"/>
                <w:szCs w:val="18"/>
              </w:rPr>
            </w:pPr>
            <w:r>
              <w:rPr>
                <w:rFonts w:hint="eastAsia"/>
                <w:sz w:val="18"/>
                <w:szCs w:val="18"/>
              </w:rPr>
              <w:t>本期未调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28</w:t>
            </w:r>
          </w:p>
        </w:tc>
        <w:tc>
          <w:tcPr>
            <w:tcW w:w="688" w:type="pct"/>
            <w:vMerge/>
            <w:tcBorders>
              <w:left w:val="single" w:sz="6" w:space="0" w:color="auto"/>
              <w:right w:val="single" w:sz="8" w:space="0" w:color="auto"/>
            </w:tcBorders>
          </w:tcPr>
          <w:p w:rsidR="00B8573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27.2</w:t>
            </w:r>
          </w:p>
        </w:tc>
        <w:tc>
          <w:tcPr>
            <w:tcW w:w="688" w:type="pct"/>
            <w:vMerge/>
            <w:tcBorders>
              <w:left w:val="single" w:sz="6" w:space="0" w:color="auto"/>
              <w:right w:val="single" w:sz="8" w:space="0" w:color="auto"/>
            </w:tcBorders>
          </w:tcPr>
          <w:p w:rsidR="00B8573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22.4</w:t>
            </w:r>
          </w:p>
        </w:tc>
        <w:tc>
          <w:tcPr>
            <w:tcW w:w="688" w:type="pct"/>
            <w:vMerge/>
            <w:tcBorders>
              <w:left w:val="single" w:sz="6" w:space="0" w:color="auto"/>
              <w:right w:val="single" w:sz="8" w:space="0" w:color="auto"/>
            </w:tcBorders>
          </w:tcPr>
          <w:p w:rsidR="00B85735" w:rsidRPr="000B78FE"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14.5</w:t>
            </w:r>
          </w:p>
        </w:tc>
        <w:tc>
          <w:tcPr>
            <w:tcW w:w="688" w:type="pct"/>
            <w:vMerge/>
            <w:tcBorders>
              <w:left w:val="single" w:sz="6" w:space="0" w:color="auto"/>
              <w:right w:val="single" w:sz="8" w:space="0" w:color="auto"/>
            </w:tcBorders>
          </w:tcPr>
          <w:p w:rsidR="00B85735" w:rsidRPr="000B78FE"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15.3</w:t>
            </w:r>
          </w:p>
        </w:tc>
        <w:tc>
          <w:tcPr>
            <w:tcW w:w="688" w:type="pct"/>
            <w:vMerge/>
            <w:tcBorders>
              <w:left w:val="single" w:sz="6" w:space="0" w:color="auto"/>
              <w:right w:val="single" w:sz="8" w:space="0" w:color="auto"/>
            </w:tcBorders>
          </w:tcPr>
          <w:p w:rsidR="00B85735" w:rsidRPr="000B78FE"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sz w:val="18"/>
                <w:szCs w:val="18"/>
              </w:rPr>
            </w:pPr>
            <w:r w:rsidRPr="00B85735">
              <w:rPr>
                <w:rFonts w:hint="eastAsia"/>
                <w:sz w:val="18"/>
                <w:szCs w:val="18"/>
              </w:rPr>
              <w:t>6.3</w:t>
            </w:r>
          </w:p>
        </w:tc>
        <w:tc>
          <w:tcPr>
            <w:tcW w:w="688" w:type="pct"/>
            <w:vMerge/>
            <w:tcBorders>
              <w:left w:val="single" w:sz="6" w:space="0" w:color="auto"/>
              <w:bottom w:val="single" w:sz="8" w:space="0" w:color="auto"/>
              <w:right w:val="single" w:sz="8" w:space="0" w:color="auto"/>
            </w:tcBorders>
          </w:tcPr>
          <w:p w:rsidR="00B85735" w:rsidRPr="000B78FE"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85735" w:rsidRDefault="00B85735"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0B78FE">
            <w:pPr>
              <w:jc w:val="center"/>
              <w:rPr>
                <w:b/>
              </w:rPr>
            </w:pPr>
            <w:r>
              <w:rPr>
                <w:rFonts w:hint="eastAsia"/>
                <w:b/>
              </w:rPr>
              <w:t>备注</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24</w:t>
            </w:r>
          </w:p>
        </w:tc>
        <w:tc>
          <w:tcPr>
            <w:tcW w:w="688" w:type="pct"/>
            <w:vMerge w:val="restart"/>
            <w:tcBorders>
              <w:top w:val="single" w:sz="6" w:space="0" w:color="auto"/>
              <w:left w:val="single" w:sz="6" w:space="0" w:color="auto"/>
              <w:right w:val="single" w:sz="8" w:space="0" w:color="auto"/>
            </w:tcBorders>
            <w:vAlign w:val="center"/>
          </w:tcPr>
          <w:p w:rsidR="00B85735" w:rsidRPr="009873C8" w:rsidRDefault="00B85735" w:rsidP="00B85735">
            <w:pPr>
              <w:jc w:val="center"/>
              <w:rPr>
                <w:color w:val="FF0000"/>
                <w:sz w:val="18"/>
                <w:szCs w:val="18"/>
              </w:rPr>
            </w:pPr>
            <w:r w:rsidRPr="00B85735">
              <w:rPr>
                <w:rFonts w:hint="eastAsia"/>
                <w:color w:val="00B050"/>
                <w:sz w:val="18"/>
                <w:szCs w:val="18"/>
              </w:rPr>
              <w:t>本期下调</w:t>
            </w: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28</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35</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39</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Pr="000B78FE" w:rsidRDefault="00B85735"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52</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58</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27</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Pr="000A0170" w:rsidRDefault="00B85735"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22</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29</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33</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41</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3.4</w:t>
            </w:r>
          </w:p>
        </w:tc>
        <w:tc>
          <w:tcPr>
            <w:tcW w:w="688" w:type="pct"/>
            <w:vMerge/>
            <w:tcBorders>
              <w:left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1486" w:type="pct"/>
            <w:tcBorders>
              <w:top w:val="single" w:sz="6" w:space="0" w:color="auto"/>
              <w:left w:val="single" w:sz="8" w:space="0" w:color="auto"/>
              <w:bottom w:val="single" w:sz="6" w:space="0" w:color="auto"/>
              <w:right w:val="single" w:sz="6" w:space="0" w:color="auto"/>
            </w:tcBorders>
          </w:tcPr>
          <w:p w:rsidR="00B85735" w:rsidRDefault="00B85735"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85735" w:rsidRDefault="00B85735"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85735" w:rsidRPr="003C3504" w:rsidRDefault="00B85735"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85735" w:rsidRPr="00B85735" w:rsidRDefault="00B85735" w:rsidP="00E37B2A">
            <w:pPr>
              <w:jc w:val="center"/>
              <w:rPr>
                <w:color w:val="00B050"/>
                <w:sz w:val="18"/>
                <w:szCs w:val="18"/>
              </w:rPr>
            </w:pPr>
            <w:r w:rsidRPr="00B85735">
              <w:rPr>
                <w:rFonts w:hint="eastAsia"/>
                <w:color w:val="00B050"/>
                <w:sz w:val="18"/>
                <w:szCs w:val="18"/>
              </w:rPr>
              <w:t>3.8</w:t>
            </w:r>
          </w:p>
        </w:tc>
        <w:tc>
          <w:tcPr>
            <w:tcW w:w="688" w:type="pct"/>
            <w:vMerge/>
            <w:tcBorders>
              <w:left w:val="single" w:sz="6" w:space="0" w:color="auto"/>
              <w:bottom w:val="single" w:sz="6" w:space="0" w:color="auto"/>
              <w:right w:val="single" w:sz="8" w:space="0" w:color="auto"/>
            </w:tcBorders>
          </w:tcPr>
          <w:p w:rsidR="00B85735" w:rsidRPr="00350E15" w:rsidRDefault="00B85735" w:rsidP="00E37B2A">
            <w:pPr>
              <w:jc w:val="center"/>
              <w:rPr>
                <w:sz w:val="18"/>
                <w:szCs w:val="18"/>
              </w:rPr>
            </w:pPr>
          </w:p>
        </w:tc>
      </w:tr>
      <w:tr w:rsidR="00B85735"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85735" w:rsidRDefault="00B85735"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85735" w:rsidRDefault="00B85735" w:rsidP="001B2959">
            <w:pPr>
              <w:jc w:val="center"/>
              <w:rPr>
                <w:b/>
              </w:rPr>
            </w:pPr>
            <w:r>
              <w:rPr>
                <w:rFonts w:hint="eastAsia"/>
                <w:b/>
              </w:rPr>
              <w:t>备注</w:t>
            </w:r>
          </w:p>
        </w:tc>
      </w:tr>
      <w:tr w:rsidR="00B85735"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Pr>
                <w:rFonts w:hint="eastAsia"/>
                <w:color w:val="00B05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E37B2A">
            <w:pPr>
              <w:jc w:val="center"/>
              <w:rPr>
                <w:color w:val="00B050"/>
                <w:sz w:val="18"/>
                <w:szCs w:val="18"/>
              </w:rPr>
            </w:pPr>
            <w:r>
              <w:rPr>
                <w:rFonts w:hint="eastAsia"/>
                <w:color w:val="00B050"/>
                <w:sz w:val="18"/>
                <w:szCs w:val="18"/>
              </w:rPr>
              <w:t>27.7</w:t>
            </w:r>
          </w:p>
        </w:tc>
        <w:tc>
          <w:tcPr>
            <w:tcW w:w="688" w:type="pct"/>
            <w:vMerge w:val="restart"/>
            <w:tcBorders>
              <w:top w:val="single" w:sz="6" w:space="0" w:color="auto"/>
              <w:left w:val="single" w:sz="6" w:space="0" w:color="auto"/>
              <w:right w:val="single" w:sz="8" w:space="0" w:color="auto"/>
            </w:tcBorders>
            <w:vAlign w:val="center"/>
          </w:tcPr>
          <w:p w:rsidR="00B85735" w:rsidRDefault="00B85735" w:rsidP="00CE6535">
            <w:pPr>
              <w:jc w:val="center"/>
              <w:rPr>
                <w:color w:val="FF0000"/>
                <w:sz w:val="18"/>
                <w:szCs w:val="18"/>
              </w:rPr>
            </w:pPr>
            <w:r w:rsidRPr="00B85735">
              <w:rPr>
                <w:rFonts w:hint="eastAsia"/>
                <w:color w:val="00B050"/>
                <w:sz w:val="18"/>
                <w:szCs w:val="18"/>
              </w:rPr>
              <w:t>本期未调</w:t>
            </w: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40</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53.8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134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208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347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300</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454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393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582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504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758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1117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969</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97</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142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252</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218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367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318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425</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687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595</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737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639</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1117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968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9873C8">
            <w:pPr>
              <w:jc w:val="center"/>
              <w:rPr>
                <w:color w:val="00B050"/>
                <w:sz w:val="18"/>
                <w:szCs w:val="18"/>
              </w:rPr>
            </w:pPr>
            <w:r>
              <w:rPr>
                <w:rFonts w:hint="eastAsia"/>
                <w:color w:val="00B050"/>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1128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73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108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246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396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343</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475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411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615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532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974</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844</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1120</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971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85735" w:rsidRPr="001B2959" w:rsidRDefault="00B85735"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123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106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136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211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182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260</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463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401</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629</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545</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806</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B85735">
            <w:pPr>
              <w:jc w:val="center"/>
              <w:rPr>
                <w:color w:val="00B050"/>
                <w:sz w:val="18"/>
                <w:szCs w:val="18"/>
              </w:rPr>
            </w:pPr>
            <w:r>
              <w:rPr>
                <w:rFonts w:hint="eastAsia"/>
                <w:color w:val="00B050"/>
                <w:sz w:val="18"/>
                <w:szCs w:val="18"/>
              </w:rPr>
              <w:t>698</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1135</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982</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1323</w:t>
            </w:r>
          </w:p>
        </w:tc>
        <w:tc>
          <w:tcPr>
            <w:tcW w:w="689" w:type="pct"/>
            <w:tcBorders>
              <w:top w:val="single" w:sz="6" w:space="0" w:color="auto"/>
              <w:left w:val="single" w:sz="6" w:space="0" w:color="auto"/>
              <w:bottom w:val="single" w:sz="8"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1146</w:t>
            </w:r>
          </w:p>
        </w:tc>
        <w:tc>
          <w:tcPr>
            <w:tcW w:w="688" w:type="pct"/>
            <w:vMerge/>
            <w:tcBorders>
              <w:left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1486" w:type="pct"/>
            <w:vMerge/>
            <w:tcBorders>
              <w:left w:val="single" w:sz="8" w:space="0" w:color="auto"/>
              <w:right w:val="single" w:sz="6" w:space="0" w:color="auto"/>
            </w:tcBorders>
          </w:tcPr>
          <w:p w:rsidR="00B85735" w:rsidRDefault="00B85735"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85735" w:rsidRDefault="00B85735"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85735" w:rsidRPr="00B85735" w:rsidRDefault="00B85735" w:rsidP="001B2959">
            <w:pPr>
              <w:jc w:val="center"/>
              <w:rPr>
                <w:color w:val="00B050"/>
                <w:sz w:val="18"/>
                <w:szCs w:val="18"/>
              </w:rPr>
            </w:pPr>
            <w:r>
              <w:rPr>
                <w:rFonts w:hint="eastAsia"/>
                <w:color w:val="00B050"/>
                <w:sz w:val="18"/>
                <w:szCs w:val="18"/>
              </w:rPr>
              <w:t>1576</w:t>
            </w:r>
          </w:p>
        </w:tc>
        <w:tc>
          <w:tcPr>
            <w:tcW w:w="689" w:type="pct"/>
            <w:tcBorders>
              <w:top w:val="single" w:sz="6" w:space="0" w:color="auto"/>
              <w:left w:val="single" w:sz="6" w:space="0" w:color="auto"/>
              <w:bottom w:val="single" w:sz="6" w:space="0" w:color="auto"/>
              <w:right w:val="single" w:sz="8" w:space="0" w:color="auto"/>
            </w:tcBorders>
          </w:tcPr>
          <w:p w:rsidR="00B85735" w:rsidRPr="00B85735" w:rsidRDefault="00B85735" w:rsidP="009873C8">
            <w:pPr>
              <w:jc w:val="center"/>
              <w:rPr>
                <w:color w:val="00B050"/>
                <w:sz w:val="18"/>
                <w:szCs w:val="18"/>
              </w:rPr>
            </w:pPr>
            <w:r>
              <w:rPr>
                <w:rFonts w:hint="eastAsia"/>
                <w:color w:val="00B050"/>
                <w:sz w:val="18"/>
                <w:szCs w:val="18"/>
              </w:rPr>
              <w:t>1366</w:t>
            </w:r>
          </w:p>
        </w:tc>
        <w:tc>
          <w:tcPr>
            <w:tcW w:w="688" w:type="pct"/>
            <w:vMerge/>
            <w:tcBorders>
              <w:left w:val="single" w:sz="6" w:space="0" w:color="auto"/>
              <w:bottom w:val="single" w:sz="6" w:space="0" w:color="auto"/>
              <w:right w:val="single" w:sz="8" w:space="0" w:color="auto"/>
            </w:tcBorders>
          </w:tcPr>
          <w:p w:rsidR="00B85735" w:rsidRDefault="00B85735" w:rsidP="001B2959">
            <w:pPr>
              <w:jc w:val="center"/>
              <w:rPr>
                <w:color w:val="FF0000"/>
                <w:sz w:val="18"/>
                <w:szCs w:val="18"/>
              </w:rPr>
            </w:pPr>
          </w:p>
        </w:tc>
      </w:tr>
      <w:tr w:rsidR="00B85735" w:rsidRPr="001B2959" w:rsidTr="00845F3B">
        <w:tc>
          <w:tcPr>
            <w:tcW w:w="4312" w:type="pct"/>
            <w:gridSpan w:val="5"/>
            <w:tcBorders>
              <w:left w:val="single" w:sz="8" w:space="0" w:color="auto"/>
              <w:right w:val="single" w:sz="8" w:space="0" w:color="auto"/>
            </w:tcBorders>
          </w:tcPr>
          <w:p w:rsidR="00B85735" w:rsidRDefault="00B85735"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85735" w:rsidRDefault="00B85735" w:rsidP="008B0DF1">
            <w:pPr>
              <w:jc w:val="center"/>
              <w:rPr>
                <w:b/>
              </w:rPr>
            </w:pPr>
            <w:r>
              <w:rPr>
                <w:rFonts w:hint="eastAsia"/>
                <w:b/>
              </w:rPr>
              <w:t>备注</w:t>
            </w:r>
          </w:p>
        </w:tc>
      </w:tr>
      <w:tr w:rsidR="00B85735" w:rsidRPr="001B2959" w:rsidTr="00845F3B">
        <w:tc>
          <w:tcPr>
            <w:tcW w:w="1486" w:type="pct"/>
            <w:vMerge w:val="restart"/>
            <w:tcBorders>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85735" w:rsidRPr="008B0DF1" w:rsidRDefault="00B85735"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1B2959">
            <w:pPr>
              <w:jc w:val="center"/>
              <w:rPr>
                <w:color w:val="00B050"/>
                <w:sz w:val="18"/>
                <w:szCs w:val="18"/>
              </w:rPr>
            </w:pPr>
            <w:r w:rsidRPr="009D1CE9">
              <w:rPr>
                <w:rFonts w:hint="eastAsia"/>
                <w:color w:val="00B050"/>
                <w:sz w:val="18"/>
                <w:szCs w:val="18"/>
              </w:rPr>
              <w:t>428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1B2959">
            <w:pPr>
              <w:jc w:val="center"/>
              <w:rPr>
                <w:color w:val="00B050"/>
                <w:sz w:val="18"/>
                <w:szCs w:val="18"/>
              </w:rPr>
            </w:pPr>
            <w:r w:rsidRPr="009D1CE9">
              <w:rPr>
                <w:rFonts w:hint="eastAsia"/>
                <w:color w:val="00B050"/>
                <w:sz w:val="18"/>
                <w:szCs w:val="18"/>
              </w:rPr>
              <w:t>369.8</w:t>
            </w:r>
          </w:p>
        </w:tc>
        <w:tc>
          <w:tcPr>
            <w:tcW w:w="688" w:type="pct"/>
            <w:vMerge w:val="restart"/>
            <w:tcBorders>
              <w:top w:val="single" w:sz="6" w:space="0" w:color="auto"/>
              <w:left w:val="single" w:sz="6" w:space="0" w:color="auto"/>
              <w:right w:val="single" w:sz="8" w:space="0" w:color="auto"/>
            </w:tcBorders>
            <w:vAlign w:val="center"/>
          </w:tcPr>
          <w:p w:rsidR="00B85735" w:rsidRPr="009D1CE9" w:rsidRDefault="00B85735" w:rsidP="00B85735">
            <w:pPr>
              <w:jc w:val="center"/>
              <w:rPr>
                <w:color w:val="00B050"/>
                <w:sz w:val="18"/>
                <w:szCs w:val="18"/>
              </w:rPr>
            </w:pPr>
            <w:r w:rsidRPr="009D1CE9">
              <w:rPr>
                <w:rFonts w:hint="eastAsia"/>
                <w:color w:val="00B050"/>
                <w:sz w:val="18"/>
                <w:szCs w:val="18"/>
              </w:rPr>
              <w:t>本期下调</w:t>
            </w: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537</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464</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755</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652</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946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817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1269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1097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1586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1371</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1981</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1713</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2200</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1903</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2590</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2240</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3021</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2613</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bottom w:val="single" w:sz="8" w:space="0" w:color="auto"/>
              <w:right w:val="single" w:sz="6" w:space="0" w:color="auto"/>
            </w:tcBorders>
            <w:vAlign w:val="center"/>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3568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B85735" w:rsidP="008B0DF1">
            <w:pPr>
              <w:jc w:val="center"/>
              <w:rPr>
                <w:color w:val="00B050"/>
                <w:sz w:val="18"/>
                <w:szCs w:val="18"/>
              </w:rPr>
            </w:pPr>
            <w:r w:rsidRPr="009D1CE9">
              <w:rPr>
                <w:rFonts w:hint="eastAsia"/>
                <w:color w:val="00B050"/>
                <w:sz w:val="18"/>
                <w:szCs w:val="18"/>
              </w:rPr>
              <w:t>3086</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622</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537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900</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777</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1206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1041</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1486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1284</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9D1CE9">
            <w:pPr>
              <w:jc w:val="center"/>
              <w:rPr>
                <w:color w:val="00B050"/>
                <w:sz w:val="18"/>
                <w:szCs w:val="18"/>
              </w:rPr>
            </w:pPr>
            <w:r w:rsidRPr="009D1CE9">
              <w:rPr>
                <w:rFonts w:hint="eastAsia"/>
                <w:color w:val="00B050"/>
                <w:sz w:val="18"/>
                <w:szCs w:val="18"/>
              </w:rPr>
              <w:t>1738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1502</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2337</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2019</w:t>
            </w:r>
          </w:p>
        </w:tc>
        <w:tc>
          <w:tcPr>
            <w:tcW w:w="688" w:type="pct"/>
            <w:vMerge/>
            <w:tcBorders>
              <w:left w:val="single" w:sz="6" w:space="0" w:color="auto"/>
              <w:right w:val="single" w:sz="8" w:space="0" w:color="auto"/>
            </w:tcBorders>
          </w:tcPr>
          <w:p w:rsidR="00B85735" w:rsidRDefault="00B85735" w:rsidP="008B0DF1">
            <w:pPr>
              <w:jc w:val="center"/>
              <w:rPr>
                <w:color w:val="FF0000"/>
                <w:sz w:val="18"/>
                <w:szCs w:val="18"/>
              </w:rPr>
            </w:pPr>
          </w:p>
        </w:tc>
      </w:tr>
      <w:tr w:rsidR="00B85735" w:rsidTr="00845F3B">
        <w:tc>
          <w:tcPr>
            <w:tcW w:w="1486" w:type="pct"/>
            <w:vMerge/>
            <w:tcBorders>
              <w:left w:val="single" w:sz="8" w:space="0" w:color="auto"/>
              <w:bottom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2642</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2284</w:t>
            </w:r>
          </w:p>
        </w:tc>
        <w:tc>
          <w:tcPr>
            <w:tcW w:w="688" w:type="pct"/>
            <w:vMerge/>
            <w:tcBorders>
              <w:left w:val="single" w:sz="6" w:space="0" w:color="auto"/>
              <w:bottom w:val="single" w:sz="8" w:space="0" w:color="auto"/>
              <w:right w:val="single" w:sz="8" w:space="0" w:color="auto"/>
            </w:tcBorders>
          </w:tcPr>
          <w:p w:rsidR="00B85735" w:rsidRDefault="00B85735" w:rsidP="008B0DF1">
            <w:pPr>
              <w:jc w:val="center"/>
              <w:rPr>
                <w:color w:val="FF0000"/>
                <w:sz w:val="18"/>
                <w:szCs w:val="18"/>
              </w:rPr>
            </w:pPr>
          </w:p>
        </w:tc>
      </w:tr>
      <w:tr w:rsidR="00B85735" w:rsidTr="00845F3B">
        <w:tc>
          <w:tcPr>
            <w:tcW w:w="4312" w:type="pct"/>
            <w:gridSpan w:val="5"/>
            <w:tcBorders>
              <w:top w:val="single" w:sz="6" w:space="0" w:color="auto"/>
              <w:left w:val="single" w:sz="8" w:space="0" w:color="auto"/>
              <w:bottom w:val="single" w:sz="8" w:space="0" w:color="auto"/>
              <w:right w:val="single" w:sz="8" w:space="0" w:color="auto"/>
            </w:tcBorders>
          </w:tcPr>
          <w:p w:rsidR="00B85735" w:rsidRDefault="00B85735"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85735" w:rsidRDefault="00B85735" w:rsidP="008B0DF1">
            <w:pPr>
              <w:jc w:val="center"/>
              <w:rPr>
                <w:b/>
              </w:rPr>
            </w:pPr>
            <w:r>
              <w:rPr>
                <w:rFonts w:hint="eastAsia"/>
                <w:b/>
              </w:rPr>
              <w:t>备注</w:t>
            </w:r>
          </w:p>
        </w:tc>
      </w:tr>
      <w:tr w:rsidR="00B85735" w:rsidTr="00845F3B">
        <w:tc>
          <w:tcPr>
            <w:tcW w:w="1486" w:type="pct"/>
            <w:vMerge w:val="restart"/>
            <w:tcBorders>
              <w:top w:val="single" w:sz="6" w:space="0" w:color="auto"/>
              <w:left w:val="single" w:sz="8" w:space="0" w:color="auto"/>
              <w:right w:val="single" w:sz="6" w:space="0" w:color="auto"/>
            </w:tcBorders>
            <w:vAlign w:val="center"/>
          </w:tcPr>
          <w:p w:rsidR="00B85735" w:rsidRDefault="00B85735"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91.5</w:t>
            </w:r>
          </w:p>
        </w:tc>
        <w:tc>
          <w:tcPr>
            <w:tcW w:w="688" w:type="pct"/>
            <w:vMerge w:val="restart"/>
            <w:tcBorders>
              <w:top w:val="single" w:sz="6" w:space="0" w:color="auto"/>
              <w:left w:val="single" w:sz="6" w:space="0" w:color="auto"/>
              <w:right w:val="single" w:sz="8" w:space="0" w:color="auto"/>
            </w:tcBorders>
            <w:vAlign w:val="center"/>
          </w:tcPr>
          <w:p w:rsidR="00B85735" w:rsidRPr="009873C8" w:rsidRDefault="00B85735" w:rsidP="009D1CE9">
            <w:pPr>
              <w:jc w:val="center"/>
              <w:rPr>
                <w:color w:val="00B050"/>
                <w:sz w:val="18"/>
                <w:szCs w:val="18"/>
              </w:rPr>
            </w:pPr>
            <w:r>
              <w:rPr>
                <w:rFonts w:hint="eastAsia"/>
                <w:sz w:val="18"/>
                <w:szCs w:val="18"/>
              </w:rPr>
              <w:t>本期</w:t>
            </w:r>
            <w:r w:rsidR="009D1CE9">
              <w:rPr>
                <w:rFonts w:hint="eastAsia"/>
                <w:sz w:val="18"/>
                <w:szCs w:val="18"/>
              </w:rPr>
              <w:t>下</w:t>
            </w:r>
            <w:r>
              <w:rPr>
                <w:rFonts w:hint="eastAsia"/>
                <w:sz w:val="18"/>
                <w:szCs w:val="18"/>
              </w:rPr>
              <w:t>调</w:t>
            </w: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115</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154</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258</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9873C8">
            <w:pPr>
              <w:jc w:val="center"/>
              <w:rPr>
                <w:color w:val="00B050"/>
                <w:sz w:val="18"/>
                <w:szCs w:val="18"/>
              </w:rPr>
            </w:pPr>
            <w:r w:rsidRPr="009D1CE9">
              <w:rPr>
                <w:rFonts w:hint="eastAsia"/>
                <w:color w:val="00B050"/>
                <w:sz w:val="18"/>
                <w:szCs w:val="18"/>
              </w:rPr>
              <w:t>381</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529</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311203">
            <w:pPr>
              <w:jc w:val="center"/>
              <w:rPr>
                <w:color w:val="00B050"/>
                <w:sz w:val="18"/>
                <w:szCs w:val="18"/>
              </w:rPr>
            </w:pPr>
            <w:r w:rsidRPr="009D1CE9">
              <w:rPr>
                <w:rFonts w:hint="eastAsia"/>
                <w:color w:val="00B050"/>
                <w:sz w:val="18"/>
                <w:szCs w:val="18"/>
              </w:rPr>
              <w:t>698</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889</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1104</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1363</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1640</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2244</w:t>
            </w:r>
          </w:p>
        </w:tc>
        <w:tc>
          <w:tcPr>
            <w:tcW w:w="688" w:type="pct"/>
            <w:vMerge/>
            <w:tcBorders>
              <w:left w:val="single" w:sz="6" w:space="0" w:color="auto"/>
              <w:right w:val="single" w:sz="8" w:space="0" w:color="auto"/>
            </w:tcBorders>
          </w:tcPr>
          <w:p w:rsidR="00B85735" w:rsidRPr="009873C8" w:rsidRDefault="00B85735" w:rsidP="008B0DF1">
            <w:pPr>
              <w:jc w:val="center"/>
              <w:rPr>
                <w:color w:val="00B050"/>
                <w:sz w:val="18"/>
                <w:szCs w:val="18"/>
              </w:rPr>
            </w:pPr>
          </w:p>
        </w:tc>
      </w:tr>
      <w:tr w:rsidR="00B85735" w:rsidTr="00845F3B">
        <w:tc>
          <w:tcPr>
            <w:tcW w:w="1486" w:type="pct"/>
            <w:vMerge/>
            <w:tcBorders>
              <w:left w:val="single" w:sz="8" w:space="0" w:color="auto"/>
              <w:bottom w:val="single" w:sz="8" w:space="0" w:color="auto"/>
              <w:right w:val="single" w:sz="6" w:space="0" w:color="auto"/>
            </w:tcBorders>
          </w:tcPr>
          <w:p w:rsidR="00B85735" w:rsidRDefault="00B85735"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85735" w:rsidRPr="003C3504" w:rsidRDefault="00B85735"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B85735" w:rsidRPr="009D1CE9" w:rsidRDefault="009D1CE9" w:rsidP="008B0DF1">
            <w:pPr>
              <w:jc w:val="center"/>
              <w:rPr>
                <w:color w:val="00B050"/>
                <w:sz w:val="18"/>
                <w:szCs w:val="18"/>
              </w:rPr>
            </w:pPr>
            <w:r w:rsidRPr="009D1CE9">
              <w:rPr>
                <w:rFonts w:hint="eastAsia"/>
                <w:color w:val="00B050"/>
                <w:sz w:val="18"/>
                <w:szCs w:val="18"/>
              </w:rPr>
              <w:t>2896</w:t>
            </w:r>
          </w:p>
        </w:tc>
        <w:tc>
          <w:tcPr>
            <w:tcW w:w="688" w:type="pct"/>
            <w:vMerge/>
            <w:tcBorders>
              <w:left w:val="single" w:sz="6" w:space="0" w:color="auto"/>
              <w:bottom w:val="single" w:sz="8" w:space="0" w:color="auto"/>
              <w:right w:val="single" w:sz="8" w:space="0" w:color="auto"/>
            </w:tcBorders>
          </w:tcPr>
          <w:p w:rsidR="00B85735" w:rsidRPr="009873C8" w:rsidRDefault="00B85735"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003" w:rsidRDefault="00827003" w:rsidP="006E5E02">
      <w:r>
        <w:separator/>
      </w:r>
    </w:p>
  </w:endnote>
  <w:endnote w:type="continuationSeparator" w:id="1">
    <w:p w:rsidR="00827003" w:rsidRDefault="00827003"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82" w:rsidRDefault="00B45032">
    <w:pPr>
      <w:pStyle w:val="a5"/>
      <w:framePr w:wrap="around" w:vAnchor="text" w:hAnchor="margin" w:xAlign="right" w:y="1"/>
      <w:rPr>
        <w:rStyle w:val="a9"/>
      </w:rPr>
    </w:pPr>
    <w:r>
      <w:fldChar w:fldCharType="begin"/>
    </w:r>
    <w:r w:rsidR="00AB6182">
      <w:rPr>
        <w:rStyle w:val="a9"/>
      </w:rPr>
      <w:instrText xml:space="preserve">PAGE  </w:instrText>
    </w:r>
    <w:r>
      <w:fldChar w:fldCharType="end"/>
    </w:r>
  </w:p>
  <w:p w:rsidR="00AB6182" w:rsidRDefault="00AB618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82" w:rsidRPr="000E2240" w:rsidRDefault="00AB6182" w:rsidP="00DD0C30">
    <w:pPr>
      <w:pStyle w:val="a5"/>
      <w:jc w:val="center"/>
      <w:rPr>
        <w:color w:val="FFFFFF" w:themeColor="background1"/>
      </w:rPr>
    </w:pPr>
    <w:r w:rsidRPr="000E2240">
      <w:rPr>
        <w:rFonts w:ascii="Malgun Gothic" w:eastAsia="Malgun Gothic" w:hAnsi="Malgun Gothic" w:hint="eastAsia"/>
        <w:color w:val="FFFFFF" w:themeColor="background1"/>
        <w:sz w:val="21"/>
        <w:szCs w:val="21"/>
      </w:rPr>
      <w:t>www.wzkan.cn</w:t>
    </w:r>
    <w:r w:rsidRPr="000E2240">
      <w:rPr>
        <w:rFonts w:hint="eastAsia"/>
        <w:color w:val="FFFFFF" w:themeColor="background1"/>
      </w:rPr>
      <w:t>---</w:t>
    </w:r>
    <w:r w:rsidRPr="000E2240">
      <w:rPr>
        <w:rFonts w:hint="eastAsia"/>
        <w:color w:val="FFFFFF" w:themeColor="background1"/>
      </w:rPr>
      <w:t>洛阳行列信息技术有限公司</w:t>
    </w:r>
    <w:r w:rsidRPr="000E2240">
      <w:rPr>
        <w:rFonts w:hint="eastAsia"/>
        <w:color w:val="FFFFFF" w:themeColor="background1"/>
      </w:rPr>
      <w:t xml:space="preserve">    QQ676664878   TEL:13938822550</w:t>
    </w:r>
    <w:r w:rsidRPr="000E2240">
      <w:rPr>
        <w:rFonts w:hint="eastAsia"/>
        <w:color w:val="FFFFFF" w:themeColor="background1"/>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82" w:rsidRPr="000E2240" w:rsidRDefault="00AB6182" w:rsidP="00DD0C30">
    <w:pPr>
      <w:pStyle w:val="a5"/>
      <w:jc w:val="center"/>
      <w:rPr>
        <w:color w:val="FFFFFF" w:themeColor="background1"/>
      </w:rPr>
    </w:pPr>
    <w:r w:rsidRPr="000E2240">
      <w:rPr>
        <w:rFonts w:ascii="Malgun Gothic" w:eastAsia="Malgun Gothic" w:hAnsi="Malgun Gothic" w:hint="eastAsia"/>
        <w:color w:val="FFFFFF" w:themeColor="background1"/>
        <w:sz w:val="24"/>
        <w:szCs w:val="24"/>
      </w:rPr>
      <w:t>www.wzkan.cn</w:t>
    </w:r>
    <w:r w:rsidRPr="000E2240">
      <w:rPr>
        <w:rFonts w:hint="eastAsia"/>
        <w:color w:val="FFFFFF" w:themeColor="background1"/>
      </w:rPr>
      <w:t>---</w:t>
    </w:r>
    <w:r w:rsidRPr="000E2240">
      <w:rPr>
        <w:rFonts w:hint="eastAsia"/>
        <w:color w:val="FFFFFF" w:themeColor="background1"/>
      </w:rPr>
      <w:t>洛阳行列信息技术有限公司</w:t>
    </w:r>
    <w:r w:rsidRPr="000E2240">
      <w:rPr>
        <w:rFonts w:hint="eastAsia"/>
        <w:color w:val="FFFFFF" w:themeColor="background1"/>
      </w:rPr>
      <w:t xml:space="preserve">    QQ676664878   TEL:13938822550</w:t>
    </w:r>
    <w:r w:rsidRPr="000E2240">
      <w:rPr>
        <w:rFonts w:hint="eastAsia"/>
        <w:color w:val="FFFFFF" w:themeColor="background1"/>
      </w:rPr>
      <w:t>曹波</w:t>
    </w:r>
  </w:p>
  <w:p w:rsidR="00AB6182" w:rsidRPr="00C27D73" w:rsidRDefault="00AB618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82" w:rsidRDefault="00B45032">
    <w:pPr>
      <w:pStyle w:val="a5"/>
    </w:pPr>
    <w:r>
      <w:rPr>
        <w:rStyle w:val="a9"/>
      </w:rPr>
      <w:fldChar w:fldCharType="begin"/>
    </w:r>
    <w:r w:rsidR="00AB6182">
      <w:rPr>
        <w:rStyle w:val="a9"/>
      </w:rPr>
      <w:instrText xml:space="preserve"> PAGE </w:instrText>
    </w:r>
    <w:r>
      <w:rPr>
        <w:rStyle w:val="a9"/>
      </w:rPr>
      <w:fldChar w:fldCharType="separate"/>
    </w:r>
    <w:r w:rsidR="000E2240">
      <w:rPr>
        <w:rStyle w:val="a9"/>
        <w:noProof/>
      </w:rPr>
      <w:t>49</w:t>
    </w:r>
    <w:r>
      <w:rPr>
        <w:rStyle w:val="a9"/>
      </w:rPr>
      <w:fldChar w:fldCharType="end"/>
    </w:r>
    <w:r w:rsidR="00AB6182">
      <w:rPr>
        <w:rStyle w:val="a9"/>
        <w:rFonts w:hint="eastAsia"/>
      </w:rPr>
      <w:t xml:space="preserve">           </w:t>
    </w:r>
    <w:r w:rsidR="00AB6182" w:rsidRPr="000E2240">
      <w:rPr>
        <w:rStyle w:val="a9"/>
        <w:rFonts w:hint="eastAsia"/>
        <w:color w:val="FFFFFF" w:themeColor="background1"/>
      </w:rPr>
      <w:t>物资周刊服务</w:t>
    </w:r>
    <w:r w:rsidR="00AB6182" w:rsidRPr="000E2240">
      <w:rPr>
        <w:rStyle w:val="a9"/>
        <w:rFonts w:hint="eastAsia"/>
        <w:color w:val="FFFFFF" w:themeColor="background1"/>
      </w:rPr>
      <w:t>QQ:676664878</w:t>
    </w:r>
    <w:r w:rsidR="00AB6182" w:rsidRPr="000E2240">
      <w:rPr>
        <w:rFonts w:hint="eastAsia"/>
        <w:color w:val="FFFFFF" w:themeColor="background1"/>
      </w:rPr>
      <w:t>订制热线</w:t>
    </w:r>
    <w:r w:rsidR="00AB6182" w:rsidRPr="000E2240">
      <w:rPr>
        <w:rFonts w:hint="eastAsia"/>
        <w:color w:val="FFFFFF" w:themeColor="background1"/>
      </w:rPr>
      <w:t>: 13938822550</w:t>
    </w:r>
    <w:r w:rsidR="00AB6182" w:rsidRPr="000E2240">
      <w:rPr>
        <w:rFonts w:hint="eastAsia"/>
        <w:color w:val="FFFFFF" w:themeColor="background1"/>
      </w:rPr>
      <w:t>曹波物资周刊网站</w:t>
    </w:r>
    <w:r w:rsidR="00AB6182" w:rsidRPr="000E2240">
      <w:rPr>
        <w:rFonts w:ascii="Arial Unicode MS" w:eastAsia="Arial Unicode MS" w:hAnsi="Arial Unicode MS" w:cs="Arial Unicode MS" w:hint="eastAsia"/>
        <w:color w:val="FFFFFF" w:themeColor="background1"/>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003" w:rsidRDefault="00827003" w:rsidP="006E5E02">
      <w:r>
        <w:separator/>
      </w:r>
    </w:p>
  </w:footnote>
  <w:footnote w:type="continuationSeparator" w:id="1">
    <w:p w:rsidR="00827003" w:rsidRDefault="00827003"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82" w:rsidRPr="00F11ABC" w:rsidRDefault="00AB6182" w:rsidP="00DD0C30">
    <w:pPr>
      <w:pStyle w:val="a6"/>
      <w:jc w:val="left"/>
      <w:rPr>
        <w:b/>
        <w:color w:val="FF0000"/>
        <w:sz w:val="24"/>
        <w:szCs w:val="24"/>
      </w:rPr>
    </w:pPr>
    <w:r>
      <w:rPr>
        <w:rFonts w:ascii="微软雅黑" w:eastAsia="微软雅黑" w:hAnsi="微软雅黑" w:hint="eastAsia"/>
        <w:b/>
        <w:color w:val="FF0000"/>
        <w:sz w:val="24"/>
        <w:szCs w:val="24"/>
      </w:rPr>
      <w:t>2019年3月21日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82" w:rsidRPr="00F11ABC" w:rsidRDefault="00AB6182" w:rsidP="00DD0C30">
    <w:pPr>
      <w:pStyle w:val="a6"/>
      <w:jc w:val="left"/>
      <w:rPr>
        <w:b/>
        <w:color w:val="FF0000"/>
        <w:sz w:val="24"/>
        <w:szCs w:val="24"/>
      </w:rPr>
    </w:pPr>
    <w:r>
      <w:rPr>
        <w:rFonts w:ascii="微软雅黑" w:eastAsia="微软雅黑" w:hAnsi="微软雅黑" w:hint="eastAsia"/>
        <w:b/>
        <w:color w:val="FF0000"/>
        <w:sz w:val="24"/>
        <w:szCs w:val="24"/>
      </w:rPr>
      <w:t xml:space="preserve">2019年3月21日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182" w:rsidRDefault="00AB6182"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2019年3月21日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37581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34A"/>
    <w:rsid w:val="0004138B"/>
    <w:rsid w:val="000414AB"/>
    <w:rsid w:val="000415F8"/>
    <w:rsid w:val="000417C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41"/>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240"/>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27C"/>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67"/>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EFA"/>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B7D"/>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88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1C81"/>
    <w:rsid w:val="00272005"/>
    <w:rsid w:val="002720A3"/>
    <w:rsid w:val="00272296"/>
    <w:rsid w:val="0027274A"/>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3F86"/>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3B6"/>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D68"/>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EE9"/>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2C"/>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15F"/>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6FA"/>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6FF1"/>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0DC"/>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22D"/>
    <w:rsid w:val="00387500"/>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D9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C11"/>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3DBD"/>
    <w:rsid w:val="00464155"/>
    <w:rsid w:val="004644D5"/>
    <w:rsid w:val="004649E2"/>
    <w:rsid w:val="004650E8"/>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5C4F"/>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E3B"/>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65F"/>
    <w:rsid w:val="005D07EF"/>
    <w:rsid w:val="005D0ACE"/>
    <w:rsid w:val="005D0DFE"/>
    <w:rsid w:val="005D132D"/>
    <w:rsid w:val="005D15D0"/>
    <w:rsid w:val="005D1845"/>
    <w:rsid w:val="005D1968"/>
    <w:rsid w:val="005D1D04"/>
    <w:rsid w:val="005D1E99"/>
    <w:rsid w:val="005D1EE7"/>
    <w:rsid w:val="005D1EF8"/>
    <w:rsid w:val="005D2142"/>
    <w:rsid w:val="005D216B"/>
    <w:rsid w:val="005D231E"/>
    <w:rsid w:val="005D2744"/>
    <w:rsid w:val="005D2849"/>
    <w:rsid w:val="005D2903"/>
    <w:rsid w:val="005D2CD8"/>
    <w:rsid w:val="005D3211"/>
    <w:rsid w:val="005D33EA"/>
    <w:rsid w:val="005D343F"/>
    <w:rsid w:val="005D3A14"/>
    <w:rsid w:val="005D42F7"/>
    <w:rsid w:val="005D4CCF"/>
    <w:rsid w:val="005D4D86"/>
    <w:rsid w:val="005D4DD7"/>
    <w:rsid w:val="005D4DF3"/>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AA0"/>
    <w:rsid w:val="005E7FEA"/>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BF0"/>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64"/>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49D"/>
    <w:rsid w:val="00685585"/>
    <w:rsid w:val="0068573F"/>
    <w:rsid w:val="0068576C"/>
    <w:rsid w:val="00685B2C"/>
    <w:rsid w:val="00685B6D"/>
    <w:rsid w:val="00685B9E"/>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07B"/>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863"/>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003"/>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40E0"/>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2C3"/>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412"/>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80D"/>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DDC"/>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98F"/>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EC5"/>
    <w:rsid w:val="00993F5E"/>
    <w:rsid w:val="00994537"/>
    <w:rsid w:val="00994573"/>
    <w:rsid w:val="00994D22"/>
    <w:rsid w:val="00994D92"/>
    <w:rsid w:val="00994DB8"/>
    <w:rsid w:val="00994DC4"/>
    <w:rsid w:val="00995176"/>
    <w:rsid w:val="00995365"/>
    <w:rsid w:val="009953F9"/>
    <w:rsid w:val="009955A2"/>
    <w:rsid w:val="00995BCD"/>
    <w:rsid w:val="00995DDE"/>
    <w:rsid w:val="00995E2C"/>
    <w:rsid w:val="00995FDB"/>
    <w:rsid w:val="00996020"/>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85B"/>
    <w:rsid w:val="009B4E16"/>
    <w:rsid w:val="009B513C"/>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359"/>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C42"/>
    <w:rsid w:val="00A43D8C"/>
    <w:rsid w:val="00A43EA8"/>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D7F"/>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5FB"/>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8A6"/>
    <w:rsid w:val="00B44B48"/>
    <w:rsid w:val="00B44C2E"/>
    <w:rsid w:val="00B44D19"/>
    <w:rsid w:val="00B44F54"/>
    <w:rsid w:val="00B44F64"/>
    <w:rsid w:val="00B44F78"/>
    <w:rsid w:val="00B45032"/>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127"/>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3DA"/>
    <w:rsid w:val="00BB0765"/>
    <w:rsid w:val="00BB09CC"/>
    <w:rsid w:val="00BB0B9F"/>
    <w:rsid w:val="00BB145C"/>
    <w:rsid w:val="00BB1AF3"/>
    <w:rsid w:val="00BB1D7D"/>
    <w:rsid w:val="00BB1DEB"/>
    <w:rsid w:val="00BB2003"/>
    <w:rsid w:val="00BB20BC"/>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C91"/>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2B0D"/>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3660"/>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16"/>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6B3F"/>
    <w:rsid w:val="00CA7119"/>
    <w:rsid w:val="00CA7163"/>
    <w:rsid w:val="00CA7746"/>
    <w:rsid w:val="00CA7759"/>
    <w:rsid w:val="00CA7F36"/>
    <w:rsid w:val="00CB001A"/>
    <w:rsid w:val="00CB0253"/>
    <w:rsid w:val="00CB0876"/>
    <w:rsid w:val="00CB0C53"/>
    <w:rsid w:val="00CB0CC8"/>
    <w:rsid w:val="00CB0FFD"/>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790"/>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072A"/>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9C"/>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1CC6"/>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203"/>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4FD"/>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210"/>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F6"/>
    <w:rsid w:val="00E97E55"/>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CB4"/>
    <w:rsid w:val="00EB3EC6"/>
    <w:rsid w:val="00EB4339"/>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B5D"/>
    <w:rsid w:val="00EF1FDF"/>
    <w:rsid w:val="00EF201A"/>
    <w:rsid w:val="00EF209B"/>
    <w:rsid w:val="00EF22A3"/>
    <w:rsid w:val="00EF2345"/>
    <w:rsid w:val="00EF2542"/>
    <w:rsid w:val="00EF27CE"/>
    <w:rsid w:val="00EF2E20"/>
    <w:rsid w:val="00EF2ECB"/>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7581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oleObject" Target="embeddings/oleObject1.bin"/><Relationship Id="rId21" Type="http://schemas.openxmlformats.org/officeDocument/2006/relationships/package" Target="embeddings/Microsoft_Office_Excel____1.xlsx"/><Relationship Id="rId34" Type="http://schemas.openxmlformats.org/officeDocument/2006/relationships/image" Target="media/image16.emf"/><Relationship Id="rId42" Type="http://schemas.openxmlformats.org/officeDocument/2006/relationships/image" Target="media/image19.emf"/><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package" Target="embeddings/Microsoft_Office_Excel____7.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package" Target="embeddings/Microsoft_Office_Excel____3.xlsx"/><Relationship Id="rId41" Type="http://schemas.openxmlformats.org/officeDocument/2006/relationships/oleObject" Target="embeddings/oleObject2.bin"/><Relationship Id="rId54" Type="http://schemas.openxmlformats.org/officeDocument/2006/relationships/image" Target="media/image30.png"/><Relationship Id="rId62"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5.emf"/><Relationship Id="rId37" Type="http://schemas.openxmlformats.org/officeDocument/2006/relationships/footer" Target="footer4.xml"/><Relationship Id="rId40" Type="http://schemas.openxmlformats.org/officeDocument/2006/relationships/image" Target="media/image18.emf"/><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header" Target="header3.xm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baike.sososteel.com/doc/view/36204.html" TargetMode="Externa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68916.html" TargetMode="External"/><Relationship Id="rId35" Type="http://schemas.openxmlformats.org/officeDocument/2006/relationships/package" Target="embeddings/Microsoft_Office_Word___5.docx"/><Relationship Id="rId43" Type="http://schemas.openxmlformats.org/officeDocument/2006/relationships/package" Target="embeddings/Microsoft_Office_Excel____6.xlsx"/><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package" Target="embeddings/Microsoft_Office_Excel____4.xlsx"/><Relationship Id="rId38" Type="http://schemas.openxmlformats.org/officeDocument/2006/relationships/image" Target="media/image17.emf"/><Relationship Id="rId46" Type="http://schemas.openxmlformats.org/officeDocument/2006/relationships/image" Target="media/image22.png"/><Relationship Id="rId59"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B4AF8-BBF0-463D-9755-416DD271C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6660</Words>
  <Characters>37964</Characters>
  <Application>Microsoft Office Word</Application>
  <DocSecurity>0</DocSecurity>
  <Lines>316</Lines>
  <Paragraphs>89</Paragraphs>
  <ScaleCrop>false</ScaleCrop>
  <Company>微软公司</Company>
  <LinksUpToDate>false</LinksUpToDate>
  <CharactersWithSpaces>44535</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4</cp:revision>
  <dcterms:created xsi:type="dcterms:W3CDTF">2019-03-20T14:16:00Z</dcterms:created>
  <dcterms:modified xsi:type="dcterms:W3CDTF">2019-03-21T00:21:00Z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