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13A" w:rsidRDefault="006222E6" w:rsidP="00FB172D">
      <w:pPr>
        <w:spacing w:line="360" w:lineRule="auto"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-933450</wp:posOffset>
            </wp:positionV>
            <wp:extent cx="7559040" cy="10658475"/>
            <wp:effectExtent l="19050" t="0" r="3810" b="0"/>
            <wp:wrapSquare wrapText="bothSides"/>
            <wp:docPr id="26" name="图片 25" descr="中铁六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铁六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E02" w:rsidRPr="00AD72C1" w:rsidRDefault="006222E6" w:rsidP="00FB172D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  <w:r w:rsidRPr="006222E6">
        <w:rPr>
          <w:rFonts w:ascii="微软雅黑" w:eastAsia="微软雅黑" w:hAnsi="微软雅黑" w:hint="eastAsia"/>
          <w:b/>
          <w:sz w:val="36"/>
          <w:szCs w:val="36"/>
        </w:rPr>
        <w:lastRenderedPageBreak/>
        <w:t>中铁六局集团有限公司</w:t>
      </w:r>
      <w:r w:rsidR="0048668E" w:rsidRPr="00AD72C1">
        <w:rPr>
          <w:rFonts w:ascii="微软雅黑" w:eastAsia="微软雅黑" w:hAnsi="微软雅黑" w:hint="eastAsia"/>
          <w:b/>
          <w:sz w:val="36"/>
          <w:szCs w:val="36"/>
        </w:rPr>
        <w:t>物资价格信息</w:t>
      </w:r>
      <w:r w:rsidR="004F0973">
        <w:rPr>
          <w:rFonts w:ascii="微软雅黑" w:eastAsia="微软雅黑" w:hAnsi="微软雅黑" w:hint="eastAsia"/>
          <w:b/>
          <w:sz w:val="36"/>
          <w:szCs w:val="36"/>
        </w:rPr>
        <w:t>周刊</w:t>
      </w:r>
    </w:p>
    <w:p w:rsidR="006E5E02" w:rsidRPr="005A4801" w:rsidRDefault="00896EF1" w:rsidP="00FB172D">
      <w:pPr>
        <w:spacing w:line="360" w:lineRule="auto"/>
        <w:jc w:val="center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5A4801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642A8F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年</w:t>
      </w:r>
      <w:r w:rsidR="00092C93">
        <w:rPr>
          <w:rFonts w:ascii="微软雅黑" w:eastAsia="微软雅黑" w:hAnsi="微软雅黑" w:hint="eastAsia"/>
          <w:b/>
          <w:color w:val="FF0000"/>
          <w:sz w:val="28"/>
          <w:szCs w:val="28"/>
        </w:rPr>
        <w:t>8月6日</w:t>
      </w:r>
      <w:bookmarkStart w:id="0" w:name="_GoBack"/>
      <w:bookmarkEnd w:id="0"/>
    </w:p>
    <w:p w:rsidR="006E5E02" w:rsidRPr="00B13128" w:rsidRDefault="0048668E" w:rsidP="00B13128">
      <w:pPr>
        <w:spacing w:line="300" w:lineRule="exact"/>
        <w:jc w:val="center"/>
        <w:rPr>
          <w:rStyle w:val="1Char"/>
          <w:rFonts w:ascii="微软雅黑" w:eastAsia="微软雅黑" w:hAnsi="微软雅黑"/>
          <w:sz w:val="28"/>
          <w:szCs w:val="28"/>
        </w:rPr>
      </w:pP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目</w:t>
      </w:r>
      <w:r w:rsidR="006A3CF7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="007014D4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录</w:t>
      </w:r>
    </w:p>
    <w:p w:rsidR="00657730" w:rsidRPr="00657730" w:rsidRDefault="0007500A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r w:rsidRPr="0007500A">
        <w:rPr>
          <w:rStyle w:val="1Char"/>
          <w:rFonts w:ascii="微软雅黑" w:eastAsia="微软雅黑" w:hAnsi="微软雅黑"/>
          <w:sz w:val="24"/>
          <w:szCs w:val="24"/>
        </w:rPr>
        <w:fldChar w:fldCharType="begin"/>
      </w:r>
      <w:r w:rsidR="00FB172D" w:rsidRPr="001C58C7">
        <w:rPr>
          <w:rStyle w:val="1Char"/>
          <w:rFonts w:ascii="微软雅黑" w:eastAsia="微软雅黑" w:hAnsi="微软雅黑" w:hint="eastAsia"/>
          <w:sz w:val="24"/>
          <w:szCs w:val="24"/>
        </w:rPr>
        <w:instrText>TOC \o "1-3" \h \z \u</w:instrText>
      </w:r>
      <w:r w:rsidRPr="0007500A">
        <w:rPr>
          <w:rStyle w:val="1Char"/>
          <w:rFonts w:ascii="微软雅黑" w:eastAsia="微软雅黑" w:hAnsi="微软雅黑"/>
          <w:sz w:val="24"/>
          <w:szCs w:val="24"/>
        </w:rPr>
        <w:fldChar w:fldCharType="separate"/>
      </w:r>
      <w:hyperlink w:anchor="_Toc47597424" w:history="1"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钢材价格专区</w:t>
        </w:r>
        <w:r w:rsidR="00657730" w:rsidRPr="00657730">
          <w:rPr>
            <w:rFonts w:ascii="微软雅黑" w:eastAsia="微软雅黑" w:hAnsi="微软雅黑"/>
            <w:noProof/>
            <w:webHidden/>
          </w:rPr>
          <w:tab/>
        </w:r>
        <w:r w:rsidRPr="00657730">
          <w:rPr>
            <w:rFonts w:ascii="微软雅黑" w:eastAsia="微软雅黑" w:hAnsi="微软雅黑"/>
            <w:noProof/>
            <w:webHidden/>
          </w:rPr>
          <w:fldChar w:fldCharType="begin"/>
        </w:r>
        <w:r w:rsidR="00657730" w:rsidRPr="00657730">
          <w:rPr>
            <w:rFonts w:ascii="微软雅黑" w:eastAsia="微软雅黑" w:hAnsi="微软雅黑"/>
            <w:noProof/>
            <w:webHidden/>
          </w:rPr>
          <w:instrText xml:space="preserve"> PAGEREF _Toc47597424 \h </w:instrText>
        </w:r>
        <w:r w:rsidRPr="00657730">
          <w:rPr>
            <w:rFonts w:ascii="微软雅黑" w:eastAsia="微软雅黑" w:hAnsi="微软雅黑"/>
            <w:noProof/>
            <w:webHidden/>
          </w:rPr>
        </w:r>
        <w:r w:rsidRPr="00657730">
          <w:rPr>
            <w:rFonts w:ascii="微软雅黑" w:eastAsia="微软雅黑" w:hAnsi="微软雅黑"/>
            <w:noProof/>
            <w:webHidden/>
          </w:rPr>
          <w:fldChar w:fldCharType="separate"/>
        </w:r>
        <w:r w:rsidR="00657730">
          <w:rPr>
            <w:rFonts w:ascii="微软雅黑" w:eastAsia="微软雅黑" w:hAnsi="微软雅黑"/>
            <w:noProof/>
            <w:webHidden/>
          </w:rPr>
          <w:t>3</w:t>
        </w:r>
        <w:r w:rsidRPr="0065773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657730" w:rsidRPr="00657730" w:rsidRDefault="0007500A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7597425" w:history="1">
        <w:r w:rsidR="00657730" w:rsidRPr="00657730">
          <w:rPr>
            <w:rStyle w:val="ac"/>
            <w:rFonts w:ascii="微软雅黑" w:eastAsia="微软雅黑" w:hAnsi="微软雅黑"/>
            <w:noProof/>
          </w:rPr>
          <w:t>1.1</w:t>
        </w:r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、钢材品种走势图：</w:t>
        </w:r>
        <w:r w:rsidR="00657730" w:rsidRPr="00657730">
          <w:rPr>
            <w:rFonts w:ascii="微软雅黑" w:eastAsia="微软雅黑" w:hAnsi="微软雅黑"/>
            <w:noProof/>
            <w:webHidden/>
          </w:rPr>
          <w:tab/>
        </w:r>
        <w:r w:rsidRPr="00657730">
          <w:rPr>
            <w:rFonts w:ascii="微软雅黑" w:eastAsia="微软雅黑" w:hAnsi="微软雅黑"/>
            <w:noProof/>
            <w:webHidden/>
          </w:rPr>
          <w:fldChar w:fldCharType="begin"/>
        </w:r>
        <w:r w:rsidR="00657730" w:rsidRPr="00657730">
          <w:rPr>
            <w:rFonts w:ascii="微软雅黑" w:eastAsia="微软雅黑" w:hAnsi="微软雅黑"/>
            <w:noProof/>
            <w:webHidden/>
          </w:rPr>
          <w:instrText xml:space="preserve"> PAGEREF _Toc47597425 \h </w:instrText>
        </w:r>
        <w:r w:rsidRPr="00657730">
          <w:rPr>
            <w:rFonts w:ascii="微软雅黑" w:eastAsia="微软雅黑" w:hAnsi="微软雅黑"/>
            <w:noProof/>
            <w:webHidden/>
          </w:rPr>
        </w:r>
        <w:r w:rsidRPr="00657730">
          <w:rPr>
            <w:rFonts w:ascii="微软雅黑" w:eastAsia="微软雅黑" w:hAnsi="微软雅黑"/>
            <w:noProof/>
            <w:webHidden/>
          </w:rPr>
          <w:fldChar w:fldCharType="separate"/>
        </w:r>
        <w:r w:rsidR="00657730">
          <w:rPr>
            <w:rFonts w:ascii="微软雅黑" w:eastAsia="微软雅黑" w:hAnsi="微软雅黑"/>
            <w:noProof/>
            <w:webHidden/>
          </w:rPr>
          <w:t>3</w:t>
        </w:r>
        <w:r w:rsidRPr="0065773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657730" w:rsidRPr="00657730" w:rsidRDefault="0007500A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7597426" w:history="1">
        <w:r w:rsidR="00657730" w:rsidRPr="00657730">
          <w:rPr>
            <w:rStyle w:val="ac"/>
            <w:rFonts w:ascii="微软雅黑" w:eastAsia="微软雅黑" w:hAnsi="微软雅黑"/>
            <w:noProof/>
          </w:rPr>
          <w:t>1. 2</w:t>
        </w:r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全国主要城市钢材价格表</w:t>
        </w:r>
        <w:r w:rsidR="00657730" w:rsidRPr="00657730">
          <w:rPr>
            <w:rStyle w:val="ac"/>
            <w:rFonts w:ascii="微软雅黑" w:eastAsia="微软雅黑" w:hAnsi="微软雅黑"/>
            <w:noProof/>
          </w:rPr>
          <w:t>(2020</w:t>
        </w:r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年</w:t>
        </w:r>
        <w:r w:rsidR="00657730" w:rsidRPr="00657730">
          <w:rPr>
            <w:rStyle w:val="ac"/>
            <w:rFonts w:ascii="微软雅黑" w:eastAsia="微软雅黑" w:hAnsi="微软雅黑"/>
            <w:noProof/>
          </w:rPr>
          <w:t>8</w:t>
        </w:r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月</w:t>
        </w:r>
        <w:r w:rsidR="00657730" w:rsidRPr="00657730">
          <w:rPr>
            <w:rStyle w:val="ac"/>
            <w:rFonts w:ascii="微软雅黑" w:eastAsia="微软雅黑" w:hAnsi="微软雅黑"/>
            <w:noProof/>
          </w:rPr>
          <w:t>5</w:t>
        </w:r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日</w:t>
        </w:r>
        <w:r w:rsidR="00657730" w:rsidRPr="00657730">
          <w:rPr>
            <w:rStyle w:val="ac"/>
            <w:rFonts w:ascii="微软雅黑" w:eastAsia="微软雅黑" w:hAnsi="微软雅黑"/>
            <w:noProof/>
          </w:rPr>
          <w:t>)</w:t>
        </w:r>
        <w:r w:rsidR="00657730" w:rsidRPr="00657730">
          <w:rPr>
            <w:rFonts w:ascii="微软雅黑" w:eastAsia="微软雅黑" w:hAnsi="微软雅黑"/>
            <w:noProof/>
            <w:webHidden/>
          </w:rPr>
          <w:tab/>
        </w:r>
        <w:r w:rsidRPr="00657730">
          <w:rPr>
            <w:rFonts w:ascii="微软雅黑" w:eastAsia="微软雅黑" w:hAnsi="微软雅黑"/>
            <w:noProof/>
            <w:webHidden/>
          </w:rPr>
          <w:fldChar w:fldCharType="begin"/>
        </w:r>
        <w:r w:rsidR="00657730" w:rsidRPr="00657730">
          <w:rPr>
            <w:rFonts w:ascii="微软雅黑" w:eastAsia="微软雅黑" w:hAnsi="微软雅黑"/>
            <w:noProof/>
            <w:webHidden/>
          </w:rPr>
          <w:instrText xml:space="preserve"> PAGEREF _Toc47597426 \h </w:instrText>
        </w:r>
        <w:r w:rsidRPr="00657730">
          <w:rPr>
            <w:rFonts w:ascii="微软雅黑" w:eastAsia="微软雅黑" w:hAnsi="微软雅黑"/>
            <w:noProof/>
            <w:webHidden/>
          </w:rPr>
        </w:r>
        <w:r w:rsidRPr="00657730">
          <w:rPr>
            <w:rFonts w:ascii="微软雅黑" w:eastAsia="微软雅黑" w:hAnsi="微软雅黑"/>
            <w:noProof/>
            <w:webHidden/>
          </w:rPr>
          <w:fldChar w:fldCharType="separate"/>
        </w:r>
        <w:r w:rsidR="00657730">
          <w:rPr>
            <w:rFonts w:ascii="微软雅黑" w:eastAsia="微软雅黑" w:hAnsi="微软雅黑"/>
            <w:noProof/>
            <w:webHidden/>
          </w:rPr>
          <w:t>5</w:t>
        </w:r>
        <w:r w:rsidRPr="0065773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657730" w:rsidRPr="00657730" w:rsidRDefault="0007500A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7597427" w:history="1">
        <w:r w:rsidR="00657730" w:rsidRPr="00657730">
          <w:rPr>
            <w:rStyle w:val="ac"/>
            <w:rFonts w:ascii="微软雅黑" w:eastAsia="微软雅黑" w:hAnsi="微软雅黑"/>
            <w:noProof/>
          </w:rPr>
          <w:t>1.3</w:t>
        </w:r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钢材市场评论</w:t>
        </w:r>
        <w:r w:rsidR="00657730" w:rsidRPr="00657730">
          <w:rPr>
            <w:rFonts w:ascii="微软雅黑" w:eastAsia="微软雅黑" w:hAnsi="微软雅黑"/>
            <w:noProof/>
            <w:webHidden/>
          </w:rPr>
          <w:tab/>
        </w:r>
        <w:r w:rsidRPr="00657730">
          <w:rPr>
            <w:rFonts w:ascii="微软雅黑" w:eastAsia="微软雅黑" w:hAnsi="微软雅黑"/>
            <w:noProof/>
            <w:webHidden/>
          </w:rPr>
          <w:fldChar w:fldCharType="begin"/>
        </w:r>
        <w:r w:rsidR="00657730" w:rsidRPr="00657730">
          <w:rPr>
            <w:rFonts w:ascii="微软雅黑" w:eastAsia="微软雅黑" w:hAnsi="微软雅黑"/>
            <w:noProof/>
            <w:webHidden/>
          </w:rPr>
          <w:instrText xml:space="preserve"> PAGEREF _Toc47597427 \h </w:instrText>
        </w:r>
        <w:r w:rsidRPr="00657730">
          <w:rPr>
            <w:rFonts w:ascii="微软雅黑" w:eastAsia="微软雅黑" w:hAnsi="微软雅黑"/>
            <w:noProof/>
            <w:webHidden/>
          </w:rPr>
        </w:r>
        <w:r w:rsidRPr="00657730">
          <w:rPr>
            <w:rFonts w:ascii="微软雅黑" w:eastAsia="微软雅黑" w:hAnsi="微软雅黑"/>
            <w:noProof/>
            <w:webHidden/>
          </w:rPr>
          <w:fldChar w:fldCharType="separate"/>
        </w:r>
        <w:r w:rsidR="00657730">
          <w:rPr>
            <w:rFonts w:ascii="微软雅黑" w:eastAsia="微软雅黑" w:hAnsi="微软雅黑"/>
            <w:noProof/>
            <w:webHidden/>
          </w:rPr>
          <w:t>7</w:t>
        </w:r>
        <w:r w:rsidRPr="0065773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657730" w:rsidRPr="00657730" w:rsidRDefault="0007500A">
      <w:pPr>
        <w:pStyle w:val="3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7597428" w:history="1">
        <w:r w:rsidR="00657730" w:rsidRPr="00657730">
          <w:rPr>
            <w:rStyle w:val="ac"/>
            <w:rFonts w:ascii="微软雅黑" w:eastAsia="微软雅黑" w:hAnsi="微软雅黑"/>
            <w:noProof/>
          </w:rPr>
          <w:t>2020</w:t>
        </w:r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年</w:t>
        </w:r>
        <w:r w:rsidR="00657730" w:rsidRPr="00657730">
          <w:rPr>
            <w:rStyle w:val="ac"/>
            <w:rFonts w:ascii="微软雅黑" w:eastAsia="微软雅黑" w:hAnsi="微软雅黑"/>
            <w:noProof/>
          </w:rPr>
          <w:t>8</w:t>
        </w:r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月中国钢材价格走势预测报告</w:t>
        </w:r>
        <w:r w:rsidR="00657730" w:rsidRPr="00657730">
          <w:rPr>
            <w:rFonts w:ascii="微软雅黑" w:eastAsia="微软雅黑" w:hAnsi="微软雅黑"/>
            <w:noProof/>
            <w:webHidden/>
          </w:rPr>
          <w:tab/>
        </w:r>
        <w:r w:rsidRPr="00657730">
          <w:rPr>
            <w:rFonts w:ascii="微软雅黑" w:eastAsia="微软雅黑" w:hAnsi="微软雅黑"/>
            <w:noProof/>
            <w:webHidden/>
          </w:rPr>
          <w:fldChar w:fldCharType="begin"/>
        </w:r>
        <w:r w:rsidR="00657730" w:rsidRPr="00657730">
          <w:rPr>
            <w:rFonts w:ascii="微软雅黑" w:eastAsia="微软雅黑" w:hAnsi="微软雅黑"/>
            <w:noProof/>
            <w:webHidden/>
          </w:rPr>
          <w:instrText xml:space="preserve"> PAGEREF _Toc47597428 \h </w:instrText>
        </w:r>
        <w:r w:rsidRPr="00657730">
          <w:rPr>
            <w:rFonts w:ascii="微软雅黑" w:eastAsia="微软雅黑" w:hAnsi="微软雅黑"/>
            <w:noProof/>
            <w:webHidden/>
          </w:rPr>
        </w:r>
        <w:r w:rsidRPr="00657730">
          <w:rPr>
            <w:rFonts w:ascii="微软雅黑" w:eastAsia="微软雅黑" w:hAnsi="微软雅黑"/>
            <w:noProof/>
            <w:webHidden/>
          </w:rPr>
          <w:fldChar w:fldCharType="separate"/>
        </w:r>
        <w:r w:rsidR="00657730">
          <w:rPr>
            <w:rFonts w:ascii="微软雅黑" w:eastAsia="微软雅黑" w:hAnsi="微软雅黑"/>
            <w:noProof/>
            <w:webHidden/>
          </w:rPr>
          <w:t>7</w:t>
        </w:r>
        <w:r w:rsidRPr="0065773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657730" w:rsidRPr="00657730" w:rsidRDefault="0007500A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7597429" w:history="1">
        <w:r w:rsidR="00657730" w:rsidRPr="00657730">
          <w:rPr>
            <w:rStyle w:val="ac"/>
            <w:rFonts w:ascii="微软雅黑" w:eastAsia="微软雅黑" w:hAnsi="微软雅黑"/>
            <w:noProof/>
          </w:rPr>
          <w:t>1.4</w:t>
        </w:r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废钢</w:t>
        </w:r>
        <w:r w:rsidR="00657730" w:rsidRPr="00657730">
          <w:rPr>
            <w:rFonts w:ascii="微软雅黑" w:eastAsia="微软雅黑" w:hAnsi="微软雅黑"/>
            <w:noProof/>
            <w:webHidden/>
          </w:rPr>
          <w:tab/>
        </w:r>
        <w:r w:rsidRPr="00657730">
          <w:rPr>
            <w:rFonts w:ascii="微软雅黑" w:eastAsia="微软雅黑" w:hAnsi="微软雅黑"/>
            <w:noProof/>
            <w:webHidden/>
          </w:rPr>
          <w:fldChar w:fldCharType="begin"/>
        </w:r>
        <w:r w:rsidR="00657730" w:rsidRPr="00657730">
          <w:rPr>
            <w:rFonts w:ascii="微软雅黑" w:eastAsia="微软雅黑" w:hAnsi="微软雅黑"/>
            <w:noProof/>
            <w:webHidden/>
          </w:rPr>
          <w:instrText xml:space="preserve"> PAGEREF _Toc47597429 \h </w:instrText>
        </w:r>
        <w:r w:rsidRPr="00657730">
          <w:rPr>
            <w:rFonts w:ascii="微软雅黑" w:eastAsia="微软雅黑" w:hAnsi="微软雅黑"/>
            <w:noProof/>
            <w:webHidden/>
          </w:rPr>
        </w:r>
        <w:r w:rsidRPr="00657730">
          <w:rPr>
            <w:rFonts w:ascii="微软雅黑" w:eastAsia="微软雅黑" w:hAnsi="微软雅黑"/>
            <w:noProof/>
            <w:webHidden/>
          </w:rPr>
          <w:fldChar w:fldCharType="separate"/>
        </w:r>
        <w:r w:rsidR="00657730">
          <w:rPr>
            <w:rFonts w:ascii="微软雅黑" w:eastAsia="微软雅黑" w:hAnsi="微软雅黑"/>
            <w:noProof/>
            <w:webHidden/>
          </w:rPr>
          <w:t>11</w:t>
        </w:r>
        <w:r w:rsidRPr="0065773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657730" w:rsidRPr="00657730" w:rsidRDefault="0007500A">
      <w:pPr>
        <w:pStyle w:val="3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7597430" w:history="1">
        <w:r w:rsidR="00657730" w:rsidRPr="00657730">
          <w:rPr>
            <w:rStyle w:val="ac"/>
            <w:rFonts w:ascii="微软雅黑" w:eastAsia="微软雅黑" w:hAnsi="微软雅黑"/>
            <w:noProof/>
          </w:rPr>
          <w:t>2020</w:t>
        </w:r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年</w:t>
        </w:r>
        <w:r w:rsidR="00657730" w:rsidRPr="00657730">
          <w:rPr>
            <w:rStyle w:val="ac"/>
            <w:rFonts w:ascii="微软雅黑" w:eastAsia="微软雅黑" w:hAnsi="微软雅黑"/>
            <w:noProof/>
          </w:rPr>
          <w:t>8</w:t>
        </w:r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月</w:t>
        </w:r>
        <w:r w:rsidR="00657730" w:rsidRPr="00657730">
          <w:rPr>
            <w:rStyle w:val="ac"/>
            <w:rFonts w:ascii="微软雅黑" w:eastAsia="微软雅黑" w:hAnsi="微软雅黑"/>
            <w:noProof/>
          </w:rPr>
          <w:t>5</w:t>
        </w:r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日全国重型废钢市场价格行情</w:t>
        </w:r>
        <w:r w:rsidR="00657730" w:rsidRPr="00657730">
          <w:rPr>
            <w:rFonts w:ascii="微软雅黑" w:eastAsia="微软雅黑" w:hAnsi="微软雅黑"/>
            <w:noProof/>
            <w:webHidden/>
          </w:rPr>
          <w:tab/>
        </w:r>
        <w:r w:rsidRPr="00657730">
          <w:rPr>
            <w:rFonts w:ascii="微软雅黑" w:eastAsia="微软雅黑" w:hAnsi="微软雅黑"/>
            <w:noProof/>
            <w:webHidden/>
          </w:rPr>
          <w:fldChar w:fldCharType="begin"/>
        </w:r>
        <w:r w:rsidR="00657730" w:rsidRPr="00657730">
          <w:rPr>
            <w:rFonts w:ascii="微软雅黑" w:eastAsia="微软雅黑" w:hAnsi="微软雅黑"/>
            <w:noProof/>
            <w:webHidden/>
          </w:rPr>
          <w:instrText xml:space="preserve"> PAGEREF _Toc47597430 \h </w:instrText>
        </w:r>
        <w:r w:rsidRPr="00657730">
          <w:rPr>
            <w:rFonts w:ascii="微软雅黑" w:eastAsia="微软雅黑" w:hAnsi="微软雅黑"/>
            <w:noProof/>
            <w:webHidden/>
          </w:rPr>
        </w:r>
        <w:r w:rsidRPr="00657730">
          <w:rPr>
            <w:rFonts w:ascii="微软雅黑" w:eastAsia="微软雅黑" w:hAnsi="微软雅黑"/>
            <w:noProof/>
            <w:webHidden/>
          </w:rPr>
          <w:fldChar w:fldCharType="separate"/>
        </w:r>
        <w:r w:rsidR="00657730">
          <w:rPr>
            <w:rFonts w:ascii="微软雅黑" w:eastAsia="微软雅黑" w:hAnsi="微软雅黑"/>
            <w:noProof/>
            <w:webHidden/>
          </w:rPr>
          <w:t>11</w:t>
        </w:r>
        <w:r w:rsidRPr="0065773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657730" w:rsidRPr="00657730" w:rsidRDefault="0007500A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7597431" w:history="1"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水泥、混凝土、砂石料价格专区</w:t>
        </w:r>
        <w:r w:rsidR="00657730" w:rsidRPr="00657730">
          <w:rPr>
            <w:rFonts w:ascii="微软雅黑" w:eastAsia="微软雅黑" w:hAnsi="微软雅黑"/>
            <w:noProof/>
            <w:webHidden/>
          </w:rPr>
          <w:tab/>
        </w:r>
        <w:r w:rsidRPr="00657730">
          <w:rPr>
            <w:rFonts w:ascii="微软雅黑" w:eastAsia="微软雅黑" w:hAnsi="微软雅黑"/>
            <w:noProof/>
            <w:webHidden/>
          </w:rPr>
          <w:fldChar w:fldCharType="begin"/>
        </w:r>
        <w:r w:rsidR="00657730" w:rsidRPr="00657730">
          <w:rPr>
            <w:rFonts w:ascii="微软雅黑" w:eastAsia="微软雅黑" w:hAnsi="微软雅黑"/>
            <w:noProof/>
            <w:webHidden/>
          </w:rPr>
          <w:instrText xml:space="preserve"> PAGEREF _Toc47597431 \h </w:instrText>
        </w:r>
        <w:r w:rsidRPr="00657730">
          <w:rPr>
            <w:rFonts w:ascii="微软雅黑" w:eastAsia="微软雅黑" w:hAnsi="微软雅黑"/>
            <w:noProof/>
            <w:webHidden/>
          </w:rPr>
        </w:r>
        <w:r w:rsidRPr="00657730">
          <w:rPr>
            <w:rFonts w:ascii="微软雅黑" w:eastAsia="微软雅黑" w:hAnsi="微软雅黑"/>
            <w:noProof/>
            <w:webHidden/>
          </w:rPr>
          <w:fldChar w:fldCharType="separate"/>
        </w:r>
        <w:r w:rsidR="00657730">
          <w:rPr>
            <w:rFonts w:ascii="微软雅黑" w:eastAsia="微软雅黑" w:hAnsi="微软雅黑"/>
            <w:noProof/>
            <w:webHidden/>
          </w:rPr>
          <w:t>12</w:t>
        </w:r>
        <w:r w:rsidRPr="0065773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657730" w:rsidRPr="00657730" w:rsidRDefault="0007500A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7597432" w:history="1"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1、</w:t>
        </w:r>
        <w:r w:rsidR="00657730" w:rsidRPr="00657730">
          <w:rPr>
            <w:rFonts w:ascii="微软雅黑" w:eastAsia="微软雅黑" w:hAnsi="微软雅黑" w:cstheme="minorBidi"/>
            <w:noProof/>
            <w:szCs w:val="22"/>
          </w:rPr>
          <w:tab/>
        </w:r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全国水泥价格行情（</w:t>
        </w:r>
        <w:r w:rsidR="00657730" w:rsidRPr="00657730">
          <w:rPr>
            <w:rStyle w:val="ac"/>
            <w:rFonts w:ascii="微软雅黑" w:eastAsia="微软雅黑" w:hAnsi="微软雅黑"/>
            <w:noProof/>
          </w:rPr>
          <w:t>2020</w:t>
        </w:r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年</w:t>
        </w:r>
        <w:r w:rsidR="00657730" w:rsidRPr="00657730">
          <w:rPr>
            <w:rStyle w:val="ac"/>
            <w:rFonts w:ascii="微软雅黑" w:eastAsia="微软雅黑" w:hAnsi="微软雅黑"/>
            <w:noProof/>
          </w:rPr>
          <w:t>8</w:t>
        </w:r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657730" w:rsidRPr="00657730">
          <w:rPr>
            <w:rStyle w:val="ac"/>
            <w:rFonts w:ascii="微软雅黑" w:eastAsia="微软雅黑" w:hAnsi="微软雅黑"/>
            <w:noProof/>
          </w:rPr>
          <w:t>1</w:t>
        </w:r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657730" w:rsidRPr="00657730">
          <w:rPr>
            <w:rFonts w:ascii="微软雅黑" w:eastAsia="微软雅黑" w:hAnsi="微软雅黑"/>
            <w:noProof/>
            <w:webHidden/>
          </w:rPr>
          <w:tab/>
        </w:r>
        <w:r w:rsidRPr="00657730">
          <w:rPr>
            <w:rFonts w:ascii="微软雅黑" w:eastAsia="微软雅黑" w:hAnsi="微软雅黑"/>
            <w:noProof/>
            <w:webHidden/>
          </w:rPr>
          <w:fldChar w:fldCharType="begin"/>
        </w:r>
        <w:r w:rsidR="00657730" w:rsidRPr="00657730">
          <w:rPr>
            <w:rFonts w:ascii="微软雅黑" w:eastAsia="微软雅黑" w:hAnsi="微软雅黑"/>
            <w:noProof/>
            <w:webHidden/>
          </w:rPr>
          <w:instrText xml:space="preserve"> PAGEREF _Toc47597432 \h </w:instrText>
        </w:r>
        <w:r w:rsidRPr="00657730">
          <w:rPr>
            <w:rFonts w:ascii="微软雅黑" w:eastAsia="微软雅黑" w:hAnsi="微软雅黑"/>
            <w:noProof/>
            <w:webHidden/>
          </w:rPr>
        </w:r>
        <w:r w:rsidRPr="00657730">
          <w:rPr>
            <w:rFonts w:ascii="微软雅黑" w:eastAsia="微软雅黑" w:hAnsi="微软雅黑"/>
            <w:noProof/>
            <w:webHidden/>
          </w:rPr>
          <w:fldChar w:fldCharType="separate"/>
        </w:r>
        <w:r w:rsidR="00657730">
          <w:rPr>
            <w:rFonts w:ascii="微软雅黑" w:eastAsia="微软雅黑" w:hAnsi="微软雅黑"/>
            <w:noProof/>
            <w:webHidden/>
          </w:rPr>
          <w:t>12</w:t>
        </w:r>
        <w:r w:rsidRPr="0065773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657730" w:rsidRPr="00657730" w:rsidRDefault="0007500A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7597433" w:history="1">
        <w:r w:rsidR="00657730" w:rsidRPr="00657730">
          <w:rPr>
            <w:rStyle w:val="ac"/>
            <w:rFonts w:ascii="微软雅黑" w:eastAsia="微软雅黑" w:hAnsi="微软雅黑"/>
            <w:noProof/>
          </w:rPr>
          <w:t>1.1</w:t>
        </w:r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、水泥指数走势图</w:t>
        </w:r>
        <w:r w:rsidR="00657730" w:rsidRPr="00657730">
          <w:rPr>
            <w:rFonts w:ascii="微软雅黑" w:eastAsia="微软雅黑" w:hAnsi="微软雅黑"/>
            <w:noProof/>
            <w:webHidden/>
          </w:rPr>
          <w:tab/>
        </w:r>
        <w:r w:rsidRPr="00657730">
          <w:rPr>
            <w:rFonts w:ascii="微软雅黑" w:eastAsia="微软雅黑" w:hAnsi="微软雅黑"/>
            <w:noProof/>
            <w:webHidden/>
          </w:rPr>
          <w:fldChar w:fldCharType="begin"/>
        </w:r>
        <w:r w:rsidR="00657730" w:rsidRPr="00657730">
          <w:rPr>
            <w:rFonts w:ascii="微软雅黑" w:eastAsia="微软雅黑" w:hAnsi="微软雅黑"/>
            <w:noProof/>
            <w:webHidden/>
          </w:rPr>
          <w:instrText xml:space="preserve"> PAGEREF _Toc47597433 \h </w:instrText>
        </w:r>
        <w:r w:rsidRPr="00657730">
          <w:rPr>
            <w:rFonts w:ascii="微软雅黑" w:eastAsia="微软雅黑" w:hAnsi="微软雅黑"/>
            <w:noProof/>
            <w:webHidden/>
          </w:rPr>
        </w:r>
        <w:r w:rsidRPr="00657730">
          <w:rPr>
            <w:rFonts w:ascii="微软雅黑" w:eastAsia="微软雅黑" w:hAnsi="微软雅黑"/>
            <w:noProof/>
            <w:webHidden/>
          </w:rPr>
          <w:fldChar w:fldCharType="separate"/>
        </w:r>
        <w:r w:rsidR="00657730">
          <w:rPr>
            <w:rFonts w:ascii="微软雅黑" w:eastAsia="微软雅黑" w:hAnsi="微软雅黑"/>
            <w:noProof/>
            <w:webHidden/>
          </w:rPr>
          <w:t>13</w:t>
        </w:r>
        <w:r w:rsidRPr="0065773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657730" w:rsidRPr="00657730" w:rsidRDefault="0007500A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7597434" w:history="1">
        <w:r w:rsidR="00657730" w:rsidRPr="00657730">
          <w:rPr>
            <w:rStyle w:val="ac"/>
            <w:rFonts w:ascii="微软雅黑" w:eastAsia="微软雅黑" w:hAnsi="微软雅黑"/>
            <w:noProof/>
          </w:rPr>
          <w:t>1.2</w:t>
        </w:r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、本周全国水泥市场综述</w:t>
        </w:r>
        <w:r w:rsidR="00657730" w:rsidRPr="00657730">
          <w:rPr>
            <w:rFonts w:ascii="微软雅黑" w:eastAsia="微软雅黑" w:hAnsi="微软雅黑"/>
            <w:noProof/>
            <w:webHidden/>
          </w:rPr>
          <w:tab/>
        </w:r>
        <w:r w:rsidRPr="00657730">
          <w:rPr>
            <w:rFonts w:ascii="微软雅黑" w:eastAsia="微软雅黑" w:hAnsi="微软雅黑"/>
            <w:noProof/>
            <w:webHidden/>
          </w:rPr>
          <w:fldChar w:fldCharType="begin"/>
        </w:r>
        <w:r w:rsidR="00657730" w:rsidRPr="00657730">
          <w:rPr>
            <w:rFonts w:ascii="微软雅黑" w:eastAsia="微软雅黑" w:hAnsi="微软雅黑"/>
            <w:noProof/>
            <w:webHidden/>
          </w:rPr>
          <w:instrText xml:space="preserve"> PAGEREF _Toc47597434 \h </w:instrText>
        </w:r>
        <w:r w:rsidRPr="00657730">
          <w:rPr>
            <w:rFonts w:ascii="微软雅黑" w:eastAsia="微软雅黑" w:hAnsi="微软雅黑"/>
            <w:noProof/>
            <w:webHidden/>
          </w:rPr>
        </w:r>
        <w:r w:rsidRPr="00657730">
          <w:rPr>
            <w:rFonts w:ascii="微软雅黑" w:eastAsia="微软雅黑" w:hAnsi="微软雅黑"/>
            <w:noProof/>
            <w:webHidden/>
          </w:rPr>
          <w:fldChar w:fldCharType="separate"/>
        </w:r>
        <w:r w:rsidR="00657730">
          <w:rPr>
            <w:rFonts w:ascii="微软雅黑" w:eastAsia="微软雅黑" w:hAnsi="微软雅黑"/>
            <w:noProof/>
            <w:webHidden/>
          </w:rPr>
          <w:t>13</w:t>
        </w:r>
        <w:r w:rsidRPr="0065773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657730" w:rsidRPr="00657730" w:rsidRDefault="0007500A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7597435" w:history="1"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2、</w:t>
        </w:r>
        <w:r w:rsidR="00657730" w:rsidRPr="00657730">
          <w:rPr>
            <w:rFonts w:ascii="微软雅黑" w:eastAsia="微软雅黑" w:hAnsi="微软雅黑" w:cstheme="minorBidi"/>
            <w:noProof/>
            <w:szCs w:val="22"/>
          </w:rPr>
          <w:tab/>
        </w:r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全国混凝土、砂浆价格行情（</w:t>
        </w:r>
        <w:r w:rsidR="00657730" w:rsidRPr="00657730">
          <w:rPr>
            <w:rStyle w:val="ac"/>
            <w:rFonts w:ascii="微软雅黑" w:eastAsia="微软雅黑" w:hAnsi="微软雅黑"/>
            <w:noProof/>
          </w:rPr>
          <w:t>2020</w:t>
        </w:r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年</w:t>
        </w:r>
        <w:r w:rsidR="00657730" w:rsidRPr="00657730">
          <w:rPr>
            <w:rStyle w:val="ac"/>
            <w:rFonts w:ascii="微软雅黑" w:eastAsia="微软雅黑" w:hAnsi="微软雅黑"/>
            <w:noProof/>
          </w:rPr>
          <w:t>8</w:t>
        </w:r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657730" w:rsidRPr="00657730">
          <w:rPr>
            <w:rStyle w:val="ac"/>
            <w:rFonts w:ascii="微软雅黑" w:eastAsia="微软雅黑" w:hAnsi="微软雅黑"/>
            <w:noProof/>
          </w:rPr>
          <w:t>1</w:t>
        </w:r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657730" w:rsidRPr="00657730">
          <w:rPr>
            <w:rFonts w:ascii="微软雅黑" w:eastAsia="微软雅黑" w:hAnsi="微软雅黑"/>
            <w:noProof/>
            <w:webHidden/>
          </w:rPr>
          <w:tab/>
        </w:r>
        <w:r w:rsidRPr="00657730">
          <w:rPr>
            <w:rFonts w:ascii="微软雅黑" w:eastAsia="微软雅黑" w:hAnsi="微软雅黑"/>
            <w:noProof/>
            <w:webHidden/>
          </w:rPr>
          <w:fldChar w:fldCharType="begin"/>
        </w:r>
        <w:r w:rsidR="00657730" w:rsidRPr="00657730">
          <w:rPr>
            <w:rFonts w:ascii="微软雅黑" w:eastAsia="微软雅黑" w:hAnsi="微软雅黑"/>
            <w:noProof/>
            <w:webHidden/>
          </w:rPr>
          <w:instrText xml:space="preserve"> PAGEREF _Toc47597435 \h </w:instrText>
        </w:r>
        <w:r w:rsidRPr="00657730">
          <w:rPr>
            <w:rFonts w:ascii="微软雅黑" w:eastAsia="微软雅黑" w:hAnsi="微软雅黑"/>
            <w:noProof/>
            <w:webHidden/>
          </w:rPr>
        </w:r>
        <w:r w:rsidRPr="00657730">
          <w:rPr>
            <w:rFonts w:ascii="微软雅黑" w:eastAsia="微软雅黑" w:hAnsi="微软雅黑"/>
            <w:noProof/>
            <w:webHidden/>
          </w:rPr>
          <w:fldChar w:fldCharType="separate"/>
        </w:r>
        <w:r w:rsidR="00657730">
          <w:rPr>
            <w:rFonts w:ascii="微软雅黑" w:eastAsia="微软雅黑" w:hAnsi="微软雅黑"/>
            <w:noProof/>
            <w:webHidden/>
          </w:rPr>
          <w:t>15</w:t>
        </w:r>
        <w:r w:rsidRPr="0065773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657730" w:rsidRPr="00657730" w:rsidRDefault="0007500A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7597436" w:history="1">
        <w:r w:rsidR="00657730" w:rsidRPr="00657730">
          <w:rPr>
            <w:rStyle w:val="ac"/>
            <w:rFonts w:ascii="微软雅黑" w:eastAsia="微软雅黑" w:hAnsi="微软雅黑"/>
            <w:noProof/>
          </w:rPr>
          <w:t>2.1</w:t>
        </w:r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、混凝土指数走势图</w:t>
        </w:r>
        <w:r w:rsidR="00657730" w:rsidRPr="00657730">
          <w:rPr>
            <w:rFonts w:ascii="微软雅黑" w:eastAsia="微软雅黑" w:hAnsi="微软雅黑"/>
            <w:noProof/>
            <w:webHidden/>
          </w:rPr>
          <w:tab/>
        </w:r>
        <w:r w:rsidRPr="00657730">
          <w:rPr>
            <w:rFonts w:ascii="微软雅黑" w:eastAsia="微软雅黑" w:hAnsi="微软雅黑"/>
            <w:noProof/>
            <w:webHidden/>
          </w:rPr>
          <w:fldChar w:fldCharType="begin"/>
        </w:r>
        <w:r w:rsidR="00657730" w:rsidRPr="00657730">
          <w:rPr>
            <w:rFonts w:ascii="微软雅黑" w:eastAsia="微软雅黑" w:hAnsi="微软雅黑"/>
            <w:noProof/>
            <w:webHidden/>
          </w:rPr>
          <w:instrText xml:space="preserve"> PAGEREF _Toc47597436 \h </w:instrText>
        </w:r>
        <w:r w:rsidRPr="00657730">
          <w:rPr>
            <w:rFonts w:ascii="微软雅黑" w:eastAsia="微软雅黑" w:hAnsi="微软雅黑"/>
            <w:noProof/>
            <w:webHidden/>
          </w:rPr>
        </w:r>
        <w:r w:rsidRPr="00657730">
          <w:rPr>
            <w:rFonts w:ascii="微软雅黑" w:eastAsia="微软雅黑" w:hAnsi="微软雅黑"/>
            <w:noProof/>
            <w:webHidden/>
          </w:rPr>
          <w:fldChar w:fldCharType="separate"/>
        </w:r>
        <w:r w:rsidR="00657730">
          <w:rPr>
            <w:rFonts w:ascii="微软雅黑" w:eastAsia="微软雅黑" w:hAnsi="微软雅黑"/>
            <w:noProof/>
            <w:webHidden/>
          </w:rPr>
          <w:t>16</w:t>
        </w:r>
        <w:r w:rsidRPr="0065773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657730" w:rsidRPr="00657730" w:rsidRDefault="0007500A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7597437" w:history="1">
        <w:r w:rsidR="00657730" w:rsidRPr="00657730">
          <w:rPr>
            <w:rStyle w:val="ac"/>
            <w:rFonts w:ascii="微软雅黑" w:eastAsia="微软雅黑" w:hAnsi="微软雅黑"/>
            <w:noProof/>
          </w:rPr>
          <w:t>2.2</w:t>
        </w:r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、本周全国混凝土市场综述</w:t>
        </w:r>
        <w:r w:rsidR="00657730" w:rsidRPr="00657730">
          <w:rPr>
            <w:rFonts w:ascii="微软雅黑" w:eastAsia="微软雅黑" w:hAnsi="微软雅黑"/>
            <w:noProof/>
            <w:webHidden/>
          </w:rPr>
          <w:tab/>
        </w:r>
        <w:r w:rsidRPr="00657730">
          <w:rPr>
            <w:rFonts w:ascii="微软雅黑" w:eastAsia="微软雅黑" w:hAnsi="微软雅黑"/>
            <w:noProof/>
            <w:webHidden/>
          </w:rPr>
          <w:fldChar w:fldCharType="begin"/>
        </w:r>
        <w:r w:rsidR="00657730" w:rsidRPr="00657730">
          <w:rPr>
            <w:rFonts w:ascii="微软雅黑" w:eastAsia="微软雅黑" w:hAnsi="微软雅黑"/>
            <w:noProof/>
            <w:webHidden/>
          </w:rPr>
          <w:instrText xml:space="preserve"> PAGEREF _Toc47597437 \h </w:instrText>
        </w:r>
        <w:r w:rsidRPr="00657730">
          <w:rPr>
            <w:rFonts w:ascii="微软雅黑" w:eastAsia="微软雅黑" w:hAnsi="微软雅黑"/>
            <w:noProof/>
            <w:webHidden/>
          </w:rPr>
        </w:r>
        <w:r w:rsidRPr="00657730">
          <w:rPr>
            <w:rFonts w:ascii="微软雅黑" w:eastAsia="微软雅黑" w:hAnsi="微软雅黑"/>
            <w:noProof/>
            <w:webHidden/>
          </w:rPr>
          <w:fldChar w:fldCharType="separate"/>
        </w:r>
        <w:r w:rsidR="00657730">
          <w:rPr>
            <w:rFonts w:ascii="微软雅黑" w:eastAsia="微软雅黑" w:hAnsi="微软雅黑"/>
            <w:noProof/>
            <w:webHidden/>
          </w:rPr>
          <w:t>16</w:t>
        </w:r>
        <w:r w:rsidRPr="0065773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657730" w:rsidRPr="00657730" w:rsidRDefault="0007500A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7597438" w:history="1"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3、</w:t>
        </w:r>
        <w:r w:rsidR="00657730" w:rsidRPr="00657730">
          <w:rPr>
            <w:rFonts w:ascii="微软雅黑" w:eastAsia="微软雅黑" w:hAnsi="微软雅黑" w:cstheme="minorBidi"/>
            <w:noProof/>
            <w:szCs w:val="22"/>
          </w:rPr>
          <w:tab/>
        </w:r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全国地材价格行情（</w:t>
        </w:r>
        <w:r w:rsidR="00657730" w:rsidRPr="00657730">
          <w:rPr>
            <w:rStyle w:val="ac"/>
            <w:rFonts w:ascii="微软雅黑" w:eastAsia="微软雅黑" w:hAnsi="微软雅黑"/>
            <w:noProof/>
          </w:rPr>
          <w:t>2020</w:t>
        </w:r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年</w:t>
        </w:r>
        <w:r w:rsidR="00657730" w:rsidRPr="00657730">
          <w:rPr>
            <w:rStyle w:val="ac"/>
            <w:rFonts w:ascii="微软雅黑" w:eastAsia="微软雅黑" w:hAnsi="微软雅黑"/>
            <w:noProof/>
          </w:rPr>
          <w:t>8</w:t>
        </w:r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657730" w:rsidRPr="00657730">
          <w:rPr>
            <w:rStyle w:val="ac"/>
            <w:rFonts w:ascii="微软雅黑" w:eastAsia="微软雅黑" w:hAnsi="微软雅黑"/>
            <w:noProof/>
          </w:rPr>
          <w:t>1</w:t>
        </w:r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657730" w:rsidRPr="00657730">
          <w:rPr>
            <w:rFonts w:ascii="微软雅黑" w:eastAsia="微软雅黑" w:hAnsi="微软雅黑"/>
            <w:noProof/>
            <w:webHidden/>
          </w:rPr>
          <w:tab/>
        </w:r>
        <w:r w:rsidRPr="00657730">
          <w:rPr>
            <w:rFonts w:ascii="微软雅黑" w:eastAsia="微软雅黑" w:hAnsi="微软雅黑"/>
            <w:noProof/>
            <w:webHidden/>
          </w:rPr>
          <w:fldChar w:fldCharType="begin"/>
        </w:r>
        <w:r w:rsidR="00657730" w:rsidRPr="00657730">
          <w:rPr>
            <w:rFonts w:ascii="微软雅黑" w:eastAsia="微软雅黑" w:hAnsi="微软雅黑"/>
            <w:noProof/>
            <w:webHidden/>
          </w:rPr>
          <w:instrText xml:space="preserve"> PAGEREF _Toc47597438 \h </w:instrText>
        </w:r>
        <w:r w:rsidRPr="00657730">
          <w:rPr>
            <w:rFonts w:ascii="微软雅黑" w:eastAsia="微软雅黑" w:hAnsi="微软雅黑"/>
            <w:noProof/>
            <w:webHidden/>
          </w:rPr>
        </w:r>
        <w:r w:rsidRPr="00657730">
          <w:rPr>
            <w:rFonts w:ascii="微软雅黑" w:eastAsia="微软雅黑" w:hAnsi="微软雅黑"/>
            <w:noProof/>
            <w:webHidden/>
          </w:rPr>
          <w:fldChar w:fldCharType="separate"/>
        </w:r>
        <w:r w:rsidR="00657730">
          <w:rPr>
            <w:rFonts w:ascii="微软雅黑" w:eastAsia="微软雅黑" w:hAnsi="微软雅黑"/>
            <w:noProof/>
            <w:webHidden/>
          </w:rPr>
          <w:t>18</w:t>
        </w:r>
        <w:r w:rsidRPr="0065773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657730" w:rsidRPr="00657730" w:rsidRDefault="0007500A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7597439" w:history="1"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3.1、</w:t>
        </w:r>
        <w:r w:rsidR="00657730" w:rsidRPr="00657730">
          <w:rPr>
            <w:rFonts w:ascii="微软雅黑" w:eastAsia="微软雅黑" w:hAnsi="微软雅黑" w:cstheme="minorBidi"/>
            <w:noProof/>
            <w:szCs w:val="22"/>
          </w:rPr>
          <w:tab/>
        </w:r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本周全国砂石料市场综述</w:t>
        </w:r>
        <w:r w:rsidR="00657730" w:rsidRPr="00657730">
          <w:rPr>
            <w:rFonts w:ascii="微软雅黑" w:eastAsia="微软雅黑" w:hAnsi="微软雅黑"/>
            <w:noProof/>
            <w:webHidden/>
          </w:rPr>
          <w:tab/>
        </w:r>
        <w:r w:rsidRPr="00657730">
          <w:rPr>
            <w:rFonts w:ascii="微软雅黑" w:eastAsia="微软雅黑" w:hAnsi="微软雅黑"/>
            <w:noProof/>
            <w:webHidden/>
          </w:rPr>
          <w:fldChar w:fldCharType="begin"/>
        </w:r>
        <w:r w:rsidR="00657730" w:rsidRPr="00657730">
          <w:rPr>
            <w:rFonts w:ascii="微软雅黑" w:eastAsia="微软雅黑" w:hAnsi="微软雅黑"/>
            <w:noProof/>
            <w:webHidden/>
          </w:rPr>
          <w:instrText xml:space="preserve"> PAGEREF _Toc47597439 \h </w:instrText>
        </w:r>
        <w:r w:rsidRPr="00657730">
          <w:rPr>
            <w:rFonts w:ascii="微软雅黑" w:eastAsia="微软雅黑" w:hAnsi="微软雅黑"/>
            <w:noProof/>
            <w:webHidden/>
          </w:rPr>
        </w:r>
        <w:r w:rsidRPr="00657730">
          <w:rPr>
            <w:rFonts w:ascii="微软雅黑" w:eastAsia="微软雅黑" w:hAnsi="微软雅黑"/>
            <w:noProof/>
            <w:webHidden/>
          </w:rPr>
          <w:fldChar w:fldCharType="separate"/>
        </w:r>
        <w:r w:rsidR="00657730">
          <w:rPr>
            <w:rFonts w:ascii="微软雅黑" w:eastAsia="微软雅黑" w:hAnsi="微软雅黑"/>
            <w:noProof/>
            <w:webHidden/>
          </w:rPr>
          <w:t>19</w:t>
        </w:r>
        <w:r w:rsidRPr="0065773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657730" w:rsidRPr="00657730" w:rsidRDefault="0007500A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7597440" w:history="1"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木材价格专区</w:t>
        </w:r>
        <w:r w:rsidR="00657730" w:rsidRPr="00657730">
          <w:rPr>
            <w:rFonts w:ascii="微软雅黑" w:eastAsia="微软雅黑" w:hAnsi="微软雅黑"/>
            <w:noProof/>
            <w:webHidden/>
          </w:rPr>
          <w:tab/>
        </w:r>
        <w:r w:rsidRPr="00657730">
          <w:rPr>
            <w:rFonts w:ascii="微软雅黑" w:eastAsia="微软雅黑" w:hAnsi="微软雅黑"/>
            <w:noProof/>
            <w:webHidden/>
          </w:rPr>
          <w:fldChar w:fldCharType="begin"/>
        </w:r>
        <w:r w:rsidR="00657730" w:rsidRPr="00657730">
          <w:rPr>
            <w:rFonts w:ascii="微软雅黑" w:eastAsia="微软雅黑" w:hAnsi="微软雅黑"/>
            <w:noProof/>
            <w:webHidden/>
          </w:rPr>
          <w:instrText xml:space="preserve"> PAGEREF _Toc47597440 \h </w:instrText>
        </w:r>
        <w:r w:rsidRPr="00657730">
          <w:rPr>
            <w:rFonts w:ascii="微软雅黑" w:eastAsia="微软雅黑" w:hAnsi="微软雅黑"/>
            <w:noProof/>
            <w:webHidden/>
          </w:rPr>
        </w:r>
        <w:r w:rsidRPr="00657730">
          <w:rPr>
            <w:rFonts w:ascii="微软雅黑" w:eastAsia="微软雅黑" w:hAnsi="微软雅黑"/>
            <w:noProof/>
            <w:webHidden/>
          </w:rPr>
          <w:fldChar w:fldCharType="separate"/>
        </w:r>
        <w:r w:rsidR="00657730">
          <w:rPr>
            <w:rFonts w:ascii="微软雅黑" w:eastAsia="微软雅黑" w:hAnsi="微软雅黑"/>
            <w:noProof/>
            <w:webHidden/>
          </w:rPr>
          <w:t>22</w:t>
        </w:r>
        <w:r w:rsidRPr="0065773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657730" w:rsidRPr="00657730" w:rsidRDefault="0007500A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7597441" w:history="1">
        <w:r w:rsidR="00657730" w:rsidRPr="00657730">
          <w:rPr>
            <w:rStyle w:val="ac"/>
            <w:rFonts w:ascii="微软雅黑" w:eastAsia="微软雅黑" w:hAnsi="微软雅黑"/>
            <w:noProof/>
          </w:rPr>
          <w:t>2020</w:t>
        </w:r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年</w:t>
        </w:r>
        <w:r w:rsidR="00657730" w:rsidRPr="00657730">
          <w:rPr>
            <w:rStyle w:val="ac"/>
            <w:rFonts w:ascii="微软雅黑" w:eastAsia="微软雅黑" w:hAnsi="微软雅黑"/>
            <w:noProof/>
          </w:rPr>
          <w:t>7</w:t>
        </w:r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月木材价格行情</w:t>
        </w:r>
        <w:r w:rsidR="00657730" w:rsidRPr="00657730">
          <w:rPr>
            <w:rFonts w:ascii="微软雅黑" w:eastAsia="微软雅黑" w:hAnsi="微软雅黑"/>
            <w:noProof/>
            <w:webHidden/>
          </w:rPr>
          <w:tab/>
        </w:r>
        <w:r w:rsidRPr="00657730">
          <w:rPr>
            <w:rFonts w:ascii="微软雅黑" w:eastAsia="微软雅黑" w:hAnsi="微软雅黑"/>
            <w:noProof/>
            <w:webHidden/>
          </w:rPr>
          <w:fldChar w:fldCharType="begin"/>
        </w:r>
        <w:r w:rsidR="00657730" w:rsidRPr="00657730">
          <w:rPr>
            <w:rFonts w:ascii="微软雅黑" w:eastAsia="微软雅黑" w:hAnsi="微软雅黑"/>
            <w:noProof/>
            <w:webHidden/>
          </w:rPr>
          <w:instrText xml:space="preserve"> PAGEREF _Toc47597441 \h </w:instrText>
        </w:r>
        <w:r w:rsidRPr="00657730">
          <w:rPr>
            <w:rFonts w:ascii="微软雅黑" w:eastAsia="微软雅黑" w:hAnsi="微软雅黑"/>
            <w:noProof/>
            <w:webHidden/>
          </w:rPr>
        </w:r>
        <w:r w:rsidRPr="00657730">
          <w:rPr>
            <w:rFonts w:ascii="微软雅黑" w:eastAsia="微软雅黑" w:hAnsi="微软雅黑"/>
            <w:noProof/>
            <w:webHidden/>
          </w:rPr>
          <w:fldChar w:fldCharType="separate"/>
        </w:r>
        <w:r w:rsidR="00657730">
          <w:rPr>
            <w:rFonts w:ascii="微软雅黑" w:eastAsia="微软雅黑" w:hAnsi="微软雅黑"/>
            <w:noProof/>
            <w:webHidden/>
          </w:rPr>
          <w:t>22</w:t>
        </w:r>
        <w:r w:rsidRPr="0065773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657730" w:rsidRPr="00657730" w:rsidRDefault="0007500A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7597442" w:history="1"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沥青、防水、保温、焊接材料价格专区</w:t>
        </w:r>
        <w:r w:rsidR="00657730" w:rsidRPr="00657730">
          <w:rPr>
            <w:rFonts w:ascii="微软雅黑" w:eastAsia="微软雅黑" w:hAnsi="微软雅黑"/>
            <w:noProof/>
            <w:webHidden/>
          </w:rPr>
          <w:tab/>
        </w:r>
        <w:r w:rsidRPr="00657730">
          <w:rPr>
            <w:rFonts w:ascii="微软雅黑" w:eastAsia="微软雅黑" w:hAnsi="微软雅黑"/>
            <w:noProof/>
            <w:webHidden/>
          </w:rPr>
          <w:fldChar w:fldCharType="begin"/>
        </w:r>
        <w:r w:rsidR="00657730" w:rsidRPr="00657730">
          <w:rPr>
            <w:rFonts w:ascii="微软雅黑" w:eastAsia="微软雅黑" w:hAnsi="微软雅黑"/>
            <w:noProof/>
            <w:webHidden/>
          </w:rPr>
          <w:instrText xml:space="preserve"> PAGEREF _Toc47597442 \h </w:instrText>
        </w:r>
        <w:r w:rsidRPr="00657730">
          <w:rPr>
            <w:rFonts w:ascii="微软雅黑" w:eastAsia="微软雅黑" w:hAnsi="微软雅黑"/>
            <w:noProof/>
            <w:webHidden/>
          </w:rPr>
        </w:r>
        <w:r w:rsidRPr="00657730">
          <w:rPr>
            <w:rFonts w:ascii="微软雅黑" w:eastAsia="微软雅黑" w:hAnsi="微软雅黑"/>
            <w:noProof/>
            <w:webHidden/>
          </w:rPr>
          <w:fldChar w:fldCharType="separate"/>
        </w:r>
        <w:r w:rsidR="00657730">
          <w:rPr>
            <w:rFonts w:ascii="微软雅黑" w:eastAsia="微软雅黑" w:hAnsi="微软雅黑"/>
            <w:noProof/>
            <w:webHidden/>
          </w:rPr>
          <w:t>25</w:t>
        </w:r>
        <w:r w:rsidRPr="0065773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657730" w:rsidRPr="00657730" w:rsidRDefault="0007500A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7597443" w:history="1">
        <w:r w:rsidR="00657730" w:rsidRPr="00657730">
          <w:rPr>
            <w:rStyle w:val="ac"/>
            <w:rFonts w:ascii="微软雅黑" w:eastAsia="微软雅黑" w:hAnsi="微软雅黑"/>
            <w:noProof/>
            <w:kern w:val="0"/>
          </w:rPr>
          <w:t>2020</w:t>
        </w:r>
        <w:r w:rsidR="00657730" w:rsidRPr="00657730">
          <w:rPr>
            <w:rStyle w:val="ac"/>
            <w:rFonts w:ascii="微软雅黑" w:eastAsia="微软雅黑" w:hAnsi="微软雅黑" w:hint="eastAsia"/>
            <w:noProof/>
            <w:kern w:val="0"/>
          </w:rPr>
          <w:t>年</w:t>
        </w:r>
        <w:r w:rsidR="00657730" w:rsidRPr="00657730">
          <w:rPr>
            <w:rStyle w:val="ac"/>
            <w:rFonts w:ascii="微软雅黑" w:eastAsia="微软雅黑" w:hAnsi="微软雅黑"/>
            <w:noProof/>
            <w:kern w:val="0"/>
          </w:rPr>
          <w:t>8</w:t>
        </w:r>
        <w:r w:rsidR="00657730" w:rsidRPr="00657730">
          <w:rPr>
            <w:rStyle w:val="ac"/>
            <w:rFonts w:ascii="微软雅黑" w:eastAsia="微软雅黑" w:hAnsi="微软雅黑" w:hint="eastAsia"/>
            <w:noProof/>
            <w:kern w:val="0"/>
          </w:rPr>
          <w:t>月</w:t>
        </w:r>
        <w:r w:rsidR="00657730" w:rsidRPr="00657730">
          <w:rPr>
            <w:rStyle w:val="ac"/>
            <w:rFonts w:ascii="微软雅黑" w:eastAsia="微软雅黑" w:hAnsi="微软雅黑"/>
            <w:noProof/>
            <w:kern w:val="0"/>
          </w:rPr>
          <w:t>5</w:t>
        </w:r>
        <w:r w:rsidR="00657730" w:rsidRPr="00657730">
          <w:rPr>
            <w:rStyle w:val="ac"/>
            <w:rFonts w:ascii="微软雅黑" w:eastAsia="微软雅黑" w:hAnsi="微软雅黑" w:hint="eastAsia"/>
            <w:noProof/>
            <w:kern w:val="0"/>
          </w:rPr>
          <w:t>日重交沥青价格行情</w:t>
        </w:r>
        <w:r w:rsidR="00657730" w:rsidRPr="00657730">
          <w:rPr>
            <w:rFonts w:ascii="微软雅黑" w:eastAsia="微软雅黑" w:hAnsi="微软雅黑"/>
            <w:noProof/>
            <w:webHidden/>
          </w:rPr>
          <w:tab/>
        </w:r>
        <w:r w:rsidRPr="00657730">
          <w:rPr>
            <w:rFonts w:ascii="微软雅黑" w:eastAsia="微软雅黑" w:hAnsi="微软雅黑"/>
            <w:noProof/>
            <w:webHidden/>
          </w:rPr>
          <w:fldChar w:fldCharType="begin"/>
        </w:r>
        <w:r w:rsidR="00657730" w:rsidRPr="00657730">
          <w:rPr>
            <w:rFonts w:ascii="微软雅黑" w:eastAsia="微软雅黑" w:hAnsi="微软雅黑"/>
            <w:noProof/>
            <w:webHidden/>
          </w:rPr>
          <w:instrText xml:space="preserve"> PAGEREF _Toc47597443 \h </w:instrText>
        </w:r>
        <w:r w:rsidRPr="00657730">
          <w:rPr>
            <w:rFonts w:ascii="微软雅黑" w:eastAsia="微软雅黑" w:hAnsi="微软雅黑"/>
            <w:noProof/>
            <w:webHidden/>
          </w:rPr>
        </w:r>
        <w:r w:rsidRPr="00657730">
          <w:rPr>
            <w:rFonts w:ascii="微软雅黑" w:eastAsia="微软雅黑" w:hAnsi="微软雅黑"/>
            <w:noProof/>
            <w:webHidden/>
          </w:rPr>
          <w:fldChar w:fldCharType="separate"/>
        </w:r>
        <w:r w:rsidR="00657730">
          <w:rPr>
            <w:rFonts w:ascii="微软雅黑" w:eastAsia="微软雅黑" w:hAnsi="微软雅黑"/>
            <w:noProof/>
            <w:webHidden/>
          </w:rPr>
          <w:t>25</w:t>
        </w:r>
        <w:r w:rsidRPr="0065773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657730" w:rsidRPr="00657730" w:rsidRDefault="0007500A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7597444" w:history="1">
        <w:r w:rsidR="00657730" w:rsidRPr="00657730">
          <w:rPr>
            <w:rStyle w:val="ac"/>
            <w:rFonts w:ascii="微软雅黑" w:eastAsia="微软雅黑" w:hAnsi="微软雅黑" w:hint="eastAsia"/>
            <w:noProof/>
            <w:kern w:val="0"/>
          </w:rPr>
          <w:t>油漆、涂料</w:t>
        </w:r>
        <w:r w:rsidR="00657730" w:rsidRPr="00657730">
          <w:rPr>
            <w:rFonts w:ascii="微软雅黑" w:eastAsia="微软雅黑" w:hAnsi="微软雅黑"/>
            <w:noProof/>
            <w:webHidden/>
          </w:rPr>
          <w:tab/>
        </w:r>
        <w:r w:rsidRPr="00657730">
          <w:rPr>
            <w:rFonts w:ascii="微软雅黑" w:eastAsia="微软雅黑" w:hAnsi="微软雅黑"/>
            <w:noProof/>
            <w:webHidden/>
          </w:rPr>
          <w:fldChar w:fldCharType="begin"/>
        </w:r>
        <w:r w:rsidR="00657730" w:rsidRPr="00657730">
          <w:rPr>
            <w:rFonts w:ascii="微软雅黑" w:eastAsia="微软雅黑" w:hAnsi="微软雅黑"/>
            <w:noProof/>
            <w:webHidden/>
          </w:rPr>
          <w:instrText xml:space="preserve"> PAGEREF _Toc47597444 \h </w:instrText>
        </w:r>
        <w:r w:rsidRPr="00657730">
          <w:rPr>
            <w:rFonts w:ascii="微软雅黑" w:eastAsia="微软雅黑" w:hAnsi="微软雅黑"/>
            <w:noProof/>
            <w:webHidden/>
          </w:rPr>
        </w:r>
        <w:r w:rsidRPr="00657730">
          <w:rPr>
            <w:rFonts w:ascii="微软雅黑" w:eastAsia="微软雅黑" w:hAnsi="微软雅黑"/>
            <w:noProof/>
            <w:webHidden/>
          </w:rPr>
          <w:fldChar w:fldCharType="separate"/>
        </w:r>
        <w:r w:rsidR="00657730">
          <w:rPr>
            <w:rFonts w:ascii="微软雅黑" w:eastAsia="微软雅黑" w:hAnsi="微软雅黑"/>
            <w:noProof/>
            <w:webHidden/>
          </w:rPr>
          <w:t>26</w:t>
        </w:r>
        <w:r w:rsidRPr="0065773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657730" w:rsidRPr="00657730" w:rsidRDefault="0007500A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7597445" w:history="1">
        <w:r w:rsidR="00657730" w:rsidRPr="00657730">
          <w:rPr>
            <w:rStyle w:val="ac"/>
            <w:rFonts w:ascii="微软雅黑" w:eastAsia="微软雅黑" w:hAnsi="微软雅黑" w:hint="eastAsia"/>
            <w:noProof/>
            <w:kern w:val="0"/>
          </w:rPr>
          <w:t>保温材料</w:t>
        </w:r>
        <w:r w:rsidR="00657730" w:rsidRPr="00657730">
          <w:rPr>
            <w:rFonts w:ascii="微软雅黑" w:eastAsia="微软雅黑" w:hAnsi="微软雅黑"/>
            <w:noProof/>
            <w:webHidden/>
          </w:rPr>
          <w:tab/>
        </w:r>
        <w:r w:rsidRPr="00657730">
          <w:rPr>
            <w:rFonts w:ascii="微软雅黑" w:eastAsia="微软雅黑" w:hAnsi="微软雅黑"/>
            <w:noProof/>
            <w:webHidden/>
          </w:rPr>
          <w:fldChar w:fldCharType="begin"/>
        </w:r>
        <w:r w:rsidR="00657730" w:rsidRPr="00657730">
          <w:rPr>
            <w:rFonts w:ascii="微软雅黑" w:eastAsia="微软雅黑" w:hAnsi="微软雅黑"/>
            <w:noProof/>
            <w:webHidden/>
          </w:rPr>
          <w:instrText xml:space="preserve"> PAGEREF _Toc47597445 \h </w:instrText>
        </w:r>
        <w:r w:rsidRPr="00657730">
          <w:rPr>
            <w:rFonts w:ascii="微软雅黑" w:eastAsia="微软雅黑" w:hAnsi="微软雅黑"/>
            <w:noProof/>
            <w:webHidden/>
          </w:rPr>
        </w:r>
        <w:r w:rsidRPr="00657730">
          <w:rPr>
            <w:rFonts w:ascii="微软雅黑" w:eastAsia="微软雅黑" w:hAnsi="微软雅黑"/>
            <w:noProof/>
            <w:webHidden/>
          </w:rPr>
          <w:fldChar w:fldCharType="separate"/>
        </w:r>
        <w:r w:rsidR="00657730">
          <w:rPr>
            <w:rFonts w:ascii="微软雅黑" w:eastAsia="微软雅黑" w:hAnsi="微软雅黑"/>
            <w:noProof/>
            <w:webHidden/>
          </w:rPr>
          <w:t>26</w:t>
        </w:r>
        <w:r w:rsidRPr="0065773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657730" w:rsidRPr="00657730" w:rsidRDefault="0007500A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7597446" w:history="1">
        <w:r w:rsidR="00657730" w:rsidRPr="00657730">
          <w:rPr>
            <w:rStyle w:val="ac"/>
            <w:rFonts w:ascii="微软雅黑" w:eastAsia="微软雅黑" w:hAnsi="微软雅黑" w:hint="eastAsia"/>
            <w:noProof/>
            <w:kern w:val="0"/>
          </w:rPr>
          <w:t>焊接材料</w:t>
        </w:r>
        <w:r w:rsidR="00657730" w:rsidRPr="00657730">
          <w:rPr>
            <w:rFonts w:ascii="微软雅黑" w:eastAsia="微软雅黑" w:hAnsi="微软雅黑"/>
            <w:noProof/>
            <w:webHidden/>
          </w:rPr>
          <w:tab/>
        </w:r>
        <w:r w:rsidRPr="00657730">
          <w:rPr>
            <w:rFonts w:ascii="微软雅黑" w:eastAsia="微软雅黑" w:hAnsi="微软雅黑"/>
            <w:noProof/>
            <w:webHidden/>
          </w:rPr>
          <w:fldChar w:fldCharType="begin"/>
        </w:r>
        <w:r w:rsidR="00657730" w:rsidRPr="00657730">
          <w:rPr>
            <w:rFonts w:ascii="微软雅黑" w:eastAsia="微软雅黑" w:hAnsi="微软雅黑"/>
            <w:noProof/>
            <w:webHidden/>
          </w:rPr>
          <w:instrText xml:space="preserve"> PAGEREF _Toc47597446 \h </w:instrText>
        </w:r>
        <w:r w:rsidRPr="00657730">
          <w:rPr>
            <w:rFonts w:ascii="微软雅黑" w:eastAsia="微软雅黑" w:hAnsi="微软雅黑"/>
            <w:noProof/>
            <w:webHidden/>
          </w:rPr>
        </w:r>
        <w:r w:rsidRPr="00657730">
          <w:rPr>
            <w:rFonts w:ascii="微软雅黑" w:eastAsia="微软雅黑" w:hAnsi="微软雅黑"/>
            <w:noProof/>
            <w:webHidden/>
          </w:rPr>
          <w:fldChar w:fldCharType="separate"/>
        </w:r>
        <w:r w:rsidR="00657730">
          <w:rPr>
            <w:rFonts w:ascii="微软雅黑" w:eastAsia="微软雅黑" w:hAnsi="微软雅黑"/>
            <w:noProof/>
            <w:webHidden/>
          </w:rPr>
          <w:t>27</w:t>
        </w:r>
        <w:r w:rsidRPr="0065773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657730" w:rsidRPr="00657730" w:rsidRDefault="0007500A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7597447" w:history="1"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安装工程材料价格专区</w:t>
        </w:r>
        <w:r w:rsidR="00657730" w:rsidRPr="00657730">
          <w:rPr>
            <w:rFonts w:ascii="微软雅黑" w:eastAsia="微软雅黑" w:hAnsi="微软雅黑"/>
            <w:noProof/>
            <w:webHidden/>
          </w:rPr>
          <w:tab/>
        </w:r>
        <w:r w:rsidRPr="00657730">
          <w:rPr>
            <w:rFonts w:ascii="微软雅黑" w:eastAsia="微软雅黑" w:hAnsi="微软雅黑"/>
            <w:noProof/>
            <w:webHidden/>
          </w:rPr>
          <w:fldChar w:fldCharType="begin"/>
        </w:r>
        <w:r w:rsidR="00657730" w:rsidRPr="00657730">
          <w:rPr>
            <w:rFonts w:ascii="微软雅黑" w:eastAsia="微软雅黑" w:hAnsi="微软雅黑"/>
            <w:noProof/>
            <w:webHidden/>
          </w:rPr>
          <w:instrText xml:space="preserve"> PAGEREF _Toc47597447 \h </w:instrText>
        </w:r>
        <w:r w:rsidRPr="00657730">
          <w:rPr>
            <w:rFonts w:ascii="微软雅黑" w:eastAsia="微软雅黑" w:hAnsi="微软雅黑"/>
            <w:noProof/>
            <w:webHidden/>
          </w:rPr>
        </w:r>
        <w:r w:rsidRPr="00657730">
          <w:rPr>
            <w:rFonts w:ascii="微软雅黑" w:eastAsia="微软雅黑" w:hAnsi="微软雅黑"/>
            <w:noProof/>
            <w:webHidden/>
          </w:rPr>
          <w:fldChar w:fldCharType="separate"/>
        </w:r>
        <w:r w:rsidR="00657730">
          <w:rPr>
            <w:rFonts w:ascii="微软雅黑" w:eastAsia="微软雅黑" w:hAnsi="微软雅黑"/>
            <w:noProof/>
            <w:webHidden/>
          </w:rPr>
          <w:t>29</w:t>
        </w:r>
        <w:r w:rsidRPr="0065773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657730" w:rsidRPr="00657730" w:rsidRDefault="0007500A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7597448" w:history="1"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成品油价格专区</w:t>
        </w:r>
        <w:r w:rsidR="00657730" w:rsidRPr="00657730">
          <w:rPr>
            <w:rFonts w:ascii="微软雅黑" w:eastAsia="微软雅黑" w:hAnsi="微软雅黑"/>
            <w:noProof/>
            <w:webHidden/>
          </w:rPr>
          <w:tab/>
        </w:r>
        <w:r w:rsidRPr="00657730">
          <w:rPr>
            <w:rFonts w:ascii="微软雅黑" w:eastAsia="微软雅黑" w:hAnsi="微软雅黑"/>
            <w:noProof/>
            <w:webHidden/>
          </w:rPr>
          <w:fldChar w:fldCharType="begin"/>
        </w:r>
        <w:r w:rsidR="00657730" w:rsidRPr="00657730">
          <w:rPr>
            <w:rFonts w:ascii="微软雅黑" w:eastAsia="微软雅黑" w:hAnsi="微软雅黑"/>
            <w:noProof/>
            <w:webHidden/>
          </w:rPr>
          <w:instrText xml:space="preserve"> PAGEREF _Toc47597448 \h </w:instrText>
        </w:r>
        <w:r w:rsidRPr="00657730">
          <w:rPr>
            <w:rFonts w:ascii="微软雅黑" w:eastAsia="微软雅黑" w:hAnsi="微软雅黑"/>
            <w:noProof/>
            <w:webHidden/>
          </w:rPr>
        </w:r>
        <w:r w:rsidRPr="00657730">
          <w:rPr>
            <w:rFonts w:ascii="微软雅黑" w:eastAsia="微软雅黑" w:hAnsi="微软雅黑"/>
            <w:noProof/>
            <w:webHidden/>
          </w:rPr>
          <w:fldChar w:fldCharType="separate"/>
        </w:r>
        <w:r w:rsidR="00657730">
          <w:rPr>
            <w:rFonts w:ascii="微软雅黑" w:eastAsia="微软雅黑" w:hAnsi="微软雅黑"/>
            <w:noProof/>
            <w:webHidden/>
          </w:rPr>
          <w:t>30</w:t>
        </w:r>
        <w:r w:rsidRPr="0065773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657730" w:rsidRPr="00657730" w:rsidRDefault="0007500A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7597449" w:history="1">
        <w:r w:rsidR="00657730" w:rsidRPr="00657730">
          <w:rPr>
            <w:rStyle w:val="ac"/>
            <w:rFonts w:ascii="微软雅黑" w:eastAsia="微软雅黑" w:hAnsi="微软雅黑"/>
            <w:noProof/>
            <w:kern w:val="0"/>
          </w:rPr>
          <w:t>2020</w:t>
        </w:r>
        <w:r w:rsidR="00657730" w:rsidRPr="00657730">
          <w:rPr>
            <w:rStyle w:val="ac"/>
            <w:rFonts w:ascii="微软雅黑" w:eastAsia="微软雅黑" w:hAnsi="微软雅黑" w:hint="eastAsia"/>
            <w:noProof/>
            <w:kern w:val="0"/>
          </w:rPr>
          <w:t>年</w:t>
        </w:r>
        <w:r w:rsidR="00657730" w:rsidRPr="00657730">
          <w:rPr>
            <w:rStyle w:val="ac"/>
            <w:rFonts w:ascii="微软雅黑" w:eastAsia="微软雅黑" w:hAnsi="微软雅黑"/>
            <w:noProof/>
            <w:kern w:val="0"/>
          </w:rPr>
          <w:t>8</w:t>
        </w:r>
        <w:r w:rsidR="00657730" w:rsidRPr="00657730">
          <w:rPr>
            <w:rStyle w:val="ac"/>
            <w:rFonts w:ascii="微软雅黑" w:eastAsia="微软雅黑" w:hAnsi="微软雅黑" w:hint="eastAsia"/>
            <w:noProof/>
            <w:kern w:val="0"/>
          </w:rPr>
          <w:t>月</w:t>
        </w:r>
        <w:r w:rsidR="00657730" w:rsidRPr="00657730">
          <w:rPr>
            <w:rStyle w:val="ac"/>
            <w:rFonts w:ascii="微软雅黑" w:eastAsia="微软雅黑" w:hAnsi="微软雅黑"/>
            <w:noProof/>
            <w:kern w:val="0"/>
          </w:rPr>
          <w:t>5</w:t>
        </w:r>
        <w:r w:rsidR="00657730" w:rsidRPr="00657730">
          <w:rPr>
            <w:rStyle w:val="ac"/>
            <w:rFonts w:ascii="微软雅黑" w:eastAsia="微软雅黑" w:hAnsi="微软雅黑" w:hint="eastAsia"/>
            <w:noProof/>
            <w:kern w:val="0"/>
          </w:rPr>
          <w:t>日全国成品油升价</w:t>
        </w:r>
        <w:r w:rsidR="00657730" w:rsidRPr="00657730">
          <w:rPr>
            <w:rFonts w:ascii="微软雅黑" w:eastAsia="微软雅黑" w:hAnsi="微软雅黑"/>
            <w:noProof/>
            <w:webHidden/>
          </w:rPr>
          <w:tab/>
        </w:r>
        <w:r w:rsidRPr="00657730">
          <w:rPr>
            <w:rFonts w:ascii="微软雅黑" w:eastAsia="微软雅黑" w:hAnsi="微软雅黑"/>
            <w:noProof/>
            <w:webHidden/>
          </w:rPr>
          <w:fldChar w:fldCharType="begin"/>
        </w:r>
        <w:r w:rsidR="00657730" w:rsidRPr="00657730">
          <w:rPr>
            <w:rFonts w:ascii="微软雅黑" w:eastAsia="微软雅黑" w:hAnsi="微软雅黑"/>
            <w:noProof/>
            <w:webHidden/>
          </w:rPr>
          <w:instrText xml:space="preserve"> PAGEREF _Toc47597449 \h </w:instrText>
        </w:r>
        <w:r w:rsidRPr="00657730">
          <w:rPr>
            <w:rFonts w:ascii="微软雅黑" w:eastAsia="微软雅黑" w:hAnsi="微软雅黑"/>
            <w:noProof/>
            <w:webHidden/>
          </w:rPr>
        </w:r>
        <w:r w:rsidRPr="00657730">
          <w:rPr>
            <w:rFonts w:ascii="微软雅黑" w:eastAsia="微软雅黑" w:hAnsi="微软雅黑"/>
            <w:noProof/>
            <w:webHidden/>
          </w:rPr>
          <w:fldChar w:fldCharType="separate"/>
        </w:r>
        <w:r w:rsidR="00657730">
          <w:rPr>
            <w:rFonts w:ascii="微软雅黑" w:eastAsia="微软雅黑" w:hAnsi="微软雅黑"/>
            <w:noProof/>
            <w:webHidden/>
          </w:rPr>
          <w:t>30</w:t>
        </w:r>
        <w:r w:rsidRPr="0065773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657730" w:rsidRPr="00657730" w:rsidRDefault="0007500A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7597450" w:history="1"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城建交通工程价格专区</w:t>
        </w:r>
        <w:r w:rsidR="00657730" w:rsidRPr="00657730">
          <w:rPr>
            <w:rFonts w:ascii="微软雅黑" w:eastAsia="微软雅黑" w:hAnsi="微软雅黑"/>
            <w:noProof/>
            <w:webHidden/>
          </w:rPr>
          <w:tab/>
        </w:r>
        <w:r w:rsidRPr="00657730">
          <w:rPr>
            <w:rFonts w:ascii="微软雅黑" w:eastAsia="微软雅黑" w:hAnsi="微软雅黑"/>
            <w:noProof/>
            <w:webHidden/>
          </w:rPr>
          <w:fldChar w:fldCharType="begin"/>
        </w:r>
        <w:r w:rsidR="00657730" w:rsidRPr="00657730">
          <w:rPr>
            <w:rFonts w:ascii="微软雅黑" w:eastAsia="微软雅黑" w:hAnsi="微软雅黑"/>
            <w:noProof/>
            <w:webHidden/>
          </w:rPr>
          <w:instrText xml:space="preserve"> PAGEREF _Toc47597450 \h </w:instrText>
        </w:r>
        <w:r w:rsidRPr="00657730">
          <w:rPr>
            <w:rFonts w:ascii="微软雅黑" w:eastAsia="微软雅黑" w:hAnsi="微软雅黑"/>
            <w:noProof/>
            <w:webHidden/>
          </w:rPr>
        </w:r>
        <w:r w:rsidRPr="00657730">
          <w:rPr>
            <w:rFonts w:ascii="微软雅黑" w:eastAsia="微软雅黑" w:hAnsi="微软雅黑"/>
            <w:noProof/>
            <w:webHidden/>
          </w:rPr>
          <w:fldChar w:fldCharType="separate"/>
        </w:r>
        <w:r w:rsidR="00657730">
          <w:rPr>
            <w:rFonts w:ascii="微软雅黑" w:eastAsia="微软雅黑" w:hAnsi="微软雅黑"/>
            <w:noProof/>
            <w:webHidden/>
          </w:rPr>
          <w:t>31</w:t>
        </w:r>
        <w:r w:rsidRPr="0065773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657730" w:rsidRPr="00657730" w:rsidRDefault="0007500A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7597451" w:history="1"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海绵城市工程价格专区</w:t>
        </w:r>
        <w:r w:rsidR="00657730" w:rsidRPr="00657730">
          <w:rPr>
            <w:rFonts w:ascii="微软雅黑" w:eastAsia="微软雅黑" w:hAnsi="微软雅黑"/>
            <w:noProof/>
            <w:webHidden/>
          </w:rPr>
          <w:tab/>
        </w:r>
        <w:r w:rsidRPr="00657730">
          <w:rPr>
            <w:rFonts w:ascii="微软雅黑" w:eastAsia="微软雅黑" w:hAnsi="微软雅黑"/>
            <w:noProof/>
            <w:webHidden/>
          </w:rPr>
          <w:fldChar w:fldCharType="begin"/>
        </w:r>
        <w:r w:rsidR="00657730" w:rsidRPr="00657730">
          <w:rPr>
            <w:rFonts w:ascii="微软雅黑" w:eastAsia="微软雅黑" w:hAnsi="微软雅黑"/>
            <w:noProof/>
            <w:webHidden/>
          </w:rPr>
          <w:instrText xml:space="preserve"> PAGEREF _Toc47597451 \h </w:instrText>
        </w:r>
        <w:r w:rsidRPr="00657730">
          <w:rPr>
            <w:rFonts w:ascii="微软雅黑" w:eastAsia="微软雅黑" w:hAnsi="微软雅黑"/>
            <w:noProof/>
            <w:webHidden/>
          </w:rPr>
        </w:r>
        <w:r w:rsidRPr="00657730">
          <w:rPr>
            <w:rFonts w:ascii="微软雅黑" w:eastAsia="微软雅黑" w:hAnsi="微软雅黑"/>
            <w:noProof/>
            <w:webHidden/>
          </w:rPr>
          <w:fldChar w:fldCharType="separate"/>
        </w:r>
        <w:r w:rsidR="00657730">
          <w:rPr>
            <w:rFonts w:ascii="微软雅黑" w:eastAsia="微软雅黑" w:hAnsi="微软雅黑"/>
            <w:noProof/>
            <w:webHidden/>
          </w:rPr>
          <w:t>35</w:t>
        </w:r>
        <w:r w:rsidRPr="0065773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657730" w:rsidRPr="00657730" w:rsidRDefault="0007500A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7597452" w:history="1"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市政工程材料价格专区</w:t>
        </w:r>
        <w:r w:rsidR="00657730" w:rsidRPr="00657730">
          <w:rPr>
            <w:rFonts w:ascii="微软雅黑" w:eastAsia="微软雅黑" w:hAnsi="微软雅黑"/>
            <w:noProof/>
            <w:webHidden/>
          </w:rPr>
          <w:tab/>
        </w:r>
        <w:r w:rsidRPr="00657730">
          <w:rPr>
            <w:rFonts w:ascii="微软雅黑" w:eastAsia="微软雅黑" w:hAnsi="微软雅黑"/>
            <w:noProof/>
            <w:webHidden/>
          </w:rPr>
          <w:fldChar w:fldCharType="begin"/>
        </w:r>
        <w:r w:rsidR="00657730" w:rsidRPr="00657730">
          <w:rPr>
            <w:rFonts w:ascii="微软雅黑" w:eastAsia="微软雅黑" w:hAnsi="微软雅黑"/>
            <w:noProof/>
            <w:webHidden/>
          </w:rPr>
          <w:instrText xml:space="preserve"> PAGEREF _Toc47597452 \h </w:instrText>
        </w:r>
        <w:r w:rsidRPr="00657730">
          <w:rPr>
            <w:rFonts w:ascii="微软雅黑" w:eastAsia="微软雅黑" w:hAnsi="微软雅黑"/>
            <w:noProof/>
            <w:webHidden/>
          </w:rPr>
        </w:r>
        <w:r w:rsidRPr="00657730">
          <w:rPr>
            <w:rFonts w:ascii="微软雅黑" w:eastAsia="微软雅黑" w:hAnsi="微软雅黑"/>
            <w:noProof/>
            <w:webHidden/>
          </w:rPr>
          <w:fldChar w:fldCharType="separate"/>
        </w:r>
        <w:r w:rsidR="00657730">
          <w:rPr>
            <w:rFonts w:ascii="微软雅黑" w:eastAsia="微软雅黑" w:hAnsi="微软雅黑"/>
            <w:noProof/>
            <w:webHidden/>
          </w:rPr>
          <w:t>39</w:t>
        </w:r>
        <w:r w:rsidRPr="0065773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657730" w:rsidRPr="00657730" w:rsidRDefault="0007500A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47597453" w:history="1">
        <w:r w:rsidR="00657730" w:rsidRPr="00657730">
          <w:rPr>
            <w:rStyle w:val="ac"/>
            <w:rFonts w:ascii="微软雅黑" w:eastAsia="微软雅黑" w:hAnsi="微软雅黑" w:hint="eastAsia"/>
            <w:noProof/>
          </w:rPr>
          <w:t>周转材料价格专区</w:t>
        </w:r>
        <w:r w:rsidR="00657730" w:rsidRPr="00657730">
          <w:rPr>
            <w:rFonts w:ascii="微软雅黑" w:eastAsia="微软雅黑" w:hAnsi="微软雅黑"/>
            <w:noProof/>
            <w:webHidden/>
          </w:rPr>
          <w:tab/>
        </w:r>
        <w:r w:rsidRPr="00657730">
          <w:rPr>
            <w:rFonts w:ascii="微软雅黑" w:eastAsia="微软雅黑" w:hAnsi="微软雅黑"/>
            <w:noProof/>
            <w:webHidden/>
          </w:rPr>
          <w:fldChar w:fldCharType="begin"/>
        </w:r>
        <w:r w:rsidR="00657730" w:rsidRPr="00657730">
          <w:rPr>
            <w:rFonts w:ascii="微软雅黑" w:eastAsia="微软雅黑" w:hAnsi="微软雅黑"/>
            <w:noProof/>
            <w:webHidden/>
          </w:rPr>
          <w:instrText xml:space="preserve"> PAGEREF _Toc47597453 \h </w:instrText>
        </w:r>
        <w:r w:rsidRPr="00657730">
          <w:rPr>
            <w:rFonts w:ascii="微软雅黑" w:eastAsia="微软雅黑" w:hAnsi="微软雅黑"/>
            <w:noProof/>
            <w:webHidden/>
          </w:rPr>
        </w:r>
        <w:r w:rsidRPr="00657730">
          <w:rPr>
            <w:rFonts w:ascii="微软雅黑" w:eastAsia="微软雅黑" w:hAnsi="微软雅黑"/>
            <w:noProof/>
            <w:webHidden/>
          </w:rPr>
          <w:fldChar w:fldCharType="separate"/>
        </w:r>
        <w:r w:rsidR="00657730">
          <w:rPr>
            <w:rFonts w:ascii="微软雅黑" w:eastAsia="微软雅黑" w:hAnsi="微软雅黑"/>
            <w:noProof/>
            <w:webHidden/>
          </w:rPr>
          <w:t>46</w:t>
        </w:r>
        <w:r w:rsidRPr="00657730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C2F51" w:rsidRDefault="0007500A" w:rsidP="00562C80">
      <w:pPr>
        <w:pStyle w:val="1"/>
        <w:jc w:val="center"/>
        <w:rPr>
          <w:rStyle w:val="1Char"/>
          <w:rFonts w:ascii="微软雅黑" w:eastAsia="微软雅黑" w:hAnsi="微软雅黑" w:hint="eastAsia"/>
          <w:sz w:val="24"/>
          <w:szCs w:val="24"/>
        </w:rPr>
      </w:pPr>
      <w:r w:rsidRPr="001C58C7">
        <w:rPr>
          <w:rStyle w:val="1Char"/>
          <w:rFonts w:ascii="微软雅黑" w:eastAsia="微软雅黑" w:hAnsi="微软雅黑"/>
          <w:sz w:val="24"/>
          <w:szCs w:val="24"/>
        </w:rPr>
        <w:fldChar w:fldCharType="end"/>
      </w:r>
      <w:bookmarkStart w:id="1" w:name="_Toc444674150"/>
      <w:bookmarkStart w:id="2" w:name="_Toc452047177"/>
      <w:bookmarkStart w:id="3" w:name="_Toc452364983"/>
      <w:bookmarkStart w:id="4" w:name="_Toc452365144"/>
      <w:bookmarkStart w:id="5" w:name="_Toc336528260"/>
      <w:bookmarkStart w:id="6" w:name="_Toc47597424"/>
    </w:p>
    <w:p w:rsidR="002E0A40" w:rsidRPr="0016287A" w:rsidRDefault="00562C80" w:rsidP="00562C80">
      <w:pPr>
        <w:pStyle w:val="1"/>
        <w:jc w:val="center"/>
        <w:rPr>
          <w:rFonts w:ascii="微软雅黑" w:eastAsia="微软雅黑" w:hAnsi="微软雅黑"/>
          <w:color w:val="FF0000"/>
          <w:szCs w:val="48"/>
        </w:rPr>
      </w:pPr>
      <w:r w:rsidRPr="0016287A">
        <w:rPr>
          <w:rFonts w:ascii="微软雅黑" w:eastAsia="微软雅黑" w:hAnsi="微软雅黑" w:hint="eastAsia"/>
          <w:color w:val="FF0000"/>
          <w:szCs w:val="48"/>
        </w:rPr>
        <w:lastRenderedPageBreak/>
        <w:t>钢</w:t>
      </w:r>
      <w:r w:rsidR="002E0A40" w:rsidRPr="0016287A">
        <w:rPr>
          <w:rFonts w:ascii="微软雅黑" w:eastAsia="微软雅黑" w:hAnsi="微软雅黑" w:hint="eastAsia"/>
          <w:color w:val="FF0000"/>
          <w:szCs w:val="48"/>
        </w:rPr>
        <w:t>材价格专区</w:t>
      </w:r>
      <w:bookmarkEnd w:id="6"/>
    </w:p>
    <w:p w:rsidR="00122962" w:rsidRPr="006E0706" w:rsidRDefault="006E0706" w:rsidP="002A31A1">
      <w:pPr>
        <w:pStyle w:val="1"/>
        <w:spacing w:beforeLines="100" w:beforeAutospacing="0" w:afterLines="50" w:afterAutospacing="0" w:line="400" w:lineRule="exact"/>
        <w:rPr>
          <w:color w:val="FF0000"/>
          <w:sz w:val="28"/>
        </w:rPr>
      </w:pPr>
      <w:bookmarkStart w:id="7" w:name="_钢价走势图："/>
      <w:bookmarkStart w:id="8" w:name="_Toc47597425"/>
      <w:bookmarkStart w:id="9" w:name="_Toc444674163"/>
      <w:bookmarkStart w:id="10" w:name="_Toc452047191"/>
      <w:bookmarkStart w:id="11" w:name="_Toc452364997"/>
      <w:bookmarkStart w:id="12" w:name="_Toc452365158"/>
      <w:bookmarkEnd w:id="1"/>
      <w:bookmarkEnd w:id="2"/>
      <w:bookmarkEnd w:id="3"/>
      <w:bookmarkEnd w:id="4"/>
      <w:bookmarkEnd w:id="7"/>
      <w:r w:rsidRPr="006E0706">
        <w:rPr>
          <w:rFonts w:hint="eastAsia"/>
          <w:color w:val="FF0000"/>
          <w:sz w:val="28"/>
        </w:rPr>
        <w:t>1.1、</w:t>
      </w:r>
      <w:r w:rsidR="00F64CC6" w:rsidRPr="006E0706">
        <w:rPr>
          <w:rFonts w:hint="eastAsia"/>
          <w:color w:val="FF0000"/>
          <w:sz w:val="28"/>
        </w:rPr>
        <w:t>钢材品种</w:t>
      </w:r>
      <w:r w:rsidR="00122962" w:rsidRPr="006E0706">
        <w:rPr>
          <w:rFonts w:hint="eastAsia"/>
          <w:color w:val="FF0000"/>
          <w:sz w:val="28"/>
        </w:rPr>
        <w:t>走势图：</w:t>
      </w:r>
      <w:bookmarkEnd w:id="8"/>
    </w:p>
    <w:tbl>
      <w:tblPr>
        <w:tblW w:w="100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101"/>
        <w:gridCol w:w="8930"/>
      </w:tblGrid>
      <w:tr w:rsidR="008561F4" w:rsidTr="006D4050">
        <w:trPr>
          <w:trHeight w:val="2338"/>
        </w:trPr>
        <w:tc>
          <w:tcPr>
            <w:tcW w:w="1101" w:type="dxa"/>
            <w:vAlign w:val="center"/>
          </w:tcPr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螺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纹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钢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ED7028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0" cy="2124075"/>
                  <wp:effectExtent l="1905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71" w:rsidTr="006D4050">
        <w:trPr>
          <w:trHeight w:val="222"/>
        </w:trPr>
        <w:tc>
          <w:tcPr>
            <w:tcW w:w="1101" w:type="dxa"/>
            <w:vAlign w:val="center"/>
          </w:tcPr>
          <w:p w:rsidR="00591371" w:rsidRPr="008561F4" w:rsidRDefault="00776D66" w:rsidP="006D4050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591371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蓝色线：螺纹钢主力合约价</w:t>
            </w:r>
          </w:p>
        </w:tc>
      </w:tr>
      <w:tr w:rsidR="008561F4" w:rsidTr="006D4050">
        <w:trPr>
          <w:trHeight w:val="2991"/>
        </w:trPr>
        <w:tc>
          <w:tcPr>
            <w:tcW w:w="1101" w:type="dxa"/>
            <w:vAlign w:val="center"/>
          </w:tcPr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中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厚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板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ED7028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52975" cy="2095500"/>
                  <wp:effectExtent l="19050" t="0" r="9525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4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蓝色线：中板价格走势</w:t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型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材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</w:p>
        </w:tc>
        <w:tc>
          <w:tcPr>
            <w:tcW w:w="8930" w:type="dxa"/>
          </w:tcPr>
          <w:p w:rsidR="00776D66" w:rsidRPr="002E114A" w:rsidRDefault="00ED7028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33925" cy="2114550"/>
                  <wp:effectExtent l="19050" t="0" r="9525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蓝色线：型材价格走势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lastRenderedPageBreak/>
              <w:t>废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钢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ED7028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33925" cy="2085975"/>
                  <wp:effectExtent l="19050" t="0" r="9525" b="0"/>
                  <wp:docPr id="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69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</w:t>
            </w:r>
            <w:r w:rsidR="00776D66" w:rsidRPr="009D6B47">
              <w:rPr>
                <w:rFonts w:hint="eastAsia"/>
                <w:b/>
                <w:color w:val="FF0000"/>
              </w:rPr>
              <w:t>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</w:t>
            </w:r>
            <w:r w:rsidR="00776D66" w:rsidRPr="009D6B47">
              <w:rPr>
                <w:rFonts w:hint="eastAsia"/>
                <w:b/>
                <w:color w:val="252AF7"/>
              </w:rPr>
              <w:t>色线：废钢价格走势</w:t>
            </w:r>
            <w:r>
              <w:rPr>
                <w:rFonts w:hint="eastAsia"/>
                <w:b/>
                <w:color w:val="548DD4" w:themeColor="text2" w:themeTint="99"/>
              </w:rPr>
              <w:t xml:space="preserve"> 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热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ED7028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91075" cy="2095500"/>
                  <wp:effectExtent l="19050" t="0" r="952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7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蓝色线：热轧价格走势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冷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ED7028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52975" cy="2076450"/>
                  <wp:effectExtent l="19050" t="0" r="9525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324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蓝色线：冷轧价格走势</w:t>
            </w:r>
          </w:p>
        </w:tc>
      </w:tr>
    </w:tbl>
    <w:p w:rsidR="000442A5" w:rsidRDefault="000442A5" w:rsidP="002A31A1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6D3AAC" w:rsidRDefault="006D3AAC" w:rsidP="002A31A1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675470" w:rsidRDefault="00675470" w:rsidP="002A31A1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B66DEA" w:rsidRDefault="00B66DEA" w:rsidP="002A31A1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FB172D" w:rsidRDefault="00FB172D" w:rsidP="002A31A1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3" w:name="_Toc47597426"/>
      <w:r>
        <w:rPr>
          <w:rFonts w:hint="eastAsia"/>
          <w:color w:val="FF0000"/>
          <w:sz w:val="28"/>
        </w:rPr>
        <w:lastRenderedPageBreak/>
        <w:t>1. 2全国主要城市钢材价格</w:t>
      </w:r>
      <w:r w:rsidR="00616AB7">
        <w:rPr>
          <w:rFonts w:hint="eastAsia"/>
          <w:color w:val="FF0000"/>
          <w:sz w:val="28"/>
        </w:rPr>
        <w:t>表</w:t>
      </w:r>
      <w:r>
        <w:rPr>
          <w:rFonts w:hint="eastAsia"/>
          <w:color w:val="FF0000"/>
          <w:sz w:val="28"/>
        </w:rPr>
        <w:t>(</w:t>
      </w:r>
      <w:r w:rsidR="007C69D7">
        <w:rPr>
          <w:rFonts w:hint="eastAsia"/>
          <w:color w:val="FF0000"/>
          <w:sz w:val="28"/>
        </w:rPr>
        <w:t>20</w:t>
      </w:r>
      <w:r w:rsidR="006E0706">
        <w:rPr>
          <w:rFonts w:hint="eastAsia"/>
          <w:color w:val="FF0000"/>
          <w:sz w:val="28"/>
        </w:rPr>
        <w:t>20</w:t>
      </w:r>
      <w:r w:rsidR="00642A8F">
        <w:rPr>
          <w:rFonts w:hint="eastAsia"/>
          <w:color w:val="FF0000"/>
          <w:sz w:val="28"/>
        </w:rPr>
        <w:t>年</w:t>
      </w:r>
      <w:r w:rsidR="00092C93">
        <w:rPr>
          <w:rFonts w:hint="eastAsia"/>
          <w:color w:val="FF0000"/>
          <w:sz w:val="28"/>
        </w:rPr>
        <w:t>8月5日</w:t>
      </w:r>
      <w:r>
        <w:rPr>
          <w:rFonts w:hint="eastAsia"/>
          <w:color w:val="FF0000"/>
          <w:sz w:val="28"/>
        </w:rPr>
        <w:t>)</w:t>
      </w:r>
      <w:bookmarkEnd w:id="9"/>
      <w:bookmarkEnd w:id="10"/>
      <w:bookmarkEnd w:id="11"/>
      <w:bookmarkEnd w:id="12"/>
      <w:bookmarkEnd w:id="13"/>
    </w:p>
    <w:tbl>
      <w:tblPr>
        <w:tblStyle w:val="ad"/>
        <w:tblW w:w="0" w:type="auto"/>
        <w:shd w:val="clear" w:color="auto" w:fill="FFFFFF" w:themeFill="background1"/>
        <w:tblLook w:val="04A0"/>
      </w:tblPr>
      <w:tblGrid>
        <w:gridCol w:w="2093"/>
        <w:gridCol w:w="3402"/>
        <w:gridCol w:w="4444"/>
      </w:tblGrid>
      <w:tr w:rsidR="00A0178C" w:rsidRPr="00A0178C" w:rsidTr="005F4E53">
        <w:trPr>
          <w:trHeight w:val="389"/>
        </w:trPr>
        <w:tc>
          <w:tcPr>
            <w:tcW w:w="9939" w:type="dxa"/>
            <w:gridSpan w:val="3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:rsidR="00A0178C" w:rsidRPr="005F4E53" w:rsidRDefault="006E0706" w:rsidP="006E0706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FFFF" w:themeColor="background1"/>
                <w:sz w:val="30"/>
                <w:szCs w:val="30"/>
              </w:rPr>
              <w:t>全国钢材品种汇总表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6E070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全国线材价格汇总表</w:t>
            </w:r>
          </w:p>
        </w:tc>
      </w:tr>
      <w:tr w:rsidR="00114A7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114A7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全国主要城市盘螺价格汇总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全国主要城市HRB400螺纹钢价格汇总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全国主要城市工角槽钢价格汇总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全国H型钢价格汇总表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全国主要城市中厚板价格汇总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全国焊管价格汇总表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274FBA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全国镀锌管价格汇总表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6E0706" w:rsidRDefault="00274FBA" w:rsidP="00274FB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全国无缝管价格汇总表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Default="00274FBA" w:rsidP="00504C8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504C8A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全国热轧板卷价格汇总表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504C8A" w:rsidRDefault="00274FBA" w:rsidP="00A009A0">
            <w:pPr>
              <w:jc w:val="left"/>
              <w:rPr>
                <w:rFonts w:ascii="微软雅黑" w:eastAsia="微软雅黑" w:hAnsi="微软雅黑"/>
                <w:color w:val="365F91" w:themeColor="accent1" w:themeShade="BF"/>
                <w:sz w:val="24"/>
                <w:szCs w:val="24"/>
              </w:rPr>
            </w:pPr>
            <w:r w:rsidRPr="00A009A0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全国冷轧板卷价格汇总表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b/>
                <w:color w:val="FFFFFF" w:themeColor="background1"/>
                <w:sz w:val="24"/>
                <w:szCs w:val="24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东北地区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黑龙江地区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哈尔滨、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佳木斯、牡丹江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吉林地区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长春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、吉林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辽宁地区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沈阳、大连、辽阳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京津</w:t>
            </w:r>
            <w:r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F4E53">
            <w:pPr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北京、天津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F4E5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石家庄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、雄安、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邯郸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廊坊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、张家口、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秦皇岛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、唐山</w:t>
            </w:r>
            <w:r w:rsidR="009B5C9D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9B5C9D" w:rsidRPr="00573544">
              <w:rPr>
                <w:rFonts w:ascii="微软雅黑" w:eastAsia="微软雅黑" w:hAnsi="微软雅黑" w:hint="eastAsia"/>
                <w:sz w:val="24"/>
                <w:szCs w:val="24"/>
              </w:rPr>
              <w:t>张家口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太原、大同、长治、晋城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内蒙地区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呼和浩特、包头、赤峰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A0178C">
            <w:pPr>
              <w:jc w:val="left"/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华中地区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郑州、洛阳、商丘、南阳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湖北地区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武汉、宜昌</w:t>
            </w:r>
            <w:r w:rsidR="00FA0B04">
              <w:rPr>
                <w:rFonts w:ascii="微软雅黑" w:eastAsia="微软雅黑" w:hAnsi="微软雅黑" w:hint="eastAsia"/>
                <w:sz w:val="24"/>
                <w:szCs w:val="24"/>
              </w:rPr>
              <w:t>、襄阳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lastRenderedPageBreak/>
              <w:t>湖南地区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长沙、怀化、衡阳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华东地区</w:t>
            </w:r>
          </w:p>
        </w:tc>
      </w:tr>
      <w:tr w:rsidR="00274FBA" w:rsidRPr="00324160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上海、江苏地区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324160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上海、南京、徐州、无锡、苏州、连云港、南通、扬州</w:t>
            </w:r>
            <w:r w:rsidR="00324160">
              <w:rPr>
                <w:rFonts w:ascii="微软雅黑" w:eastAsia="微软雅黑" w:hAnsi="微软雅黑" w:hint="eastAsia"/>
                <w:sz w:val="24"/>
                <w:szCs w:val="24"/>
              </w:rPr>
              <w:t>、常州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杭州、宁波、温州、台州</w:t>
            </w:r>
            <w:r w:rsidR="002F67CC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2F67CC" w:rsidRPr="00D42976">
              <w:rPr>
                <w:rFonts w:ascii="微软雅黑" w:eastAsia="微软雅黑" w:hAnsi="微软雅黑" w:hint="eastAsia"/>
                <w:sz w:val="24"/>
                <w:szCs w:val="24"/>
              </w:rPr>
              <w:t>金华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济南、青岛、烟台、德州、济宁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江西地区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722EE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南昌、九江、新余、赣州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安徽地区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430E7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合肥、马鞍山、芜湖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福建地区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430E7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福州、厦门、泉州、漳州、宁德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DB5B2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广州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深圳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惠州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珠海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、湛江</w:t>
            </w:r>
            <w:r w:rsidR="00344035" w:rsidRPr="00FD6BEB">
              <w:rPr>
                <w:rFonts w:ascii="微软雅黑" w:eastAsia="微软雅黑" w:hAnsi="微软雅黑" w:hint="eastAsia"/>
                <w:sz w:val="24"/>
                <w:szCs w:val="24"/>
              </w:rPr>
              <w:t>、东莞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柳州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南宁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桂林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海南地区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海口、三亚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陕西地区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西安、宝鸡、汉中、榆林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甘肃地区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兰州、天水</w:t>
            </w:r>
            <w:r w:rsidR="00F055A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F055A3" w:rsidRPr="00344035">
              <w:rPr>
                <w:rFonts w:ascii="微软雅黑" w:eastAsia="微软雅黑" w:hAnsi="微软雅黑" w:hint="eastAsia"/>
                <w:sz w:val="24"/>
                <w:szCs w:val="24"/>
              </w:rPr>
              <w:t>张掖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青海地区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西宁</w:t>
            </w:r>
            <w:r w:rsidR="0037472E">
              <w:rPr>
                <w:rFonts w:ascii="微软雅黑" w:eastAsia="微软雅黑" w:hAnsi="微软雅黑" w:hint="eastAsia"/>
                <w:sz w:val="24"/>
                <w:szCs w:val="24"/>
              </w:rPr>
              <w:t>、格尔木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宁夏地区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银川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新疆地区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乌鲁木齐、喀什、哈密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川渝地区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重庆、成都、绵阳、宜宾、南充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贵州地区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贵阳、遵义、大理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云南地区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昆明、</w:t>
            </w:r>
            <w:r w:rsidR="00D42976">
              <w:rPr>
                <w:rFonts w:ascii="微软雅黑" w:eastAsia="微软雅黑" w:hAnsi="微软雅黑" w:hint="eastAsia"/>
                <w:sz w:val="24"/>
                <w:szCs w:val="24"/>
              </w:rPr>
              <w:t>安宁、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大理、曲靖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西藏地区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B1DE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拉萨</w:t>
            </w:r>
          </w:p>
        </w:tc>
      </w:tr>
      <w:tr w:rsidR="00274FBA" w:rsidRPr="00A0178C" w:rsidTr="005F4E53">
        <w:trPr>
          <w:trHeight w:val="1346"/>
        </w:trPr>
        <w:tc>
          <w:tcPr>
            <w:tcW w:w="5495" w:type="dxa"/>
            <w:gridSpan w:val="2"/>
            <w:shd w:val="clear" w:color="auto" w:fill="FFFFFF" w:themeFill="background1"/>
            <w:vAlign w:val="center"/>
          </w:tcPr>
          <w:p w:rsidR="00274FBA" w:rsidRPr="005F4E53" w:rsidRDefault="00274FBA" w:rsidP="00C366F0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8"/>
                <w:szCs w:val="28"/>
              </w:rPr>
              <w:t>详细钢材价格表请双击：→</w:t>
            </w:r>
          </w:p>
        </w:tc>
        <w:tc>
          <w:tcPr>
            <w:tcW w:w="4444" w:type="dxa"/>
            <w:shd w:val="clear" w:color="auto" w:fill="FFFFFF" w:themeFill="background1"/>
          </w:tcPr>
          <w:p w:rsidR="00274FBA" w:rsidRPr="00EF6282" w:rsidRDefault="00ED7028" w:rsidP="00C366F0">
            <w:pPr>
              <w:jc w:val="center"/>
              <w:rPr>
                <w:rFonts w:ascii="微软雅黑" w:eastAsia="微软雅黑" w:hAnsi="微软雅黑"/>
              </w:rPr>
            </w:pPr>
            <w:r w:rsidRPr="00B548B9">
              <w:rPr>
                <w:rFonts w:ascii="微软雅黑" w:eastAsia="微软雅黑" w:hAnsi="微软雅黑"/>
              </w:rPr>
              <w:object w:dxaOrig="1534" w:dyaOrig="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8pt" o:ole="">
                  <v:imagedata r:id="rId15" o:title=""/>
                </v:shape>
                <o:OLEObject Type="Embed" ProgID="Excel.Sheet.12" ShapeID="_x0000_i1025" DrawAspect="Icon" ObjectID="_1658213347" r:id="rId16"/>
              </w:object>
            </w:r>
          </w:p>
        </w:tc>
      </w:tr>
    </w:tbl>
    <w:p w:rsidR="00722988" w:rsidRPr="00722988" w:rsidRDefault="00722988" w:rsidP="006E0706">
      <w:pPr>
        <w:ind w:firstLineChars="196" w:firstLine="413"/>
        <w:jc w:val="left"/>
        <w:rPr>
          <w:b/>
          <w:color w:val="FF0000"/>
        </w:rPr>
      </w:pPr>
      <w:bookmarkStart w:id="14" w:name="_Toc444674198"/>
    </w:p>
    <w:p w:rsidR="005F4E53" w:rsidRDefault="005F4E53" w:rsidP="00854E9F">
      <w:pPr>
        <w:rPr>
          <w:rFonts w:ascii="宋体"/>
          <w:color w:val="E36C0A"/>
          <w:sz w:val="28"/>
          <w:szCs w:val="28"/>
        </w:rPr>
      </w:pPr>
      <w:bookmarkStart w:id="15" w:name="_Toc444674203"/>
      <w:bookmarkStart w:id="16" w:name="_Toc452047229"/>
      <w:bookmarkStart w:id="17" w:name="_Toc452365035"/>
      <w:bookmarkStart w:id="18" w:name="_Toc452365196"/>
      <w:bookmarkEnd w:id="14"/>
    </w:p>
    <w:p w:rsidR="00FB172D" w:rsidRPr="00E67CA2" w:rsidRDefault="005F4E53" w:rsidP="002A31A1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9" w:name="_Toc444674204"/>
      <w:bookmarkStart w:id="20" w:name="_Toc452047230"/>
      <w:bookmarkStart w:id="21" w:name="_Toc452365036"/>
      <w:bookmarkStart w:id="22" w:name="_Toc452365197"/>
      <w:bookmarkStart w:id="23" w:name="_Toc47597427"/>
      <w:bookmarkEnd w:id="15"/>
      <w:bookmarkEnd w:id="16"/>
      <w:bookmarkEnd w:id="17"/>
      <w:bookmarkEnd w:id="18"/>
      <w:r w:rsidRPr="00E67CA2">
        <w:rPr>
          <w:rFonts w:hint="eastAsia"/>
          <w:color w:val="FF0000"/>
          <w:sz w:val="28"/>
        </w:rPr>
        <w:lastRenderedPageBreak/>
        <w:t>1.</w:t>
      </w:r>
      <w:r w:rsidR="001707C8">
        <w:rPr>
          <w:rFonts w:hint="eastAsia"/>
          <w:color w:val="FF0000"/>
          <w:sz w:val="28"/>
        </w:rPr>
        <w:t>3</w:t>
      </w:r>
      <w:r w:rsidR="00FB172D" w:rsidRPr="00E67CA2">
        <w:rPr>
          <w:rFonts w:hint="eastAsia"/>
          <w:color w:val="FF0000"/>
          <w:sz w:val="28"/>
        </w:rPr>
        <w:t>钢材</w:t>
      </w:r>
      <w:r w:rsidRPr="00E67CA2">
        <w:rPr>
          <w:rFonts w:hint="eastAsia"/>
          <w:color w:val="FF0000"/>
          <w:sz w:val="28"/>
        </w:rPr>
        <w:t>市场</w:t>
      </w:r>
      <w:bookmarkEnd w:id="19"/>
      <w:bookmarkEnd w:id="20"/>
      <w:bookmarkEnd w:id="21"/>
      <w:bookmarkEnd w:id="22"/>
      <w:r w:rsidRPr="00E67CA2">
        <w:rPr>
          <w:rFonts w:hint="eastAsia"/>
          <w:color w:val="FF0000"/>
          <w:sz w:val="28"/>
        </w:rPr>
        <w:t>评论</w:t>
      </w:r>
      <w:bookmarkEnd w:id="23"/>
    </w:p>
    <w:p w:rsidR="00FB172D" w:rsidRPr="00023E8F" w:rsidRDefault="00092C93" w:rsidP="005A4C69">
      <w:pPr>
        <w:pStyle w:val="3"/>
        <w:jc w:val="center"/>
        <w:rPr>
          <w:rFonts w:ascii="ڌ廍" w:eastAsia="ڌ廍"/>
          <w:color w:val="FF0000"/>
          <w:sz w:val="30"/>
        </w:rPr>
      </w:pPr>
      <w:bookmarkStart w:id="24" w:name="_Toc47597428"/>
      <w:r w:rsidRPr="00092C93">
        <w:rPr>
          <w:rFonts w:ascii="ڌ廍" w:eastAsia="ڌ廍"/>
          <w:color w:val="FF0000"/>
          <w:sz w:val="30"/>
        </w:rPr>
        <w:t>2020年8月中国钢材价格走势预测报告</w:t>
      </w:r>
      <w:bookmarkEnd w:id="24"/>
      <w:r w:rsidR="006558E9">
        <w:rPr>
          <w:rFonts w:ascii="ڌ廍" w:eastAsia="ڌ廍" w:hint="eastAsia"/>
          <w:color w:val="FF0000"/>
          <w:sz w:val="30"/>
        </w:rPr>
        <w:t xml:space="preserve"> </w:t>
      </w:r>
      <w:r w:rsidR="006558E9">
        <w:rPr>
          <w:rFonts w:ascii="ڌ廍" w:eastAsia="ڌ廍" w:hint="eastAsia"/>
          <w:color w:val="FF0000"/>
          <w:sz w:val="30"/>
        </w:rPr>
        <w:tab/>
      </w:r>
    </w:p>
    <w:p w:rsidR="00092C93" w:rsidRPr="00092C93" w:rsidRDefault="00092C93" w:rsidP="00092C93">
      <w:pPr>
        <w:spacing w:line="440" w:lineRule="exact"/>
        <w:ind w:firstLineChars="200" w:firstLine="420"/>
      </w:pPr>
      <w:bookmarkStart w:id="25" w:name="_Toc444674208"/>
      <w:bookmarkStart w:id="26" w:name="_Toc452047234"/>
      <w:bookmarkStart w:id="27" w:name="_Toc452365040"/>
      <w:bookmarkStart w:id="28" w:name="_Toc452365201"/>
      <w:bookmarkEnd w:id="5"/>
      <w:r w:rsidRPr="00092C93">
        <w:rPr>
          <w:rFonts w:hint="eastAsia"/>
        </w:rPr>
        <w:t>●行情：资本市场推动，钢价震荡走高</w:t>
      </w:r>
    </w:p>
    <w:p w:rsidR="00092C93" w:rsidRPr="00092C93" w:rsidRDefault="00092C93" w:rsidP="00092C93">
      <w:pPr>
        <w:spacing w:line="440" w:lineRule="exact"/>
        <w:ind w:firstLineChars="200" w:firstLine="420"/>
      </w:pPr>
      <w:r w:rsidRPr="00092C93">
        <w:rPr>
          <w:rFonts w:hint="eastAsia"/>
        </w:rPr>
        <w:t>●供给：限产不及预期，供给高位运行</w:t>
      </w:r>
    </w:p>
    <w:p w:rsidR="00092C93" w:rsidRPr="00092C93" w:rsidRDefault="00092C93" w:rsidP="00092C93">
      <w:pPr>
        <w:spacing w:line="440" w:lineRule="exact"/>
        <w:ind w:firstLineChars="200" w:firstLine="420"/>
      </w:pPr>
      <w:r w:rsidRPr="00092C93">
        <w:rPr>
          <w:rFonts w:hint="eastAsia"/>
        </w:rPr>
        <w:t>●需求：淡季需求下降，区域分化明显</w:t>
      </w:r>
    </w:p>
    <w:p w:rsidR="00092C93" w:rsidRPr="00092C93" w:rsidRDefault="00092C93" w:rsidP="00092C93">
      <w:pPr>
        <w:spacing w:line="440" w:lineRule="exact"/>
        <w:ind w:firstLineChars="200" w:firstLine="420"/>
      </w:pPr>
      <w:r w:rsidRPr="00092C93">
        <w:rPr>
          <w:rFonts w:hint="eastAsia"/>
        </w:rPr>
        <w:t>●成本：原料强势拉高，成本居高不下</w:t>
      </w:r>
    </w:p>
    <w:p w:rsidR="00092C93" w:rsidRPr="00092C93" w:rsidRDefault="00092C93" w:rsidP="00092C93">
      <w:pPr>
        <w:spacing w:line="440" w:lineRule="exact"/>
        <w:ind w:firstLineChars="200" w:firstLine="420"/>
      </w:pPr>
      <w:r w:rsidRPr="00092C93">
        <w:rPr>
          <w:rFonts w:hint="eastAsia"/>
        </w:rPr>
        <w:t>●宏观：经济恢复增长，需求保持韧性</w:t>
      </w:r>
    </w:p>
    <w:p w:rsidR="00092C93" w:rsidRPr="00092C93" w:rsidRDefault="00092C93" w:rsidP="00092C93">
      <w:pPr>
        <w:spacing w:line="440" w:lineRule="exact"/>
        <w:ind w:firstLineChars="200" w:firstLine="420"/>
      </w:pPr>
      <w:r w:rsidRPr="00092C93">
        <w:rPr>
          <w:rFonts w:hint="eastAsia"/>
        </w:rPr>
        <w:t>●综合观点：七月份进入钢材需求淡季，在多雨和高温天气的影响下，国内钢材市场成交量较六月份有所下滑。与此同时，钢厂生产积极性高涨，供应端力度偏强，导致钢材社会库存止降回升，市场心态趋于谨慎。即便如此，本月国内钢材价格仍呈震荡上涨之势，据统计，钢材市场均价较月初上涨</w:t>
      </w:r>
      <w:r w:rsidRPr="00092C93">
        <w:rPr>
          <w:rFonts w:hint="eastAsia"/>
        </w:rPr>
        <w:t>50</w:t>
      </w:r>
      <w:r w:rsidRPr="00092C93">
        <w:rPr>
          <w:rFonts w:hint="eastAsia"/>
        </w:rPr>
        <w:t>—</w:t>
      </w:r>
      <w:r w:rsidRPr="00092C93">
        <w:rPr>
          <w:rFonts w:hint="eastAsia"/>
        </w:rPr>
        <w:t>80</w:t>
      </w:r>
      <w:r w:rsidRPr="00092C93">
        <w:rPr>
          <w:rFonts w:hint="eastAsia"/>
        </w:rPr>
        <w:t>元</w:t>
      </w:r>
      <w:r w:rsidRPr="00092C93">
        <w:rPr>
          <w:rFonts w:hint="eastAsia"/>
        </w:rPr>
        <w:t>/</w:t>
      </w:r>
      <w:r w:rsidRPr="00092C93">
        <w:rPr>
          <w:rFonts w:hint="eastAsia"/>
        </w:rPr>
        <w:t>吨。淡季涨价，究其原因，一方面是流动性宽松下大宗商品呈现出“溢价”，资本市场活跃给现货带来支撑；另一方面，原料高位运行，成本推动钢材现货价格易涨难跌；再一方面，疫情过后国内经济恢复良好，强劲的内需提振了市场预期。进入八月后，随着政策面“六保”措施进一步跟进，基建投资及房地产需求有望良性发展。同时，“金九银十”的旺季情绪可能提前释放，钢材市场需求端表现或强于</w:t>
      </w:r>
      <w:r w:rsidRPr="00092C93">
        <w:rPr>
          <w:rFonts w:hint="eastAsia"/>
        </w:rPr>
        <w:t>7</w:t>
      </w:r>
      <w:r w:rsidRPr="00092C93">
        <w:rPr>
          <w:rFonts w:hint="eastAsia"/>
        </w:rPr>
        <w:t>月；而环保限产力度加大后，部分地区高供给的势头也将得到遏制。因此，在钢材供需基本面双向修复后，市场对</w:t>
      </w:r>
      <w:r w:rsidRPr="00092C93">
        <w:rPr>
          <w:rFonts w:hint="eastAsia"/>
        </w:rPr>
        <w:t>8</w:t>
      </w:r>
      <w:r w:rsidRPr="00092C93">
        <w:rPr>
          <w:rFonts w:hint="eastAsia"/>
        </w:rPr>
        <w:t>月份走势较为期待。不过，全球疫情依然严峻，国内钢材出口大幅下降，国外钢铁产品继续“倒灌”，诸如此类的不确定因素也将对国内钢市带来负面影响。综合以上因素，我们对于八月份国内钢材市场行情持“供需好转，震荡偏强”的判断。</w:t>
      </w:r>
    </w:p>
    <w:p w:rsidR="00092C93" w:rsidRPr="00092C93" w:rsidRDefault="00092C93" w:rsidP="00092C93">
      <w:pPr>
        <w:spacing w:line="440" w:lineRule="exact"/>
        <w:ind w:firstLineChars="200" w:firstLine="420"/>
      </w:pPr>
      <w:r w:rsidRPr="00092C93">
        <w:rPr>
          <w:rFonts w:hint="eastAsia"/>
        </w:rPr>
        <w:t>一、</w:t>
      </w:r>
      <w:r w:rsidRPr="00092C93">
        <w:rPr>
          <w:rFonts w:hint="eastAsia"/>
        </w:rPr>
        <w:t xml:space="preserve"> </w:t>
      </w:r>
      <w:r w:rsidRPr="00092C93">
        <w:rPr>
          <w:rFonts w:hint="eastAsia"/>
        </w:rPr>
        <w:t>行情回顾篇</w:t>
      </w:r>
    </w:p>
    <w:p w:rsidR="00092C93" w:rsidRPr="00092C93" w:rsidRDefault="00092C93" w:rsidP="00092C93">
      <w:pPr>
        <w:spacing w:line="440" w:lineRule="exact"/>
        <w:ind w:firstLineChars="200" w:firstLine="420"/>
      </w:pPr>
      <w:r w:rsidRPr="00092C93">
        <w:rPr>
          <w:rFonts w:hint="eastAsia"/>
        </w:rPr>
        <w:t>2020</w:t>
      </w:r>
      <w:r w:rsidRPr="00092C93">
        <w:rPr>
          <w:rFonts w:hint="eastAsia"/>
        </w:rPr>
        <w:t>年</w:t>
      </w:r>
      <w:r w:rsidRPr="00092C93">
        <w:rPr>
          <w:rFonts w:hint="eastAsia"/>
        </w:rPr>
        <w:t>7</w:t>
      </w:r>
      <w:r w:rsidRPr="00092C93">
        <w:rPr>
          <w:rFonts w:hint="eastAsia"/>
        </w:rPr>
        <w:t>月份国内钢材价格震荡走高，截止</w:t>
      </w:r>
      <w:r w:rsidRPr="00092C93">
        <w:rPr>
          <w:rFonts w:hint="eastAsia"/>
        </w:rPr>
        <w:t>7</w:t>
      </w:r>
      <w:r w:rsidRPr="00092C93">
        <w:rPr>
          <w:rFonts w:hint="eastAsia"/>
        </w:rPr>
        <w:t>月</w:t>
      </w:r>
      <w:r w:rsidRPr="00092C93">
        <w:rPr>
          <w:rFonts w:hint="eastAsia"/>
        </w:rPr>
        <w:t>31</w:t>
      </w:r>
      <w:r w:rsidRPr="00092C93">
        <w:rPr>
          <w:rFonts w:hint="eastAsia"/>
        </w:rPr>
        <w:t>日，国内钢材价格指数收在</w:t>
      </w:r>
      <w:r w:rsidRPr="00092C93">
        <w:rPr>
          <w:rFonts w:hint="eastAsia"/>
        </w:rPr>
        <w:t>3890</w:t>
      </w:r>
      <w:r w:rsidRPr="00092C93">
        <w:rPr>
          <w:rFonts w:hint="eastAsia"/>
        </w:rPr>
        <w:t>，较上月末上涨</w:t>
      </w:r>
      <w:r w:rsidRPr="00092C93">
        <w:rPr>
          <w:rFonts w:hint="eastAsia"/>
        </w:rPr>
        <w:t>80</w:t>
      </w:r>
      <w:r w:rsidRPr="00092C93">
        <w:rPr>
          <w:rFonts w:hint="eastAsia"/>
        </w:rPr>
        <w:t>。</w:t>
      </w:r>
    </w:p>
    <w:p w:rsidR="00092C93" w:rsidRPr="00092C93" w:rsidRDefault="00092C93" w:rsidP="00092C93">
      <w:pPr>
        <w:spacing w:line="440" w:lineRule="exact"/>
        <w:ind w:firstLineChars="200" w:firstLine="420"/>
      </w:pPr>
      <w:r w:rsidRPr="00092C93">
        <w:rPr>
          <w:rFonts w:hint="eastAsia"/>
        </w:rPr>
        <w:t>七月是传统钢材消费淡季，需求端表现有所下滑。在多雨以及高温天气影响下，钢材市场成交表现相对低迷。与此同时，钢企生产积极性居高不下，供给压力没有减轻。在供强需弱格局下，国内钢材库存重新进入累库阶段。然而，本月黑色系大宗商品期货表现抢眼，在钢材期货连续推高的提振下，钢材现货价格跟风上调。同时，以铁矿石为代表的原料价格强势运行，成本重心继续上移，也对当前现货有较强支撑。因此，国内钢材价格走势呈震荡上行走势。</w:t>
      </w:r>
    </w:p>
    <w:p w:rsidR="00092C93" w:rsidRPr="00092C93" w:rsidRDefault="00092C93" w:rsidP="00092C93">
      <w:pPr>
        <w:spacing w:line="440" w:lineRule="exact"/>
        <w:ind w:firstLineChars="200" w:firstLine="420"/>
      </w:pPr>
      <w:r w:rsidRPr="00092C93">
        <w:rPr>
          <w:rFonts w:hint="eastAsia"/>
        </w:rPr>
        <w:t>7</w:t>
      </w:r>
      <w:r w:rsidRPr="00092C93">
        <w:rPr>
          <w:rFonts w:hint="eastAsia"/>
        </w:rPr>
        <w:t>月钢材价格超预期上涨，主要受到下半年经济恢复的高预期影响，黑色系</w:t>
      </w:r>
      <w:r w:rsidRPr="00092C93">
        <w:rPr>
          <w:rFonts w:hint="eastAsia"/>
        </w:rPr>
        <w:t>10</w:t>
      </w:r>
      <w:r w:rsidRPr="00092C93">
        <w:rPr>
          <w:rFonts w:hint="eastAsia"/>
        </w:rPr>
        <w:t>主力合约作为</w:t>
      </w:r>
      <w:r w:rsidRPr="00092C93">
        <w:rPr>
          <w:rFonts w:hint="eastAsia"/>
        </w:rPr>
        <w:t>10</w:t>
      </w:r>
      <w:r w:rsidRPr="00092C93">
        <w:rPr>
          <w:rFonts w:hint="eastAsia"/>
        </w:rPr>
        <w:t>月交割品种，钢材市场对价格上涨预期较高，在这一轮“牛市”行情推动下，钢材现货价格受到提振，推动部分商家提前备货，需要重点关注出梅之后市场需求能否兑现。</w:t>
      </w:r>
    </w:p>
    <w:p w:rsidR="00092C93" w:rsidRPr="00092C93" w:rsidRDefault="00092C93" w:rsidP="00092C93">
      <w:pPr>
        <w:spacing w:line="440" w:lineRule="exact"/>
        <w:ind w:firstLineChars="200" w:firstLine="420"/>
      </w:pPr>
      <w:r w:rsidRPr="00092C93">
        <w:rPr>
          <w:rFonts w:hint="eastAsia"/>
        </w:rPr>
        <w:t>经过</w:t>
      </w:r>
      <w:r w:rsidRPr="00092C93">
        <w:rPr>
          <w:rFonts w:hint="eastAsia"/>
        </w:rPr>
        <w:t>7</w:t>
      </w:r>
      <w:r w:rsidRPr="00092C93">
        <w:rPr>
          <w:rFonts w:hint="eastAsia"/>
        </w:rPr>
        <w:t>月钢材价格涨跌，板强长弱价差进一步扩大，尤其在螺纹钢和热卷之间，利润差扩大，增加了产线由螺纹向热卷转移的空间。同时，南北价差倒挂在螺纹钢价格走势上较为明显，主要与螺纹钢淡季需</w:t>
      </w:r>
      <w:r w:rsidRPr="00092C93">
        <w:rPr>
          <w:rFonts w:hint="eastAsia"/>
        </w:rPr>
        <w:lastRenderedPageBreak/>
        <w:t>求回落，北方需求启动滞后赶工支撑有关，也将影响区域间套利。</w:t>
      </w:r>
    </w:p>
    <w:p w:rsidR="00092C93" w:rsidRPr="00092C93" w:rsidRDefault="00092C93" w:rsidP="00092C93">
      <w:pPr>
        <w:spacing w:line="440" w:lineRule="exact"/>
        <w:ind w:firstLineChars="200" w:firstLine="420"/>
      </w:pPr>
      <w:r w:rsidRPr="00092C93">
        <w:rPr>
          <w:rFonts w:hint="eastAsia"/>
        </w:rPr>
        <w:t>8</w:t>
      </w:r>
      <w:r w:rsidRPr="00092C93">
        <w:rPr>
          <w:rFonts w:hint="eastAsia"/>
        </w:rPr>
        <w:t>月作为传统钢材消费淡季向旺季过度的月份，近十年数据显示，</w:t>
      </w:r>
      <w:r w:rsidRPr="00092C93">
        <w:rPr>
          <w:rFonts w:hint="eastAsia"/>
        </w:rPr>
        <w:t>8</w:t>
      </w:r>
      <w:r w:rsidRPr="00092C93">
        <w:rPr>
          <w:rFonts w:hint="eastAsia"/>
        </w:rPr>
        <w:t>月行情多数呈现淡季不淡走势。其中，</w:t>
      </w:r>
      <w:r w:rsidRPr="00092C93">
        <w:rPr>
          <w:rFonts w:hint="eastAsia"/>
        </w:rPr>
        <w:t>6</w:t>
      </w:r>
      <w:r w:rsidRPr="00092C93">
        <w:rPr>
          <w:rFonts w:hint="eastAsia"/>
        </w:rPr>
        <w:t>年钢价上涨，</w:t>
      </w:r>
      <w:r w:rsidRPr="00092C93">
        <w:rPr>
          <w:rFonts w:hint="eastAsia"/>
        </w:rPr>
        <w:t>3</w:t>
      </w:r>
      <w:r w:rsidRPr="00092C93">
        <w:rPr>
          <w:rFonts w:hint="eastAsia"/>
        </w:rPr>
        <w:t>年下跌，</w:t>
      </w:r>
      <w:r w:rsidRPr="00092C93">
        <w:rPr>
          <w:rFonts w:hint="eastAsia"/>
        </w:rPr>
        <w:t>1</w:t>
      </w:r>
      <w:r w:rsidRPr="00092C93">
        <w:rPr>
          <w:rFonts w:hint="eastAsia"/>
        </w:rPr>
        <w:t>年弱势震荡。今年受疫情影响，无论是宏观经济形势，还是国内钢材供需变动均区别以往年份，那么</w:t>
      </w:r>
      <w:r w:rsidRPr="00092C93">
        <w:rPr>
          <w:rFonts w:hint="eastAsia"/>
        </w:rPr>
        <w:t>8</w:t>
      </w:r>
      <w:r w:rsidRPr="00092C93">
        <w:rPr>
          <w:rFonts w:hint="eastAsia"/>
        </w:rPr>
        <w:t>月钢价走势关键，一方面，考虑宏观预期的变化；另一方面，供需结构的趋势性变动对钢价影响。</w:t>
      </w:r>
    </w:p>
    <w:p w:rsidR="00092C93" w:rsidRPr="00092C93" w:rsidRDefault="00092C93" w:rsidP="00092C93">
      <w:pPr>
        <w:spacing w:line="440" w:lineRule="exact"/>
        <w:ind w:firstLineChars="200" w:firstLine="420"/>
      </w:pPr>
      <w:r w:rsidRPr="00092C93">
        <w:rPr>
          <w:rFonts w:hint="eastAsia"/>
        </w:rPr>
        <w:t>二、供给分析篇</w:t>
      </w:r>
    </w:p>
    <w:p w:rsidR="00092C93" w:rsidRPr="00092C93" w:rsidRDefault="00092C93" w:rsidP="00092C93">
      <w:pPr>
        <w:spacing w:line="440" w:lineRule="exact"/>
        <w:ind w:firstLineChars="200" w:firstLine="420"/>
      </w:pPr>
      <w:r w:rsidRPr="00092C93">
        <w:rPr>
          <w:rFonts w:hint="eastAsia"/>
        </w:rPr>
        <w:t>1</w:t>
      </w:r>
      <w:r w:rsidRPr="00092C93">
        <w:rPr>
          <w:rFonts w:hint="eastAsia"/>
        </w:rPr>
        <w:t>、国内钢材库存现状分析</w:t>
      </w:r>
    </w:p>
    <w:p w:rsidR="00092C93" w:rsidRPr="00092C93" w:rsidRDefault="00092C93" w:rsidP="00092C93">
      <w:pPr>
        <w:spacing w:line="440" w:lineRule="exact"/>
        <w:ind w:firstLineChars="200" w:firstLine="420"/>
      </w:pPr>
      <w:r w:rsidRPr="00092C93">
        <w:rPr>
          <w:rFonts w:hint="eastAsia"/>
        </w:rPr>
        <w:t>据监测库存数据显示，截至</w:t>
      </w:r>
      <w:r w:rsidRPr="00092C93">
        <w:rPr>
          <w:rFonts w:hint="eastAsia"/>
        </w:rPr>
        <w:t>7</w:t>
      </w:r>
      <w:r w:rsidRPr="00092C93">
        <w:rPr>
          <w:rFonts w:hint="eastAsia"/>
        </w:rPr>
        <w:t>月</w:t>
      </w:r>
      <w:r w:rsidRPr="00092C93">
        <w:rPr>
          <w:rFonts w:hint="eastAsia"/>
        </w:rPr>
        <w:t>30</w:t>
      </w:r>
      <w:r w:rsidRPr="00092C93">
        <w:rPr>
          <w:rFonts w:hint="eastAsia"/>
        </w:rPr>
        <w:t>日，国内主要钢材品种库存总量为</w:t>
      </w:r>
      <w:r w:rsidRPr="00092C93">
        <w:rPr>
          <w:rFonts w:hint="eastAsia"/>
        </w:rPr>
        <w:t>1572.89</w:t>
      </w:r>
      <w:r w:rsidRPr="00092C93">
        <w:rPr>
          <w:rFonts w:hint="eastAsia"/>
        </w:rPr>
        <w:t>万吨，较</w:t>
      </w:r>
      <w:r w:rsidRPr="00092C93">
        <w:rPr>
          <w:rFonts w:hint="eastAsia"/>
        </w:rPr>
        <w:t>6</w:t>
      </w:r>
      <w:r w:rsidRPr="00092C93">
        <w:rPr>
          <w:rFonts w:hint="eastAsia"/>
        </w:rPr>
        <w:t>月末上升</w:t>
      </w:r>
      <w:r w:rsidRPr="00092C93">
        <w:rPr>
          <w:rFonts w:hint="eastAsia"/>
        </w:rPr>
        <w:t>127.54</w:t>
      </w:r>
      <w:r w:rsidRPr="00092C93">
        <w:rPr>
          <w:rFonts w:hint="eastAsia"/>
        </w:rPr>
        <w:t>万吨，增幅</w:t>
      </w:r>
      <w:r w:rsidRPr="00092C93">
        <w:rPr>
          <w:rFonts w:hint="eastAsia"/>
        </w:rPr>
        <w:t>8.82%</w:t>
      </w:r>
      <w:r w:rsidRPr="00092C93">
        <w:rPr>
          <w:rFonts w:hint="eastAsia"/>
        </w:rPr>
        <w:t>，较去年同期增加</w:t>
      </w:r>
      <w:r w:rsidRPr="00092C93">
        <w:rPr>
          <w:rFonts w:hint="eastAsia"/>
        </w:rPr>
        <w:t>312.65</w:t>
      </w:r>
      <w:r w:rsidRPr="00092C93">
        <w:rPr>
          <w:rFonts w:hint="eastAsia"/>
        </w:rPr>
        <w:t>万吨，增幅</w:t>
      </w:r>
      <w:r w:rsidRPr="00092C93">
        <w:rPr>
          <w:rFonts w:hint="eastAsia"/>
        </w:rPr>
        <w:t>24.81%</w:t>
      </w:r>
      <w:r w:rsidRPr="00092C93">
        <w:rPr>
          <w:rFonts w:hint="eastAsia"/>
        </w:rPr>
        <w:t>。其中螺纹、线材、热轧、冷轧、中板库存分别为</w:t>
      </w:r>
      <w:r w:rsidRPr="00092C93">
        <w:rPr>
          <w:rFonts w:hint="eastAsia"/>
        </w:rPr>
        <w:t>863.59</w:t>
      </w:r>
      <w:r w:rsidRPr="00092C93">
        <w:rPr>
          <w:rFonts w:hint="eastAsia"/>
        </w:rPr>
        <w:t>万吨、</w:t>
      </w:r>
      <w:r w:rsidRPr="00092C93">
        <w:rPr>
          <w:rFonts w:hint="eastAsia"/>
        </w:rPr>
        <w:t>206.24</w:t>
      </w:r>
      <w:r w:rsidRPr="00092C93">
        <w:rPr>
          <w:rFonts w:hint="eastAsia"/>
        </w:rPr>
        <w:t>万吨、</w:t>
      </w:r>
      <w:r w:rsidRPr="00092C93">
        <w:rPr>
          <w:rFonts w:hint="eastAsia"/>
        </w:rPr>
        <w:t>279.58</w:t>
      </w:r>
      <w:r w:rsidRPr="00092C93">
        <w:rPr>
          <w:rFonts w:hint="eastAsia"/>
        </w:rPr>
        <w:t>万吨、</w:t>
      </w:r>
      <w:r w:rsidRPr="00092C93">
        <w:rPr>
          <w:rFonts w:hint="eastAsia"/>
        </w:rPr>
        <w:t>115.61</w:t>
      </w:r>
      <w:r w:rsidRPr="00092C93">
        <w:rPr>
          <w:rFonts w:hint="eastAsia"/>
        </w:rPr>
        <w:t>万吨和</w:t>
      </w:r>
      <w:r w:rsidRPr="00092C93">
        <w:rPr>
          <w:rFonts w:hint="eastAsia"/>
        </w:rPr>
        <w:t>107.87</w:t>
      </w:r>
      <w:r w:rsidRPr="00092C93">
        <w:rPr>
          <w:rFonts w:hint="eastAsia"/>
        </w:rPr>
        <w:t>万吨。本月国内五大钢材品种库存除冷轧略有下降外，其他品种皆有不同程度的上升，其中螺纹钢库存增幅较为明显。</w:t>
      </w:r>
    </w:p>
    <w:p w:rsidR="00092C93" w:rsidRPr="00092C93" w:rsidRDefault="00092C93" w:rsidP="00092C93">
      <w:pPr>
        <w:spacing w:line="440" w:lineRule="exact"/>
        <w:ind w:firstLineChars="200" w:firstLine="420"/>
      </w:pPr>
      <w:r w:rsidRPr="00092C93">
        <w:rPr>
          <w:rFonts w:hint="eastAsia"/>
        </w:rPr>
        <w:t>据数据分析，</w:t>
      </w:r>
      <w:r w:rsidRPr="00092C93">
        <w:rPr>
          <w:rFonts w:hint="eastAsia"/>
        </w:rPr>
        <w:t>7</w:t>
      </w:r>
      <w:r w:rsidRPr="00092C93">
        <w:rPr>
          <w:rFonts w:hint="eastAsia"/>
        </w:rPr>
        <w:t>月份全国钢材终端需求表现不佳，南方地区成交量都有不同程度的下降。与此同时，环保限产效果不及预期，钢厂产量依旧高位运行。“去库存”放缓之后，国内社会库存持续累积，本月四周，库存量环比皆有不同程度的上升。总体来看，当前钢材库存高企呈常态化，在高供应、高库存的制约下，后期现货反弹空间或受到一定压制。</w:t>
      </w:r>
    </w:p>
    <w:p w:rsidR="00092C93" w:rsidRPr="00092C93" w:rsidRDefault="00092C93" w:rsidP="00092C93">
      <w:pPr>
        <w:spacing w:line="440" w:lineRule="exact"/>
        <w:ind w:firstLineChars="200" w:firstLine="420"/>
      </w:pPr>
      <w:r w:rsidRPr="00092C93">
        <w:rPr>
          <w:rFonts w:hint="eastAsia"/>
        </w:rPr>
        <w:t>2</w:t>
      </w:r>
      <w:r w:rsidRPr="00092C93">
        <w:rPr>
          <w:rFonts w:hint="eastAsia"/>
        </w:rPr>
        <w:t>、国内钢材供给现状分析</w:t>
      </w:r>
    </w:p>
    <w:p w:rsidR="00092C93" w:rsidRPr="00092C93" w:rsidRDefault="00092C93" w:rsidP="00092C93">
      <w:pPr>
        <w:spacing w:line="440" w:lineRule="exact"/>
        <w:ind w:firstLineChars="200" w:firstLine="420"/>
      </w:pPr>
      <w:r w:rsidRPr="00092C93">
        <w:rPr>
          <w:rFonts w:hint="eastAsia"/>
        </w:rPr>
        <w:t>据中国钢铁工业协会统计数据显示，</w:t>
      </w:r>
      <w:r w:rsidRPr="00092C93">
        <w:rPr>
          <w:rFonts w:hint="eastAsia"/>
        </w:rPr>
        <w:t>7</w:t>
      </w:r>
      <w:r w:rsidRPr="00092C93">
        <w:rPr>
          <w:rFonts w:hint="eastAsia"/>
        </w:rPr>
        <w:t>月中旬，重点统计钢铁企业共生产粗钢</w:t>
      </w:r>
      <w:r w:rsidRPr="00092C93">
        <w:rPr>
          <w:rFonts w:hint="eastAsia"/>
        </w:rPr>
        <w:t>2138.40</w:t>
      </w:r>
      <w:r w:rsidRPr="00092C93">
        <w:rPr>
          <w:rFonts w:hint="eastAsia"/>
        </w:rPr>
        <w:t>万吨、生铁</w:t>
      </w:r>
      <w:r w:rsidRPr="00092C93">
        <w:rPr>
          <w:rFonts w:hint="eastAsia"/>
        </w:rPr>
        <w:t>1909.16</w:t>
      </w:r>
      <w:r w:rsidRPr="00092C93">
        <w:rPr>
          <w:rFonts w:hint="eastAsia"/>
        </w:rPr>
        <w:t>万吨、钢材</w:t>
      </w:r>
      <w:r w:rsidRPr="00092C93">
        <w:rPr>
          <w:rFonts w:hint="eastAsia"/>
        </w:rPr>
        <w:t>2039.36</w:t>
      </w:r>
      <w:r w:rsidRPr="00092C93">
        <w:rPr>
          <w:rFonts w:hint="eastAsia"/>
        </w:rPr>
        <w:t>万吨、焦炭</w:t>
      </w:r>
      <w:r w:rsidRPr="00092C93">
        <w:rPr>
          <w:rFonts w:hint="eastAsia"/>
        </w:rPr>
        <w:t>316.71</w:t>
      </w:r>
      <w:r w:rsidRPr="00092C93">
        <w:rPr>
          <w:rFonts w:hint="eastAsia"/>
        </w:rPr>
        <w:t>万吨。本旬平均日产，粗钢</w:t>
      </w:r>
      <w:r w:rsidRPr="00092C93">
        <w:rPr>
          <w:rFonts w:hint="eastAsia"/>
        </w:rPr>
        <w:t>213.84</w:t>
      </w:r>
      <w:r w:rsidRPr="00092C93">
        <w:rPr>
          <w:rFonts w:hint="eastAsia"/>
        </w:rPr>
        <w:t>万吨，环比增长</w:t>
      </w:r>
      <w:r w:rsidRPr="00092C93">
        <w:rPr>
          <w:rFonts w:hint="eastAsia"/>
        </w:rPr>
        <w:t>0.36%</w:t>
      </w:r>
      <w:r w:rsidRPr="00092C93">
        <w:rPr>
          <w:rFonts w:hint="eastAsia"/>
        </w:rPr>
        <w:t>、同比增长</w:t>
      </w:r>
      <w:r w:rsidRPr="00092C93">
        <w:rPr>
          <w:rFonts w:hint="eastAsia"/>
        </w:rPr>
        <w:t>5.99%</w:t>
      </w:r>
      <w:r w:rsidRPr="00092C93">
        <w:rPr>
          <w:rFonts w:hint="eastAsia"/>
        </w:rPr>
        <w:t>；生铁</w:t>
      </w:r>
      <w:r w:rsidRPr="00092C93">
        <w:rPr>
          <w:rFonts w:hint="eastAsia"/>
        </w:rPr>
        <w:t>190.92</w:t>
      </w:r>
      <w:r w:rsidRPr="00092C93">
        <w:rPr>
          <w:rFonts w:hint="eastAsia"/>
        </w:rPr>
        <w:t>万吨，环比下降</w:t>
      </w:r>
      <w:r w:rsidRPr="00092C93">
        <w:rPr>
          <w:rFonts w:hint="eastAsia"/>
        </w:rPr>
        <w:t>0.42%</w:t>
      </w:r>
      <w:r w:rsidRPr="00092C93">
        <w:rPr>
          <w:rFonts w:hint="eastAsia"/>
        </w:rPr>
        <w:t>、同比增长</w:t>
      </w:r>
      <w:r w:rsidRPr="00092C93">
        <w:rPr>
          <w:rFonts w:hint="eastAsia"/>
        </w:rPr>
        <w:t>6.29%</w:t>
      </w:r>
      <w:r w:rsidRPr="00092C93">
        <w:rPr>
          <w:rFonts w:hint="eastAsia"/>
        </w:rPr>
        <w:t>；钢材</w:t>
      </w:r>
      <w:r w:rsidRPr="00092C93">
        <w:rPr>
          <w:rFonts w:hint="eastAsia"/>
        </w:rPr>
        <w:t>203.94</w:t>
      </w:r>
      <w:r w:rsidRPr="00092C93">
        <w:rPr>
          <w:rFonts w:hint="eastAsia"/>
        </w:rPr>
        <w:t>万吨，环比增长</w:t>
      </w:r>
      <w:r w:rsidRPr="00092C93">
        <w:rPr>
          <w:rFonts w:hint="eastAsia"/>
        </w:rPr>
        <w:t>3.00%</w:t>
      </w:r>
      <w:r w:rsidRPr="00092C93">
        <w:rPr>
          <w:rFonts w:hint="eastAsia"/>
        </w:rPr>
        <w:t>、同比增长</w:t>
      </w:r>
      <w:r w:rsidRPr="00092C93">
        <w:rPr>
          <w:rFonts w:hint="eastAsia"/>
        </w:rPr>
        <w:t>6.88%</w:t>
      </w:r>
      <w:r w:rsidRPr="00092C93">
        <w:rPr>
          <w:rFonts w:hint="eastAsia"/>
        </w:rPr>
        <w:t>。</w:t>
      </w:r>
    </w:p>
    <w:p w:rsidR="00092C93" w:rsidRPr="00092C93" w:rsidRDefault="00092C93" w:rsidP="00092C93">
      <w:pPr>
        <w:spacing w:line="440" w:lineRule="exact"/>
        <w:ind w:firstLineChars="200" w:firstLine="420"/>
      </w:pPr>
      <w:r w:rsidRPr="00092C93">
        <w:rPr>
          <w:rFonts w:hint="eastAsia"/>
        </w:rPr>
        <w:t>7</w:t>
      </w:r>
      <w:r w:rsidRPr="00092C93">
        <w:rPr>
          <w:rFonts w:hint="eastAsia"/>
        </w:rPr>
        <w:t>月底统计的</w:t>
      </w:r>
      <w:r w:rsidRPr="00092C93">
        <w:rPr>
          <w:rFonts w:hint="eastAsia"/>
        </w:rPr>
        <w:t>5</w:t>
      </w:r>
      <w:r w:rsidRPr="00092C93">
        <w:rPr>
          <w:rFonts w:hint="eastAsia"/>
        </w:rPr>
        <w:t>大钢材品种周产量</w:t>
      </w:r>
      <w:r w:rsidRPr="00092C93">
        <w:rPr>
          <w:rFonts w:hint="eastAsia"/>
        </w:rPr>
        <w:t>1096</w:t>
      </w:r>
      <w:r w:rsidRPr="00092C93">
        <w:rPr>
          <w:rFonts w:hint="eastAsia"/>
        </w:rPr>
        <w:t>万吨，接近</w:t>
      </w:r>
      <w:r w:rsidRPr="00092C93">
        <w:rPr>
          <w:rFonts w:hint="eastAsia"/>
        </w:rPr>
        <w:t>1106</w:t>
      </w:r>
      <w:r w:rsidRPr="00092C93">
        <w:rPr>
          <w:rFonts w:hint="eastAsia"/>
        </w:rPr>
        <w:t>万吨的历史高位，尽管宝武和鞍钢</w:t>
      </w:r>
      <w:r w:rsidRPr="00092C93">
        <w:rPr>
          <w:rFonts w:hint="eastAsia"/>
        </w:rPr>
        <w:t>8</w:t>
      </w:r>
      <w:r w:rsidRPr="00092C93">
        <w:rPr>
          <w:rFonts w:hint="eastAsia"/>
        </w:rPr>
        <w:t>月有检修，但绝大多数企业生产积极性仍比较高，整个供给有望维持在高位水平，甚至在目前基础上还会有小幅回升，特别是螺纹钢，目前的周度产量只有</w:t>
      </w:r>
      <w:r w:rsidRPr="00092C93">
        <w:rPr>
          <w:rFonts w:hint="eastAsia"/>
        </w:rPr>
        <w:t>387.59</w:t>
      </w:r>
      <w:r w:rsidRPr="00092C93">
        <w:rPr>
          <w:rFonts w:hint="eastAsia"/>
        </w:rPr>
        <w:t>万吨，离前期高位水平（</w:t>
      </w:r>
      <w:r w:rsidRPr="00092C93">
        <w:rPr>
          <w:rFonts w:hint="eastAsia"/>
        </w:rPr>
        <w:t>400.75</w:t>
      </w:r>
      <w:r w:rsidRPr="00092C93">
        <w:rPr>
          <w:rFonts w:hint="eastAsia"/>
        </w:rPr>
        <w:t>万吨）还有增量空间。</w:t>
      </w:r>
    </w:p>
    <w:p w:rsidR="00092C93" w:rsidRPr="00092C93" w:rsidRDefault="00092C93" w:rsidP="00092C93">
      <w:pPr>
        <w:spacing w:line="440" w:lineRule="exact"/>
        <w:ind w:firstLineChars="200" w:firstLine="420"/>
      </w:pPr>
      <w:r>
        <w:rPr>
          <w:rFonts w:hint="eastAsia"/>
        </w:rPr>
        <w:t>3</w:t>
      </w:r>
      <w:r w:rsidRPr="00092C93">
        <w:rPr>
          <w:rFonts w:hint="eastAsia"/>
        </w:rPr>
        <w:t>、下月钢材供给预期</w:t>
      </w:r>
    </w:p>
    <w:p w:rsidR="00092C93" w:rsidRPr="00092C93" w:rsidRDefault="00092C93" w:rsidP="00092C93">
      <w:pPr>
        <w:spacing w:line="440" w:lineRule="exact"/>
        <w:ind w:firstLineChars="200" w:firstLine="420"/>
      </w:pPr>
      <w:r w:rsidRPr="00092C93">
        <w:rPr>
          <w:rFonts w:hint="eastAsia"/>
        </w:rPr>
        <w:t>7</w:t>
      </w:r>
      <w:r w:rsidRPr="00092C93">
        <w:rPr>
          <w:rFonts w:hint="eastAsia"/>
        </w:rPr>
        <w:t>月份国内粗钢产量高位运行，供给压力高企，去产能收效并不明显。进入八月后，北方环保限产措施力度有望加大，部分钢厂减产检修等情况增多，总体产能或将受到一定抑制。不过受利润驱使，短期内厂家生产积极性依然较高，三季度产量也不会呈现断崖式下跌，因此我们预计</w:t>
      </w:r>
      <w:r w:rsidRPr="00092C93">
        <w:rPr>
          <w:rFonts w:hint="eastAsia"/>
        </w:rPr>
        <w:t>8</w:t>
      </w:r>
      <w:r w:rsidRPr="00092C93">
        <w:rPr>
          <w:rFonts w:hint="eastAsia"/>
        </w:rPr>
        <w:t>月份国内钢材供给仍会维持在高位，供给端压力依然不可小觑。</w:t>
      </w:r>
    </w:p>
    <w:p w:rsidR="00092C93" w:rsidRPr="00092C93" w:rsidRDefault="00092C93" w:rsidP="00092C93">
      <w:pPr>
        <w:spacing w:line="440" w:lineRule="exact"/>
        <w:ind w:firstLineChars="200" w:firstLine="420"/>
      </w:pPr>
      <w:r w:rsidRPr="00092C93">
        <w:rPr>
          <w:rFonts w:hint="eastAsia"/>
        </w:rPr>
        <w:t>上半年全国粗钢产量超</w:t>
      </w:r>
      <w:r w:rsidRPr="00092C93">
        <w:rPr>
          <w:rFonts w:hint="eastAsia"/>
        </w:rPr>
        <w:t>5</w:t>
      </w:r>
      <w:r w:rsidRPr="00092C93">
        <w:rPr>
          <w:rFonts w:hint="eastAsia"/>
        </w:rPr>
        <w:t>亿吨，粗钢和钢材产量处五年新高，但增产趋势放缓。尽管目前产能并未完全释放，但从目前品种利润空间来看，</w:t>
      </w:r>
      <w:r w:rsidRPr="00092C93">
        <w:rPr>
          <w:rFonts w:hint="eastAsia"/>
        </w:rPr>
        <w:t>8</w:t>
      </w:r>
      <w:r w:rsidRPr="00092C93">
        <w:rPr>
          <w:rFonts w:hint="eastAsia"/>
        </w:rPr>
        <w:t>月产量波动相对有限，且热卷增产空间将大于螺纹钢。</w:t>
      </w:r>
    </w:p>
    <w:p w:rsidR="00092C93" w:rsidRPr="00092C93" w:rsidRDefault="00092C93" w:rsidP="00092C93">
      <w:pPr>
        <w:spacing w:line="440" w:lineRule="exact"/>
        <w:ind w:firstLineChars="200" w:firstLine="420"/>
      </w:pPr>
      <w:r w:rsidRPr="00092C93">
        <w:rPr>
          <w:rFonts w:hint="eastAsia"/>
        </w:rPr>
        <w:t>三、需求形势篇</w:t>
      </w:r>
    </w:p>
    <w:p w:rsidR="00092C93" w:rsidRPr="00092C93" w:rsidRDefault="00092C93" w:rsidP="00092C93">
      <w:pPr>
        <w:spacing w:line="440" w:lineRule="exact"/>
        <w:ind w:firstLineChars="200" w:firstLine="420"/>
      </w:pPr>
      <w:r w:rsidRPr="00092C93">
        <w:rPr>
          <w:rFonts w:hint="eastAsia"/>
        </w:rPr>
        <w:lastRenderedPageBreak/>
        <w:t>1</w:t>
      </w:r>
      <w:r w:rsidRPr="00092C93">
        <w:rPr>
          <w:rFonts w:hint="eastAsia"/>
        </w:rPr>
        <w:t>、国内钢材销量走势分析</w:t>
      </w:r>
    </w:p>
    <w:p w:rsidR="00092C93" w:rsidRPr="00092C93" w:rsidRDefault="00092C93" w:rsidP="00092C93">
      <w:pPr>
        <w:spacing w:line="440" w:lineRule="exact"/>
        <w:ind w:firstLineChars="200" w:firstLine="420"/>
      </w:pPr>
      <w:r w:rsidRPr="00092C93">
        <w:rPr>
          <w:rFonts w:hint="eastAsia"/>
        </w:rPr>
        <w:t>7</w:t>
      </w:r>
      <w:r w:rsidRPr="00092C93">
        <w:rPr>
          <w:rFonts w:hint="eastAsia"/>
        </w:rPr>
        <w:t>月份，国内钢市需求呈现分化：受疫情影响，北方地区项目开工较晚，本月成交保持一定强度，而南方地区进入梅雨季，需求明显放缓。考虑到雨季过后，前期积压的需求或有一定程度的恢复，</w:t>
      </w:r>
      <w:r w:rsidRPr="00092C93">
        <w:rPr>
          <w:rFonts w:hint="eastAsia"/>
        </w:rPr>
        <w:t>8</w:t>
      </w:r>
      <w:r w:rsidRPr="00092C93">
        <w:rPr>
          <w:rFonts w:hint="eastAsia"/>
        </w:rPr>
        <w:t>月上旬成交不会太差；但随着高温天气的来临，需求很难持续放量；因此</w:t>
      </w:r>
      <w:r w:rsidRPr="00092C93">
        <w:rPr>
          <w:rFonts w:hint="eastAsia"/>
        </w:rPr>
        <w:t>8</w:t>
      </w:r>
      <w:r w:rsidRPr="00092C93">
        <w:rPr>
          <w:rFonts w:hint="eastAsia"/>
        </w:rPr>
        <w:t>月中下旬全国销量又面临挑战，这将拖累钢价的走势。</w:t>
      </w:r>
    </w:p>
    <w:p w:rsidR="00092C93" w:rsidRPr="00092C93" w:rsidRDefault="00092C93" w:rsidP="00092C93">
      <w:pPr>
        <w:spacing w:line="440" w:lineRule="exact"/>
        <w:ind w:firstLineChars="200" w:firstLine="420"/>
      </w:pPr>
      <w:r w:rsidRPr="00092C93">
        <w:rPr>
          <w:rFonts w:hint="eastAsia"/>
        </w:rPr>
        <w:t>7</w:t>
      </w:r>
      <w:r w:rsidRPr="00092C93">
        <w:rPr>
          <w:rFonts w:hint="eastAsia"/>
        </w:rPr>
        <w:t>月份国内钢材需求表现偏弱：受高温多雨季节的影响，南方地区需求下降较为明显，北方地区则由于前期项目集中开工，需求后劲释放不足，也呈现一定程度的下滑。进入</w:t>
      </w:r>
      <w:r w:rsidRPr="00092C93">
        <w:rPr>
          <w:rFonts w:hint="eastAsia"/>
        </w:rPr>
        <w:t>8</w:t>
      </w:r>
      <w:r w:rsidRPr="00092C93">
        <w:rPr>
          <w:rFonts w:hint="eastAsia"/>
        </w:rPr>
        <w:t>月后，随着宏观政策刺激下，为实现“六稳”“六保”目标，下游需求将保持一定韧性，尤其房地产及基建投资的回暖将是三季度需求的增长点，因此</w:t>
      </w:r>
      <w:r w:rsidRPr="00092C93">
        <w:rPr>
          <w:rFonts w:hint="eastAsia"/>
        </w:rPr>
        <w:t>8</w:t>
      </w:r>
      <w:r w:rsidRPr="00092C93">
        <w:rPr>
          <w:rFonts w:hint="eastAsia"/>
        </w:rPr>
        <w:t>月份需求表现或优于</w:t>
      </w:r>
      <w:r w:rsidRPr="00092C93">
        <w:rPr>
          <w:rFonts w:hint="eastAsia"/>
        </w:rPr>
        <w:t>7</w:t>
      </w:r>
      <w:r w:rsidRPr="00092C93">
        <w:rPr>
          <w:rFonts w:hint="eastAsia"/>
        </w:rPr>
        <w:t>月。</w:t>
      </w:r>
    </w:p>
    <w:p w:rsidR="00092C93" w:rsidRPr="00092C93" w:rsidRDefault="00092C93" w:rsidP="00092C93">
      <w:pPr>
        <w:spacing w:line="440" w:lineRule="exact"/>
        <w:ind w:firstLineChars="200" w:firstLine="420"/>
      </w:pPr>
      <w:r w:rsidRPr="00092C93">
        <w:rPr>
          <w:rFonts w:hint="eastAsia"/>
        </w:rPr>
        <w:t>8</w:t>
      </w:r>
      <w:r w:rsidRPr="00092C93">
        <w:rPr>
          <w:rFonts w:hint="eastAsia"/>
        </w:rPr>
        <w:t>月需求环比增加要大于供给的增量，估计在</w:t>
      </w:r>
      <w:r w:rsidRPr="00092C93">
        <w:rPr>
          <w:rFonts w:hint="eastAsia"/>
        </w:rPr>
        <w:t>100</w:t>
      </w:r>
      <w:r w:rsidRPr="00092C93">
        <w:rPr>
          <w:rFonts w:hint="eastAsia"/>
        </w:rPr>
        <w:t>万吨左右。而截止</w:t>
      </w:r>
      <w:r w:rsidRPr="00092C93">
        <w:rPr>
          <w:rFonts w:hint="eastAsia"/>
        </w:rPr>
        <w:t>7</w:t>
      </w:r>
      <w:r w:rsidRPr="00092C93">
        <w:rPr>
          <w:rFonts w:hint="eastAsia"/>
        </w:rPr>
        <w:t>月底，钢联统计的库存数据已连续</w:t>
      </w:r>
      <w:r w:rsidRPr="00092C93">
        <w:rPr>
          <w:rFonts w:hint="eastAsia"/>
        </w:rPr>
        <w:t>6</w:t>
      </w:r>
      <w:r w:rsidRPr="00092C93">
        <w:rPr>
          <w:rFonts w:hint="eastAsia"/>
        </w:rPr>
        <w:t>周增加</w:t>
      </w:r>
      <w:r w:rsidRPr="00092C93">
        <w:rPr>
          <w:rFonts w:hint="eastAsia"/>
        </w:rPr>
        <w:t>214</w:t>
      </w:r>
      <w:r w:rsidRPr="00092C93">
        <w:rPr>
          <w:rFonts w:hint="eastAsia"/>
        </w:rPr>
        <w:t>万吨，其中螺纹库存增加</w:t>
      </w:r>
      <w:r w:rsidRPr="00092C93">
        <w:rPr>
          <w:rFonts w:hint="eastAsia"/>
        </w:rPr>
        <w:t>175</w:t>
      </w:r>
      <w:r w:rsidRPr="00092C93">
        <w:rPr>
          <w:rFonts w:hint="eastAsia"/>
        </w:rPr>
        <w:t>万吨（连增</w:t>
      </w:r>
      <w:r w:rsidRPr="00092C93">
        <w:rPr>
          <w:rFonts w:hint="eastAsia"/>
        </w:rPr>
        <w:t>7</w:t>
      </w:r>
      <w:r w:rsidRPr="00092C93">
        <w:rPr>
          <w:rFonts w:hint="eastAsia"/>
        </w:rPr>
        <w:t>周），最近</w:t>
      </w:r>
      <w:r w:rsidRPr="00092C93">
        <w:rPr>
          <w:rFonts w:hint="eastAsia"/>
        </w:rPr>
        <w:t>1</w:t>
      </w:r>
      <w:r w:rsidRPr="00092C93">
        <w:rPr>
          <w:rFonts w:hint="eastAsia"/>
        </w:rPr>
        <w:t>个多月的时间里，库存同比基本保持在</w:t>
      </w:r>
      <w:r w:rsidRPr="00092C93">
        <w:rPr>
          <w:rFonts w:hint="eastAsia"/>
        </w:rPr>
        <w:t>450</w:t>
      </w:r>
      <w:r w:rsidRPr="00092C93">
        <w:rPr>
          <w:rFonts w:hint="eastAsia"/>
        </w:rPr>
        <w:t>万吨上下的水平，</w:t>
      </w:r>
      <w:r w:rsidRPr="00092C93">
        <w:rPr>
          <w:rFonts w:hint="eastAsia"/>
        </w:rPr>
        <w:t>7</w:t>
      </w:r>
      <w:r w:rsidRPr="00092C93">
        <w:rPr>
          <w:rFonts w:hint="eastAsia"/>
        </w:rPr>
        <w:t>月底库存同比高</w:t>
      </w:r>
      <w:r w:rsidRPr="00092C93">
        <w:rPr>
          <w:rFonts w:hint="eastAsia"/>
        </w:rPr>
        <w:t>435</w:t>
      </w:r>
      <w:r w:rsidRPr="00092C93">
        <w:rPr>
          <w:rFonts w:hint="eastAsia"/>
        </w:rPr>
        <w:t>万吨，预计到</w:t>
      </w:r>
      <w:r w:rsidRPr="00092C93">
        <w:rPr>
          <w:rFonts w:hint="eastAsia"/>
        </w:rPr>
        <w:t>8</w:t>
      </w:r>
      <w:r w:rsidRPr="00092C93">
        <w:rPr>
          <w:rFonts w:hint="eastAsia"/>
        </w:rPr>
        <w:t>月底，库存同比增幅还会进一步下降至</w:t>
      </w:r>
      <w:r w:rsidRPr="00092C93">
        <w:rPr>
          <w:rFonts w:hint="eastAsia"/>
        </w:rPr>
        <w:t>300</w:t>
      </w:r>
      <w:r w:rsidRPr="00092C93">
        <w:rPr>
          <w:rFonts w:hint="eastAsia"/>
        </w:rPr>
        <w:t>万吨左右。值得最次强调的是，相对于供需双增（上半年钢材产量高出</w:t>
      </w:r>
      <w:r w:rsidRPr="00092C93">
        <w:rPr>
          <w:rFonts w:hint="eastAsia"/>
        </w:rPr>
        <w:t>1894</w:t>
      </w:r>
      <w:r w:rsidRPr="00092C93">
        <w:rPr>
          <w:rFonts w:hint="eastAsia"/>
        </w:rPr>
        <w:t>万吨），且流动性显著释放（资金成本大降），库存具有蓄水池的功能，在这种背景下适度放大是很正常的事。再说现在的库存已较春节后最高点有显著下降，只是一些主要城市的库存，比如杭州等，依旧较高，在一定程度上影响了市场交易者的信心，但坏事也可能转化为好事，因为杭州的库存里有很大一部分是期现套保货，一旦解套，市场的流动性就增强，有利于加快出货，降低库存。</w:t>
      </w:r>
    </w:p>
    <w:p w:rsidR="00092C93" w:rsidRPr="00092C93" w:rsidRDefault="00092C93" w:rsidP="00092C93">
      <w:pPr>
        <w:spacing w:line="440" w:lineRule="exact"/>
        <w:ind w:firstLineChars="200" w:firstLine="420"/>
      </w:pPr>
      <w:r w:rsidRPr="00092C93">
        <w:rPr>
          <w:rFonts w:hint="eastAsia"/>
        </w:rPr>
        <w:t>四、成本分析篇</w:t>
      </w:r>
    </w:p>
    <w:p w:rsidR="00092C93" w:rsidRPr="00092C93" w:rsidRDefault="00092C93" w:rsidP="00092C93">
      <w:pPr>
        <w:spacing w:line="440" w:lineRule="exact"/>
        <w:ind w:firstLineChars="200" w:firstLine="420"/>
      </w:pPr>
      <w:r w:rsidRPr="00092C93">
        <w:rPr>
          <w:rFonts w:hint="eastAsia"/>
        </w:rPr>
        <w:t>1</w:t>
      </w:r>
      <w:r w:rsidRPr="00092C93">
        <w:rPr>
          <w:rFonts w:hint="eastAsia"/>
        </w:rPr>
        <w:t>、原材料成本分析</w:t>
      </w:r>
    </w:p>
    <w:p w:rsidR="00092C93" w:rsidRPr="00092C93" w:rsidRDefault="00092C93" w:rsidP="00092C93">
      <w:pPr>
        <w:spacing w:line="440" w:lineRule="exact"/>
        <w:ind w:firstLineChars="200" w:firstLine="420"/>
      </w:pPr>
      <w:r w:rsidRPr="00092C93">
        <w:rPr>
          <w:rFonts w:hint="eastAsia"/>
        </w:rPr>
        <w:t>7</w:t>
      </w:r>
      <w:r w:rsidRPr="00092C93">
        <w:rPr>
          <w:rFonts w:hint="eastAsia"/>
        </w:rPr>
        <w:t>月原料价格高位运行。根据监测数据，截止</w:t>
      </w:r>
      <w:r w:rsidRPr="00092C93">
        <w:rPr>
          <w:rFonts w:hint="eastAsia"/>
        </w:rPr>
        <w:t>7</w:t>
      </w:r>
      <w:r w:rsidRPr="00092C93">
        <w:rPr>
          <w:rFonts w:hint="eastAsia"/>
        </w:rPr>
        <w:t>月</w:t>
      </w:r>
      <w:r w:rsidRPr="00092C93">
        <w:rPr>
          <w:rFonts w:hint="eastAsia"/>
        </w:rPr>
        <w:t>31</w:t>
      </w:r>
      <w:r w:rsidRPr="00092C93">
        <w:rPr>
          <w:rFonts w:hint="eastAsia"/>
        </w:rPr>
        <w:t>日，唐山地区普碳方坯出厂价格</w:t>
      </w:r>
      <w:r w:rsidRPr="00092C93">
        <w:rPr>
          <w:rFonts w:hint="eastAsia"/>
        </w:rPr>
        <w:t>3390</w:t>
      </w:r>
      <w:r w:rsidRPr="00092C93">
        <w:rPr>
          <w:rFonts w:hint="eastAsia"/>
        </w:rPr>
        <w:t>元</w:t>
      </w:r>
      <w:r w:rsidRPr="00092C93">
        <w:rPr>
          <w:rFonts w:hint="eastAsia"/>
        </w:rPr>
        <w:t>/</w:t>
      </w:r>
      <w:r w:rsidRPr="00092C93">
        <w:rPr>
          <w:rFonts w:hint="eastAsia"/>
        </w:rPr>
        <w:t>吨，较上月末价格上涨</w:t>
      </w:r>
      <w:r w:rsidRPr="00092C93">
        <w:rPr>
          <w:rFonts w:hint="eastAsia"/>
        </w:rPr>
        <w:t>90</w:t>
      </w:r>
      <w:r w:rsidRPr="00092C93">
        <w:rPr>
          <w:rFonts w:hint="eastAsia"/>
        </w:rPr>
        <w:t>元</w:t>
      </w:r>
      <w:r w:rsidRPr="00092C93">
        <w:rPr>
          <w:rFonts w:hint="eastAsia"/>
        </w:rPr>
        <w:t>/</w:t>
      </w:r>
      <w:r w:rsidRPr="00092C93">
        <w:rPr>
          <w:rFonts w:hint="eastAsia"/>
        </w:rPr>
        <w:t>吨；江苏地区废钢价格为</w:t>
      </w:r>
      <w:r w:rsidRPr="00092C93">
        <w:rPr>
          <w:rFonts w:hint="eastAsia"/>
        </w:rPr>
        <w:t>2600</w:t>
      </w:r>
      <w:r w:rsidRPr="00092C93">
        <w:rPr>
          <w:rFonts w:hint="eastAsia"/>
        </w:rPr>
        <w:t>元</w:t>
      </w:r>
      <w:r w:rsidRPr="00092C93">
        <w:rPr>
          <w:rFonts w:hint="eastAsia"/>
        </w:rPr>
        <w:t>/</w:t>
      </w:r>
      <w:r w:rsidRPr="00092C93">
        <w:rPr>
          <w:rFonts w:hint="eastAsia"/>
        </w:rPr>
        <w:t>吨，较上月末上涨</w:t>
      </w:r>
      <w:r w:rsidRPr="00092C93">
        <w:rPr>
          <w:rFonts w:hint="eastAsia"/>
        </w:rPr>
        <w:t>60</w:t>
      </w:r>
      <w:r w:rsidRPr="00092C93">
        <w:rPr>
          <w:rFonts w:hint="eastAsia"/>
        </w:rPr>
        <w:t>元</w:t>
      </w:r>
      <w:r w:rsidRPr="00092C93">
        <w:rPr>
          <w:rFonts w:hint="eastAsia"/>
        </w:rPr>
        <w:t>/</w:t>
      </w:r>
      <w:r w:rsidRPr="00092C93">
        <w:rPr>
          <w:rFonts w:hint="eastAsia"/>
        </w:rPr>
        <w:t>吨；山西地区二级焦炭价格为</w:t>
      </w:r>
      <w:r w:rsidRPr="00092C93">
        <w:rPr>
          <w:rFonts w:hint="eastAsia"/>
        </w:rPr>
        <w:t>1640</w:t>
      </w:r>
      <w:r w:rsidRPr="00092C93">
        <w:rPr>
          <w:rFonts w:hint="eastAsia"/>
        </w:rPr>
        <w:t>元</w:t>
      </w:r>
      <w:r w:rsidRPr="00092C93">
        <w:rPr>
          <w:rFonts w:hint="eastAsia"/>
        </w:rPr>
        <w:t>/</w:t>
      </w:r>
      <w:r w:rsidRPr="00092C93">
        <w:rPr>
          <w:rFonts w:hint="eastAsia"/>
        </w:rPr>
        <w:t>吨，较上月末价格下调</w:t>
      </w:r>
      <w:r w:rsidRPr="00092C93">
        <w:rPr>
          <w:rFonts w:hint="eastAsia"/>
        </w:rPr>
        <w:t>150</w:t>
      </w:r>
      <w:r w:rsidRPr="00092C93">
        <w:rPr>
          <w:rFonts w:hint="eastAsia"/>
        </w:rPr>
        <w:t>元</w:t>
      </w:r>
      <w:r w:rsidRPr="00092C93">
        <w:rPr>
          <w:rFonts w:hint="eastAsia"/>
        </w:rPr>
        <w:t>/</w:t>
      </w:r>
      <w:r w:rsidRPr="00092C93">
        <w:rPr>
          <w:rFonts w:hint="eastAsia"/>
        </w:rPr>
        <w:t>吨；唐山地区</w:t>
      </w:r>
      <w:r w:rsidRPr="00092C93">
        <w:rPr>
          <w:rFonts w:hint="eastAsia"/>
        </w:rPr>
        <w:t>65-66</w:t>
      </w:r>
      <w:r w:rsidRPr="00092C93">
        <w:rPr>
          <w:rFonts w:hint="eastAsia"/>
        </w:rPr>
        <w:t>品味干基铁精粉价格为</w:t>
      </w:r>
      <w:r w:rsidRPr="00092C93">
        <w:rPr>
          <w:rFonts w:hint="eastAsia"/>
        </w:rPr>
        <w:t>930</w:t>
      </w:r>
      <w:r w:rsidRPr="00092C93">
        <w:rPr>
          <w:rFonts w:hint="eastAsia"/>
        </w:rPr>
        <w:t>元</w:t>
      </w:r>
      <w:r w:rsidRPr="00092C93">
        <w:rPr>
          <w:rFonts w:hint="eastAsia"/>
        </w:rPr>
        <w:t>/</w:t>
      </w:r>
      <w:r w:rsidRPr="00092C93">
        <w:rPr>
          <w:rFonts w:hint="eastAsia"/>
        </w:rPr>
        <w:t>吨，较上月末上涨</w:t>
      </w:r>
      <w:r w:rsidRPr="00092C93">
        <w:rPr>
          <w:rFonts w:hint="eastAsia"/>
        </w:rPr>
        <w:t>30</w:t>
      </w:r>
      <w:r w:rsidRPr="00092C93">
        <w:rPr>
          <w:rFonts w:hint="eastAsia"/>
        </w:rPr>
        <w:t>元</w:t>
      </w:r>
      <w:r w:rsidRPr="00092C93">
        <w:rPr>
          <w:rFonts w:hint="eastAsia"/>
        </w:rPr>
        <w:t>/</w:t>
      </w:r>
      <w:r w:rsidRPr="00092C93">
        <w:rPr>
          <w:rFonts w:hint="eastAsia"/>
        </w:rPr>
        <w:t>吨；普氏</w:t>
      </w:r>
      <w:r w:rsidRPr="00092C93">
        <w:rPr>
          <w:rFonts w:hint="eastAsia"/>
        </w:rPr>
        <w:t>62%</w:t>
      </w:r>
      <w:r w:rsidRPr="00092C93">
        <w:rPr>
          <w:rFonts w:hint="eastAsia"/>
        </w:rPr>
        <w:t>铁矿石指数为</w:t>
      </w:r>
      <w:r w:rsidRPr="00092C93">
        <w:rPr>
          <w:rFonts w:hint="eastAsia"/>
        </w:rPr>
        <w:t>111.45</w:t>
      </w:r>
      <w:r w:rsidRPr="00092C93">
        <w:rPr>
          <w:rFonts w:hint="eastAsia"/>
        </w:rPr>
        <w:t>美元</w:t>
      </w:r>
      <w:r w:rsidRPr="00092C93">
        <w:rPr>
          <w:rFonts w:hint="eastAsia"/>
        </w:rPr>
        <w:t>/</w:t>
      </w:r>
      <w:r w:rsidRPr="00092C93">
        <w:rPr>
          <w:rFonts w:hint="eastAsia"/>
        </w:rPr>
        <w:t>吨，较上月末上调</w:t>
      </w:r>
      <w:r w:rsidRPr="00092C93">
        <w:rPr>
          <w:rFonts w:hint="eastAsia"/>
        </w:rPr>
        <w:t>10.4</w:t>
      </w:r>
      <w:r w:rsidRPr="00092C93">
        <w:rPr>
          <w:rFonts w:hint="eastAsia"/>
        </w:rPr>
        <w:t>美元</w:t>
      </w:r>
      <w:r w:rsidRPr="00092C93">
        <w:rPr>
          <w:rFonts w:hint="eastAsia"/>
        </w:rPr>
        <w:t>/</w:t>
      </w:r>
      <w:r w:rsidRPr="00092C93">
        <w:rPr>
          <w:rFonts w:hint="eastAsia"/>
        </w:rPr>
        <w:t>吨。</w:t>
      </w:r>
    </w:p>
    <w:p w:rsidR="00092C93" w:rsidRPr="00092C93" w:rsidRDefault="00092C93" w:rsidP="00092C93">
      <w:pPr>
        <w:spacing w:line="440" w:lineRule="exact"/>
        <w:ind w:firstLineChars="200" w:firstLine="420"/>
      </w:pPr>
      <w:r w:rsidRPr="00092C93">
        <w:rPr>
          <w:rFonts w:hint="eastAsia"/>
        </w:rPr>
        <w:t>除焦炭价格出现回调外，其他原料价格皆有不同程度的上调，其中进口矿涨幅较为明显。可见当前原料走势强劲，对现货支撑力度较大。然而，下半年国际铁矿石供应由紧转松，前期供应紧张的局面得到缓解，后期矿价继续上涨动力不足，因此原料高位运行的局面有望得到改善。</w:t>
      </w:r>
    </w:p>
    <w:p w:rsidR="00092C93" w:rsidRPr="00092C93" w:rsidRDefault="00092C93" w:rsidP="00092C93">
      <w:pPr>
        <w:spacing w:line="440" w:lineRule="exact"/>
        <w:ind w:firstLineChars="200" w:firstLine="420"/>
      </w:pPr>
      <w:r w:rsidRPr="00092C93">
        <w:rPr>
          <w:rFonts w:hint="eastAsia"/>
        </w:rPr>
        <w:t>2</w:t>
      </w:r>
      <w:r w:rsidRPr="00092C93">
        <w:rPr>
          <w:rFonts w:hint="eastAsia"/>
        </w:rPr>
        <w:t>、下月钢材成本预期</w:t>
      </w:r>
    </w:p>
    <w:p w:rsidR="00092C93" w:rsidRPr="00092C93" w:rsidRDefault="00092C93" w:rsidP="00092C93">
      <w:pPr>
        <w:spacing w:line="440" w:lineRule="exact"/>
        <w:ind w:firstLineChars="200" w:firstLine="420"/>
      </w:pPr>
      <w:r w:rsidRPr="00092C93">
        <w:rPr>
          <w:rFonts w:hint="eastAsia"/>
        </w:rPr>
        <w:t>根据目前的产量计划，预计</w:t>
      </w:r>
      <w:r w:rsidRPr="00092C93">
        <w:rPr>
          <w:rFonts w:hint="eastAsia"/>
        </w:rPr>
        <w:t>8</w:t>
      </w:r>
      <w:r w:rsidRPr="00092C93">
        <w:rPr>
          <w:rFonts w:hint="eastAsia"/>
        </w:rPr>
        <w:t>月份原材料价格以高位运行为主，部分或有局部调整的可能性。总体来看，下月钢材生产成本仍将维持高位。</w:t>
      </w:r>
    </w:p>
    <w:p w:rsidR="00092C93" w:rsidRPr="00092C93" w:rsidRDefault="00092C93" w:rsidP="00092C93">
      <w:pPr>
        <w:spacing w:line="440" w:lineRule="exact"/>
        <w:ind w:firstLineChars="200" w:firstLine="420"/>
      </w:pPr>
      <w:r w:rsidRPr="00092C93">
        <w:rPr>
          <w:rFonts w:hint="eastAsia"/>
        </w:rPr>
        <w:t>原料端，海外四大矿山二季度产销明显增加，澳大利亚产量和发货量接近去年同期水平，巴西上半年产量低于历史水平，在淡水河谷全年目标量</w:t>
      </w:r>
      <w:r w:rsidRPr="00092C93">
        <w:rPr>
          <w:rFonts w:hint="eastAsia"/>
        </w:rPr>
        <w:t>3.1-3.3</w:t>
      </w:r>
      <w:r w:rsidRPr="00092C93">
        <w:rPr>
          <w:rFonts w:hint="eastAsia"/>
        </w:rPr>
        <w:t>亿吨不变的情况下，下半年将保持高增长。铁矿石供需</w:t>
      </w:r>
      <w:r w:rsidRPr="00092C93">
        <w:rPr>
          <w:rFonts w:hint="eastAsia"/>
        </w:rPr>
        <w:lastRenderedPageBreak/>
        <w:t>面将逐步由供需偏紧向供需宽松转变。但短期来看，库存仍处相对低位，且受到巴西澳大利亚港口检修以及天气等因素，近期发运量仍持续受到抑制，</w:t>
      </w:r>
      <w:r w:rsidRPr="00092C93">
        <w:rPr>
          <w:rFonts w:hint="eastAsia"/>
        </w:rPr>
        <w:t>8</w:t>
      </w:r>
      <w:r w:rsidRPr="00092C93">
        <w:rPr>
          <w:rFonts w:hint="eastAsia"/>
        </w:rPr>
        <w:t>月难有大方向的调整。整体支撑仍在，会略有转弱。</w:t>
      </w:r>
    </w:p>
    <w:p w:rsidR="00092C93" w:rsidRPr="00092C93" w:rsidRDefault="00092C93" w:rsidP="00092C93">
      <w:pPr>
        <w:spacing w:line="440" w:lineRule="exact"/>
        <w:ind w:firstLineChars="200" w:firstLine="420"/>
      </w:pPr>
      <w:r w:rsidRPr="00092C93">
        <w:rPr>
          <w:rFonts w:hint="eastAsia"/>
        </w:rPr>
        <w:t>废钢</w:t>
      </w:r>
      <w:r w:rsidRPr="00092C93">
        <w:rPr>
          <w:rFonts w:hint="eastAsia"/>
        </w:rPr>
        <w:t>7</w:t>
      </w:r>
      <w:r w:rsidRPr="00092C93">
        <w:rPr>
          <w:rFonts w:hint="eastAsia"/>
        </w:rPr>
        <w:t>月价格相对坚挺，但随着电弧炉开工率的回落，库存有上升趋势，</w:t>
      </w:r>
      <w:r w:rsidRPr="00092C93">
        <w:rPr>
          <w:rFonts w:hint="eastAsia"/>
        </w:rPr>
        <w:t>8</w:t>
      </w:r>
      <w:r w:rsidRPr="00092C93">
        <w:rPr>
          <w:rFonts w:hint="eastAsia"/>
        </w:rPr>
        <w:t>月上行空间有限，仍受成材价格制约。焦炭在高利润带动下生产不减，</w:t>
      </w:r>
      <w:r w:rsidRPr="00092C93">
        <w:rPr>
          <w:rFonts w:hint="eastAsia"/>
        </w:rPr>
        <w:t>8</w:t>
      </w:r>
      <w:r w:rsidRPr="00092C93">
        <w:rPr>
          <w:rFonts w:hint="eastAsia"/>
        </w:rPr>
        <w:t>月限产是否收紧或成为市场持续热点，挺价意愿仍强。</w:t>
      </w:r>
    </w:p>
    <w:p w:rsidR="00092C93" w:rsidRPr="00092C93" w:rsidRDefault="00092C93" w:rsidP="00092C93">
      <w:pPr>
        <w:spacing w:line="440" w:lineRule="exact"/>
        <w:ind w:firstLineChars="200" w:firstLine="420"/>
      </w:pPr>
      <w:r w:rsidRPr="00092C93">
        <w:rPr>
          <w:rFonts w:hint="eastAsia"/>
        </w:rPr>
        <w:t>五、宏观信息篇</w:t>
      </w:r>
    </w:p>
    <w:p w:rsidR="00092C93" w:rsidRPr="00092C93" w:rsidRDefault="00092C93" w:rsidP="00092C93">
      <w:pPr>
        <w:spacing w:line="440" w:lineRule="exact"/>
        <w:ind w:firstLineChars="200" w:firstLine="420"/>
      </w:pPr>
      <w:r w:rsidRPr="00092C93">
        <w:rPr>
          <w:rFonts w:hint="eastAsia"/>
        </w:rPr>
        <w:t>1</w:t>
      </w:r>
      <w:r w:rsidRPr="00092C93">
        <w:rPr>
          <w:rFonts w:hint="eastAsia"/>
        </w:rPr>
        <w:t>、下半年基建、房地产行业“钢需”依然强劲</w:t>
      </w:r>
    </w:p>
    <w:p w:rsidR="00092C93" w:rsidRPr="00092C93" w:rsidRDefault="00092C93" w:rsidP="00092C93">
      <w:pPr>
        <w:spacing w:line="440" w:lineRule="exact"/>
        <w:ind w:firstLineChars="200" w:firstLine="420"/>
      </w:pPr>
      <w:r w:rsidRPr="00092C93">
        <w:rPr>
          <w:rFonts w:hint="eastAsia"/>
        </w:rPr>
        <w:t>2020</w:t>
      </w:r>
      <w:r w:rsidRPr="00092C93">
        <w:rPr>
          <w:rFonts w:hint="eastAsia"/>
        </w:rPr>
        <w:t>年上半年，“钢需”走出“</w:t>
      </w:r>
      <w:r w:rsidRPr="00092C93">
        <w:rPr>
          <w:rFonts w:hint="eastAsia"/>
        </w:rPr>
        <w:t>V</w:t>
      </w:r>
      <w:r w:rsidRPr="00092C93">
        <w:rPr>
          <w:rFonts w:hint="eastAsia"/>
        </w:rPr>
        <w:t>”形反转的运行轨迹。下半年，房地产、基建、汽车、机械、造船、集装箱制造等下游用钢行业的“钢需”将呈现出怎样的走势呢？总体来看，下半年全国各地在以习近平同志为核心的党中央领导下，统筹推进疫情防控和经济社会发展，扎实做好“六稳”工作，全面落实“六保”任务，我国经济将实现稳增长，为拉动“钢需”注入强劲动力，“钢需”将好于上半年。</w:t>
      </w:r>
    </w:p>
    <w:p w:rsidR="00092C93" w:rsidRPr="00092C93" w:rsidRDefault="00092C93" w:rsidP="00092C93">
      <w:pPr>
        <w:spacing w:line="440" w:lineRule="exact"/>
        <w:ind w:firstLineChars="200" w:firstLine="420"/>
      </w:pPr>
      <w:r w:rsidRPr="00092C93">
        <w:rPr>
          <w:rFonts w:hint="eastAsia"/>
        </w:rPr>
        <w:t>2</w:t>
      </w:r>
      <w:r w:rsidRPr="00092C93">
        <w:rPr>
          <w:rFonts w:hint="eastAsia"/>
        </w:rPr>
        <w:t>、新一轮“去产能”周期开启</w:t>
      </w:r>
      <w:r w:rsidRPr="00092C93">
        <w:rPr>
          <w:rFonts w:hint="eastAsia"/>
        </w:rPr>
        <w:t xml:space="preserve"> </w:t>
      </w:r>
      <w:r w:rsidRPr="00092C93">
        <w:rPr>
          <w:rFonts w:hint="eastAsia"/>
        </w:rPr>
        <w:t>钢铁企业如何“炼就金身”</w:t>
      </w:r>
    </w:p>
    <w:p w:rsidR="00092C93" w:rsidRPr="00092C93" w:rsidRDefault="00092C93" w:rsidP="00092C93">
      <w:pPr>
        <w:spacing w:line="440" w:lineRule="exact"/>
        <w:ind w:firstLineChars="200" w:firstLine="420"/>
      </w:pPr>
      <w:r w:rsidRPr="00092C93">
        <w:rPr>
          <w:rFonts w:hint="eastAsia"/>
        </w:rPr>
        <w:t>国家发改委、工信部、国家能源局等多部门联合发布《关于做好</w:t>
      </w:r>
      <w:r w:rsidRPr="00092C93">
        <w:rPr>
          <w:rFonts w:hint="eastAsia"/>
        </w:rPr>
        <w:t>2020</w:t>
      </w:r>
      <w:r w:rsidRPr="00092C93">
        <w:rPr>
          <w:rFonts w:hint="eastAsia"/>
        </w:rPr>
        <w:t>年重点领域化解过剩产能工作的通知》，要求深入推进供给侧结构性改革，全面巩固去产能成果。通知要求，对尚未完成压减粗钢产能目标任务的地区，要继续坚持运用市场化、法治化办法，确保在</w:t>
      </w:r>
      <w:r w:rsidRPr="00092C93">
        <w:rPr>
          <w:rFonts w:hint="eastAsia"/>
        </w:rPr>
        <w:t>2020</w:t>
      </w:r>
      <w:r w:rsidRPr="00092C93">
        <w:rPr>
          <w:rFonts w:hint="eastAsia"/>
        </w:rPr>
        <w:t>年全面完成“去产能”目标任务。</w:t>
      </w:r>
    </w:p>
    <w:p w:rsidR="00092C93" w:rsidRPr="00092C93" w:rsidRDefault="00092C93" w:rsidP="00092C93">
      <w:pPr>
        <w:spacing w:line="440" w:lineRule="exact"/>
        <w:ind w:firstLineChars="200" w:firstLine="420"/>
      </w:pPr>
      <w:r w:rsidRPr="00092C93">
        <w:rPr>
          <w:rFonts w:hint="eastAsia"/>
        </w:rPr>
        <w:t>3</w:t>
      </w:r>
      <w:r w:rsidRPr="00092C93">
        <w:rPr>
          <w:rFonts w:hint="eastAsia"/>
        </w:rPr>
        <w:t>、</w:t>
      </w:r>
      <w:r w:rsidRPr="00092C93">
        <w:rPr>
          <w:rFonts w:hint="eastAsia"/>
        </w:rPr>
        <w:t>31</w:t>
      </w:r>
      <w:r w:rsidRPr="00092C93">
        <w:rPr>
          <w:rFonts w:hint="eastAsia"/>
        </w:rPr>
        <w:t>省份经济半年报：中西部地区亮眼</w:t>
      </w:r>
    </w:p>
    <w:p w:rsidR="00092C93" w:rsidRPr="00092C93" w:rsidRDefault="00092C93" w:rsidP="00092C93">
      <w:pPr>
        <w:spacing w:line="440" w:lineRule="exact"/>
        <w:ind w:firstLineChars="200" w:firstLine="420"/>
      </w:pPr>
      <w:r w:rsidRPr="00092C93">
        <w:rPr>
          <w:rFonts w:hint="eastAsia"/>
        </w:rPr>
        <w:t>截至</w:t>
      </w:r>
      <w:r w:rsidRPr="00092C93">
        <w:rPr>
          <w:rFonts w:hint="eastAsia"/>
        </w:rPr>
        <w:t>7</w:t>
      </w:r>
      <w:r w:rsidRPr="00092C93">
        <w:rPr>
          <w:rFonts w:hint="eastAsia"/>
        </w:rPr>
        <w:t>月</w:t>
      </w:r>
      <w:r w:rsidRPr="00092C93">
        <w:rPr>
          <w:rFonts w:hint="eastAsia"/>
        </w:rPr>
        <w:t>28</w:t>
      </w:r>
      <w:r w:rsidRPr="00092C93">
        <w:rPr>
          <w:rFonts w:hint="eastAsia"/>
        </w:rPr>
        <w:t>日，全国</w:t>
      </w:r>
      <w:r w:rsidRPr="00092C93">
        <w:rPr>
          <w:rFonts w:hint="eastAsia"/>
        </w:rPr>
        <w:t>31</w:t>
      </w:r>
      <w:r w:rsidRPr="00092C93">
        <w:rPr>
          <w:rFonts w:hint="eastAsia"/>
        </w:rPr>
        <w:t>省市区公布了</w:t>
      </w:r>
      <w:r w:rsidRPr="00092C93">
        <w:rPr>
          <w:rFonts w:hint="eastAsia"/>
        </w:rPr>
        <w:t>2020</w:t>
      </w:r>
      <w:r w:rsidRPr="00092C93">
        <w:rPr>
          <w:rFonts w:hint="eastAsia"/>
        </w:rPr>
        <w:t>年上半年地区国民生产总值，广东、江苏、山东等头部省份依然位居</w:t>
      </w:r>
      <w:r w:rsidRPr="00092C93">
        <w:rPr>
          <w:rFonts w:hint="eastAsia"/>
        </w:rPr>
        <w:t>GDP</w:t>
      </w:r>
      <w:r w:rsidRPr="00092C93">
        <w:rPr>
          <w:rFonts w:hint="eastAsia"/>
        </w:rPr>
        <w:t>总量前列。从</w:t>
      </w:r>
      <w:r w:rsidRPr="00092C93">
        <w:rPr>
          <w:rFonts w:hint="eastAsia"/>
        </w:rPr>
        <w:t>GDP</w:t>
      </w:r>
      <w:r w:rsidRPr="00092C93">
        <w:rPr>
          <w:rFonts w:hint="eastAsia"/>
        </w:rPr>
        <w:t>增速看，</w:t>
      </w:r>
      <w:r w:rsidRPr="00092C93">
        <w:rPr>
          <w:rFonts w:hint="eastAsia"/>
        </w:rPr>
        <w:t>16</w:t>
      </w:r>
      <w:r w:rsidRPr="00092C93">
        <w:rPr>
          <w:rFonts w:hint="eastAsia"/>
        </w:rPr>
        <w:t>个省市区上半年</w:t>
      </w:r>
      <w:r w:rsidRPr="00092C93">
        <w:rPr>
          <w:rFonts w:hint="eastAsia"/>
        </w:rPr>
        <w:t>GDP</w:t>
      </w:r>
      <w:r w:rsidRPr="00092C93">
        <w:rPr>
          <w:rFonts w:hint="eastAsia"/>
        </w:rPr>
        <w:t>增速为正，</w:t>
      </w:r>
      <w:r w:rsidRPr="00092C93">
        <w:rPr>
          <w:rFonts w:hint="eastAsia"/>
        </w:rPr>
        <w:t>9</w:t>
      </w:r>
      <w:r w:rsidRPr="00092C93">
        <w:rPr>
          <w:rFonts w:hint="eastAsia"/>
        </w:rPr>
        <w:t>个省市区</w:t>
      </w:r>
      <w:r w:rsidRPr="00092C93">
        <w:rPr>
          <w:rFonts w:hint="eastAsia"/>
        </w:rPr>
        <w:t>GDP</w:t>
      </w:r>
      <w:r w:rsidRPr="00092C93">
        <w:rPr>
          <w:rFonts w:hint="eastAsia"/>
        </w:rPr>
        <w:t>增速低于全国平均水平。</w:t>
      </w:r>
    </w:p>
    <w:p w:rsidR="00092C93" w:rsidRPr="00092C93" w:rsidRDefault="00092C93" w:rsidP="00092C93">
      <w:pPr>
        <w:spacing w:line="440" w:lineRule="exact"/>
        <w:ind w:firstLineChars="200" w:firstLine="420"/>
      </w:pPr>
      <w:r w:rsidRPr="00092C93">
        <w:rPr>
          <w:rFonts w:hint="eastAsia"/>
        </w:rPr>
        <w:t>综合观点篇</w:t>
      </w:r>
    </w:p>
    <w:p w:rsidR="002F3713" w:rsidRDefault="00092C93" w:rsidP="002F3713">
      <w:pPr>
        <w:spacing w:line="440" w:lineRule="exact"/>
        <w:ind w:firstLineChars="200" w:firstLine="420"/>
      </w:pPr>
      <w:r w:rsidRPr="00092C93">
        <w:rPr>
          <w:rFonts w:hint="eastAsia"/>
        </w:rPr>
        <w:t>七月份进入钢材需求淡季，在多雨和高温天气的影响下，国内钢材市场成交量较六月份有所下滑。与此同时，钢厂生产积极性高涨，供应端力度偏强，导致钢材社会库存止降回升，市场心态趋于谨慎。即便如此，本月国内钢材价格仍呈震荡上涨之势，据统计，钢材市场均价较月初上涨</w:t>
      </w:r>
      <w:r w:rsidRPr="00092C93">
        <w:rPr>
          <w:rFonts w:hint="eastAsia"/>
        </w:rPr>
        <w:t>50</w:t>
      </w:r>
      <w:r w:rsidRPr="00092C93">
        <w:rPr>
          <w:rFonts w:hint="eastAsia"/>
        </w:rPr>
        <w:t>—</w:t>
      </w:r>
      <w:r w:rsidRPr="00092C93">
        <w:rPr>
          <w:rFonts w:hint="eastAsia"/>
        </w:rPr>
        <w:t>80</w:t>
      </w:r>
      <w:r w:rsidRPr="00092C93">
        <w:rPr>
          <w:rFonts w:hint="eastAsia"/>
        </w:rPr>
        <w:t>元</w:t>
      </w:r>
      <w:r w:rsidRPr="00092C93">
        <w:rPr>
          <w:rFonts w:hint="eastAsia"/>
        </w:rPr>
        <w:t>/</w:t>
      </w:r>
      <w:r w:rsidRPr="00092C93">
        <w:rPr>
          <w:rFonts w:hint="eastAsia"/>
        </w:rPr>
        <w:t>吨。淡季涨价，究其原因，一方面是流动性宽松下大宗商品呈现出“溢价”，资本市场活跃给现货带来支撑；另一方面，原料高位运行，成本推动钢材现货价格易涨难跌；再一方面，疫情过后国内经济恢复良好，强劲的内需提振了市场预期。进入八月后，随着政策面“六保”措施进一步跟进，基建投资及房地产需求有望良性发展。同时，“金九银十”的旺季情绪可能提前释放，钢材市场需求端表现或强于</w:t>
      </w:r>
      <w:r w:rsidRPr="00092C93">
        <w:rPr>
          <w:rFonts w:hint="eastAsia"/>
        </w:rPr>
        <w:t>7</w:t>
      </w:r>
      <w:r w:rsidRPr="00092C93">
        <w:rPr>
          <w:rFonts w:hint="eastAsia"/>
        </w:rPr>
        <w:t>月；而环保限产力度加大后，部分地区高供给的势头也将得到遏制。因此，在钢材供需基本面双向修复后，市场对</w:t>
      </w:r>
      <w:r w:rsidRPr="00092C93">
        <w:rPr>
          <w:rFonts w:hint="eastAsia"/>
        </w:rPr>
        <w:t>8</w:t>
      </w:r>
      <w:r w:rsidRPr="00092C93">
        <w:rPr>
          <w:rFonts w:hint="eastAsia"/>
        </w:rPr>
        <w:t>月份走势较为期待。不过，全球疫情依然严峻，国内钢材出口大幅下降，国外钢铁产品继续“倒灌”，诸如此类的不确定因素也将对国内钢市带来负面影响。综合以上因素，我们对于八月份国内钢材市场行情持“供需好转，震荡偏强”的判断。</w:t>
      </w:r>
    </w:p>
    <w:p w:rsidR="00092C93" w:rsidRDefault="00092C93" w:rsidP="002F3713">
      <w:pPr>
        <w:spacing w:line="440" w:lineRule="exact"/>
        <w:ind w:firstLineChars="200" w:firstLine="420"/>
      </w:pPr>
    </w:p>
    <w:p w:rsidR="00FB172D" w:rsidRPr="00E67CA2" w:rsidRDefault="00562C80" w:rsidP="002A31A1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29" w:name="_Toc444674210"/>
      <w:bookmarkStart w:id="30" w:name="_Toc452047236"/>
      <w:bookmarkStart w:id="31" w:name="_Toc452365042"/>
      <w:bookmarkStart w:id="32" w:name="_Toc452365203"/>
      <w:bookmarkStart w:id="33" w:name="_Toc47597429"/>
      <w:bookmarkEnd w:id="25"/>
      <w:bookmarkEnd w:id="26"/>
      <w:bookmarkEnd w:id="27"/>
      <w:bookmarkEnd w:id="28"/>
      <w:r>
        <w:rPr>
          <w:rFonts w:hint="eastAsia"/>
          <w:color w:val="FF0000"/>
          <w:sz w:val="28"/>
        </w:rPr>
        <w:lastRenderedPageBreak/>
        <w:t>1.4</w:t>
      </w:r>
      <w:r w:rsidR="00FB172D" w:rsidRPr="00E67CA2">
        <w:rPr>
          <w:rFonts w:hint="eastAsia"/>
          <w:color w:val="FF0000"/>
          <w:sz w:val="28"/>
        </w:rPr>
        <w:t>废钢</w:t>
      </w:r>
      <w:bookmarkEnd w:id="29"/>
      <w:bookmarkEnd w:id="30"/>
      <w:bookmarkEnd w:id="31"/>
      <w:bookmarkEnd w:id="32"/>
      <w:bookmarkEnd w:id="33"/>
    </w:p>
    <w:p w:rsidR="00FB172D" w:rsidRPr="00F53D37" w:rsidRDefault="00896EF1" w:rsidP="00FB172D">
      <w:pPr>
        <w:pStyle w:val="3"/>
        <w:jc w:val="center"/>
        <w:rPr>
          <w:color w:val="FF0000"/>
          <w:sz w:val="28"/>
          <w:szCs w:val="28"/>
        </w:rPr>
      </w:pPr>
      <w:bookmarkStart w:id="34" w:name="_Toc444674211"/>
      <w:bookmarkStart w:id="35" w:name="_Toc452047237"/>
      <w:bookmarkStart w:id="36" w:name="_Toc452365043"/>
      <w:bookmarkStart w:id="37" w:name="_Toc452365204"/>
      <w:bookmarkStart w:id="38" w:name="_Toc47597430"/>
      <w:r w:rsidRPr="00F53D37">
        <w:rPr>
          <w:rFonts w:hint="eastAsia"/>
          <w:color w:val="FF0000"/>
          <w:sz w:val="28"/>
          <w:szCs w:val="28"/>
        </w:rPr>
        <w:t>20</w:t>
      </w:r>
      <w:r w:rsidR="005F4E53">
        <w:rPr>
          <w:rFonts w:hint="eastAsia"/>
          <w:color w:val="FF0000"/>
          <w:sz w:val="28"/>
          <w:szCs w:val="28"/>
        </w:rPr>
        <w:t>20</w:t>
      </w:r>
      <w:r w:rsidR="00642A8F" w:rsidRPr="00F53D37">
        <w:rPr>
          <w:rFonts w:hint="eastAsia"/>
          <w:color w:val="FF0000"/>
          <w:sz w:val="28"/>
          <w:szCs w:val="28"/>
        </w:rPr>
        <w:t>年</w:t>
      </w:r>
      <w:r w:rsidR="00092C93">
        <w:rPr>
          <w:rFonts w:hint="eastAsia"/>
          <w:color w:val="FF0000"/>
          <w:sz w:val="28"/>
          <w:szCs w:val="28"/>
        </w:rPr>
        <w:t>8月5日</w:t>
      </w:r>
      <w:r w:rsidR="00FB172D" w:rsidRPr="00F53D37">
        <w:rPr>
          <w:rFonts w:hint="eastAsia"/>
          <w:color w:val="FF0000"/>
          <w:sz w:val="28"/>
          <w:szCs w:val="28"/>
        </w:rPr>
        <w:t>全国</w:t>
      </w:r>
      <w:r w:rsidR="007567B6" w:rsidRPr="00F53D37">
        <w:rPr>
          <w:rFonts w:hint="eastAsia"/>
          <w:color w:val="FF0000"/>
          <w:sz w:val="28"/>
          <w:szCs w:val="28"/>
        </w:rPr>
        <w:t>重型</w:t>
      </w:r>
      <w:r w:rsidR="00FB172D" w:rsidRPr="00F53D37">
        <w:rPr>
          <w:rFonts w:hint="eastAsia"/>
          <w:color w:val="FF0000"/>
          <w:sz w:val="28"/>
          <w:szCs w:val="28"/>
        </w:rPr>
        <w:t>废钢市场价格行情</w:t>
      </w:r>
      <w:bookmarkEnd w:id="34"/>
      <w:bookmarkEnd w:id="35"/>
      <w:bookmarkEnd w:id="36"/>
      <w:bookmarkEnd w:id="37"/>
      <w:bookmarkEnd w:id="38"/>
    </w:p>
    <w:tbl>
      <w:tblPr>
        <w:tblW w:w="4946" w:type="pct"/>
        <w:tblLook w:val="04A0"/>
      </w:tblPr>
      <w:tblGrid>
        <w:gridCol w:w="1640"/>
        <w:gridCol w:w="1640"/>
        <w:gridCol w:w="1640"/>
        <w:gridCol w:w="1217"/>
        <w:gridCol w:w="1402"/>
        <w:gridCol w:w="2293"/>
      </w:tblGrid>
      <w:tr w:rsidR="00A45035" w:rsidRPr="00CA79F7" w:rsidTr="00430E77">
        <w:trPr>
          <w:trHeight w:val="508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城市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规格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今日价格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比昨天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比上周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备注</w:t>
            </w:r>
          </w:p>
        </w:tc>
      </w:tr>
      <w:tr w:rsidR="00ED702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上海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2310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不含税2090</w:t>
            </w:r>
          </w:p>
        </w:tc>
      </w:tr>
      <w:tr w:rsidR="00ED702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杭州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2340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不含税2120</w:t>
            </w:r>
          </w:p>
        </w:tc>
      </w:tr>
      <w:tr w:rsidR="00ED702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常州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2580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不含税2330</w:t>
            </w:r>
          </w:p>
        </w:tc>
      </w:tr>
      <w:tr w:rsidR="00ED702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江阴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2600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b/>
                <w:color w:val="FF0000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b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不含税2350</w:t>
            </w:r>
          </w:p>
        </w:tc>
      </w:tr>
      <w:tr w:rsidR="00ED702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2570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不含税2320</w:t>
            </w:r>
          </w:p>
        </w:tc>
      </w:tr>
      <w:tr w:rsidR="00ED702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徐州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2610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/>
                <w:b/>
                <w:color w:val="FF0000"/>
              </w:rPr>
            </w:pPr>
            <w:r w:rsidRPr="00AE75F1">
              <w:rPr>
                <w:rFonts w:ascii="微软雅黑" w:eastAsia="微软雅黑" w:hAnsi="微软雅黑" w:hint="eastAsia"/>
                <w:b/>
                <w:color w:val="FF0000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/>
                <w:b/>
                <w:color w:val="FF0000"/>
              </w:rPr>
            </w:pPr>
            <w:r w:rsidRPr="00AE75F1">
              <w:rPr>
                <w:rFonts w:ascii="微软雅黑" w:eastAsia="微软雅黑" w:hAnsi="微软雅黑" w:hint="eastAsia"/>
                <w:b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不含税2360</w:t>
            </w:r>
          </w:p>
        </w:tc>
      </w:tr>
      <w:tr w:rsidR="00ED702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南昌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2390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不含税2120</w:t>
            </w:r>
          </w:p>
        </w:tc>
      </w:tr>
      <w:tr w:rsidR="00ED702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合肥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2590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/>
                <w:b/>
                <w:color w:val="FF0000"/>
              </w:rPr>
            </w:pPr>
            <w:r w:rsidRPr="00AE75F1">
              <w:rPr>
                <w:rFonts w:ascii="微软雅黑" w:eastAsia="微软雅黑" w:hAnsi="微软雅黑" w:hint="eastAsia"/>
                <w:b/>
                <w:color w:val="FF0000"/>
              </w:rPr>
              <w:t>↑30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/>
                <w:b/>
                <w:color w:val="FF0000"/>
              </w:rPr>
            </w:pPr>
            <w:r w:rsidRPr="00AE75F1">
              <w:rPr>
                <w:rFonts w:ascii="微软雅黑" w:eastAsia="微软雅黑" w:hAnsi="微软雅黑" w:hint="eastAsia"/>
                <w:b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不含税2300</w:t>
            </w:r>
          </w:p>
        </w:tc>
      </w:tr>
      <w:tr w:rsidR="00ED702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福州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2620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不含税2310</w:t>
            </w:r>
          </w:p>
        </w:tc>
      </w:tr>
      <w:tr w:rsidR="00ED702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烟台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2320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/>
                <w:b/>
                <w:color w:val="FF0000"/>
              </w:rPr>
            </w:pPr>
            <w:r w:rsidRPr="00AE75F1">
              <w:rPr>
                <w:rFonts w:ascii="微软雅黑" w:eastAsia="微软雅黑" w:hAnsi="微软雅黑" w:hint="eastAsia"/>
                <w:b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当地市场不含税价</w:t>
            </w:r>
          </w:p>
        </w:tc>
      </w:tr>
      <w:tr w:rsidR="00ED702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临沂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2380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/>
                <w:b/>
                <w:color w:val="FF0000"/>
              </w:rPr>
            </w:pPr>
            <w:r w:rsidRPr="00AE75F1">
              <w:rPr>
                <w:rFonts w:ascii="微软雅黑" w:eastAsia="微软雅黑" w:hAnsi="微软雅黑" w:hint="eastAsia"/>
                <w:b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当地市场不含税价</w:t>
            </w:r>
          </w:p>
        </w:tc>
      </w:tr>
      <w:tr w:rsidR="00ED702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青岛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2320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/>
                <w:b/>
                <w:color w:val="FF0000"/>
              </w:rPr>
            </w:pPr>
            <w:r w:rsidRPr="00AE75F1">
              <w:rPr>
                <w:rFonts w:ascii="微软雅黑" w:eastAsia="微软雅黑" w:hAnsi="微软雅黑" w:hint="eastAsia"/>
                <w:b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当地市场不含税价</w:t>
            </w:r>
          </w:p>
        </w:tc>
      </w:tr>
      <w:tr w:rsidR="00ED702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2410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/>
                <w:b/>
                <w:color w:val="FF0000"/>
              </w:rPr>
            </w:pPr>
            <w:r w:rsidRPr="00AE75F1">
              <w:rPr>
                <w:rFonts w:ascii="微软雅黑" w:eastAsia="微软雅黑" w:hAnsi="微软雅黑" w:hint="eastAsia"/>
                <w:b/>
                <w:color w:val="FF0000"/>
              </w:rPr>
              <w:t>↑30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/>
                <w:b/>
                <w:color w:val="FF0000"/>
              </w:rPr>
            </w:pPr>
            <w:r w:rsidRPr="00AE75F1">
              <w:rPr>
                <w:rFonts w:ascii="微软雅黑" w:eastAsia="微软雅黑" w:hAnsi="微软雅黑" w:hint="eastAsia"/>
                <w:b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当地市场不含税价</w:t>
            </w:r>
          </w:p>
        </w:tc>
      </w:tr>
      <w:tr w:rsidR="00ED702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天津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2430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/>
                <w:b/>
                <w:color w:val="FF0000"/>
              </w:rPr>
            </w:pPr>
            <w:r w:rsidRPr="00AE75F1">
              <w:rPr>
                <w:rFonts w:ascii="微软雅黑" w:eastAsia="微软雅黑" w:hAnsi="微软雅黑" w:hint="eastAsia"/>
                <w:b/>
                <w:color w:val="FF0000"/>
              </w:rPr>
              <w:t>↑30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/>
                <w:b/>
                <w:color w:val="FF0000"/>
              </w:rPr>
            </w:pPr>
            <w:r w:rsidRPr="00AE75F1">
              <w:rPr>
                <w:rFonts w:ascii="微软雅黑" w:eastAsia="微软雅黑" w:hAnsi="微软雅黑" w:hint="eastAsia"/>
                <w:b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当地市场不含税价</w:t>
            </w:r>
          </w:p>
        </w:tc>
      </w:tr>
      <w:tr w:rsidR="00ED702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唐山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2560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/>
                <w:b/>
                <w:color w:val="FF0000"/>
              </w:rPr>
            </w:pPr>
            <w:r w:rsidRPr="00AE75F1">
              <w:rPr>
                <w:rFonts w:ascii="微软雅黑" w:eastAsia="微软雅黑" w:hAnsi="微软雅黑" w:hint="eastAsia"/>
                <w:b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当地市场不含税价</w:t>
            </w:r>
          </w:p>
        </w:tc>
      </w:tr>
      <w:tr w:rsidR="00ED702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石家庄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2500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当地市场不含税价</w:t>
            </w:r>
          </w:p>
        </w:tc>
      </w:tr>
      <w:tr w:rsidR="00ED702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武安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2400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/>
                <w:b/>
                <w:color w:val="FF0000"/>
              </w:rPr>
            </w:pPr>
            <w:r w:rsidRPr="00AE75F1">
              <w:rPr>
                <w:rFonts w:ascii="微软雅黑" w:eastAsia="微软雅黑" w:hAnsi="微软雅黑" w:hint="eastAsia"/>
                <w:b/>
                <w:color w:val="FF0000"/>
              </w:rPr>
              <w:t>↑50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当地市场不含税价</w:t>
            </w:r>
          </w:p>
        </w:tc>
      </w:tr>
      <w:tr w:rsidR="00ED702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张家口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2400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/>
                <w:b/>
                <w:color w:val="FF0000"/>
              </w:rPr>
            </w:pPr>
            <w:r w:rsidRPr="00AE75F1">
              <w:rPr>
                <w:rFonts w:ascii="微软雅黑" w:eastAsia="微软雅黑" w:hAnsi="微软雅黑" w:hint="eastAsia"/>
                <w:b/>
                <w:color w:val="FF0000"/>
              </w:rPr>
              <w:t>↑50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当地市场不含税价</w:t>
            </w:r>
          </w:p>
        </w:tc>
      </w:tr>
      <w:tr w:rsidR="00ED702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包头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2390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/>
                <w:b/>
                <w:color w:val="FF0000"/>
              </w:rPr>
            </w:pPr>
            <w:r w:rsidRPr="00AE75F1">
              <w:rPr>
                <w:rFonts w:ascii="微软雅黑" w:eastAsia="微软雅黑" w:hAnsi="微软雅黑" w:hint="eastAsia"/>
                <w:b/>
                <w:color w:val="FF0000"/>
              </w:rPr>
              <w:t>↑30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/>
                <w:b/>
                <w:color w:val="FF0000"/>
              </w:rPr>
            </w:pPr>
            <w:r w:rsidRPr="00AE75F1">
              <w:rPr>
                <w:rFonts w:ascii="微软雅黑" w:eastAsia="微软雅黑" w:hAnsi="微软雅黑" w:hint="eastAsia"/>
                <w:b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当地市场不含税价</w:t>
            </w:r>
          </w:p>
        </w:tc>
      </w:tr>
      <w:tr w:rsidR="00ED702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太原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2410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/>
                <w:b/>
                <w:color w:val="FF0000"/>
              </w:rPr>
            </w:pPr>
            <w:r w:rsidRPr="00AE75F1">
              <w:rPr>
                <w:rFonts w:ascii="微软雅黑" w:eastAsia="微软雅黑" w:hAnsi="微软雅黑" w:hint="eastAsia"/>
                <w:b/>
                <w:color w:val="FF0000"/>
              </w:rPr>
              <w:t>↑30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/>
                <w:b/>
                <w:color w:val="FF0000"/>
              </w:rPr>
            </w:pPr>
            <w:r w:rsidRPr="00AE75F1">
              <w:rPr>
                <w:rFonts w:ascii="微软雅黑" w:eastAsia="微软雅黑" w:hAnsi="微软雅黑" w:hint="eastAsia"/>
                <w:b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当地市场不含税价</w:t>
            </w:r>
          </w:p>
        </w:tc>
      </w:tr>
      <w:tr w:rsidR="00ED702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西安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2360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/>
                <w:b/>
                <w:color w:val="FF0000"/>
              </w:rPr>
            </w:pPr>
            <w:r w:rsidRPr="00AE75F1">
              <w:rPr>
                <w:rFonts w:ascii="微软雅黑" w:eastAsia="微软雅黑" w:hAnsi="微软雅黑" w:hint="eastAsia"/>
                <w:b/>
                <w:color w:val="FF0000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/>
                <w:b/>
                <w:color w:val="FF0000"/>
              </w:rPr>
            </w:pPr>
            <w:r w:rsidRPr="00AE75F1">
              <w:rPr>
                <w:rFonts w:ascii="微软雅黑" w:eastAsia="微软雅黑" w:hAnsi="微软雅黑" w:hint="eastAsia"/>
                <w:b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当地市场不含税价</w:t>
            </w:r>
          </w:p>
        </w:tc>
      </w:tr>
      <w:tr w:rsidR="00ED702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长沙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2670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/>
                <w:b/>
                <w:color w:val="FF0000"/>
              </w:rPr>
            </w:pPr>
            <w:r w:rsidRPr="00AE75F1">
              <w:rPr>
                <w:rFonts w:ascii="微软雅黑" w:eastAsia="微软雅黑" w:hAnsi="微软雅黑" w:hint="eastAsia"/>
                <w:b/>
                <w:color w:val="FF0000"/>
              </w:rPr>
              <w:t>↑40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/>
                <w:b/>
                <w:color w:val="FF0000"/>
              </w:rPr>
            </w:pPr>
            <w:r w:rsidRPr="00AE75F1">
              <w:rPr>
                <w:rFonts w:ascii="微软雅黑" w:eastAsia="微软雅黑" w:hAnsi="微软雅黑" w:hint="eastAsia"/>
                <w:b/>
                <w:color w:val="FF0000"/>
              </w:rPr>
              <w:t>↑40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不含税2390</w:t>
            </w:r>
          </w:p>
        </w:tc>
      </w:tr>
      <w:tr w:rsidR="00ED702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武汉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2650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/>
                <w:b/>
                <w:color w:val="FF0000"/>
              </w:rPr>
            </w:pPr>
            <w:r w:rsidRPr="00AE75F1">
              <w:rPr>
                <w:rFonts w:ascii="微软雅黑" w:eastAsia="微软雅黑" w:hAnsi="微软雅黑" w:hint="eastAsia"/>
                <w:b/>
                <w:color w:val="FF0000"/>
              </w:rPr>
              <w:t>↑40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/>
                <w:b/>
                <w:color w:val="FF0000"/>
              </w:rPr>
            </w:pPr>
            <w:r w:rsidRPr="00AE75F1">
              <w:rPr>
                <w:rFonts w:ascii="微软雅黑" w:eastAsia="微软雅黑" w:hAnsi="微软雅黑" w:hint="eastAsia"/>
                <w:b/>
                <w:color w:val="FF0000"/>
              </w:rPr>
              <w:t>↑40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不含税2370</w:t>
            </w:r>
          </w:p>
        </w:tc>
      </w:tr>
      <w:tr w:rsidR="00ED702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广州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2640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/>
                <w:b/>
                <w:color w:val="FF0000"/>
              </w:rPr>
            </w:pPr>
            <w:r w:rsidRPr="00AE75F1">
              <w:rPr>
                <w:rFonts w:ascii="微软雅黑" w:eastAsia="微软雅黑" w:hAnsi="微软雅黑" w:hint="eastAsia"/>
                <w:b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不含税2370</w:t>
            </w:r>
          </w:p>
        </w:tc>
      </w:tr>
      <w:tr w:rsidR="00ED702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佛山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2630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/>
                <w:b/>
                <w:color w:val="FF0000"/>
              </w:rPr>
            </w:pPr>
            <w:r w:rsidRPr="00AE75F1">
              <w:rPr>
                <w:rFonts w:ascii="微软雅黑" w:eastAsia="微软雅黑" w:hAnsi="微软雅黑" w:hint="eastAsia"/>
                <w:b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不含税2360</w:t>
            </w:r>
          </w:p>
        </w:tc>
      </w:tr>
      <w:tr w:rsidR="00ED702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重庆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2620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b/>
                <w:color w:val="FF0000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/>
                <w:b/>
                <w:color w:val="FF0000"/>
              </w:rPr>
            </w:pPr>
            <w:r w:rsidRPr="00AE75F1">
              <w:rPr>
                <w:rFonts w:ascii="微软雅黑" w:eastAsia="微软雅黑" w:hAnsi="微软雅黑" w:hint="eastAsia"/>
                <w:b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不含税2350</w:t>
            </w:r>
          </w:p>
        </w:tc>
      </w:tr>
      <w:tr w:rsidR="00ED702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成都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2680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不含税2400</w:t>
            </w:r>
          </w:p>
        </w:tc>
      </w:tr>
      <w:tr w:rsidR="00ED702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凌源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2670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不含税2360</w:t>
            </w:r>
          </w:p>
        </w:tc>
      </w:tr>
      <w:tr w:rsidR="00ED702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鞍山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2710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不含税2400</w:t>
            </w:r>
          </w:p>
        </w:tc>
      </w:tr>
      <w:tr w:rsidR="00ED702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辽阳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2690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不含税2380</w:t>
            </w:r>
          </w:p>
        </w:tc>
      </w:tr>
      <w:tr w:rsidR="00ED702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沈阳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2710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/>
                <w:b/>
                <w:color w:val="FF0000"/>
              </w:rPr>
            </w:pPr>
            <w:r w:rsidRPr="00AE75F1">
              <w:rPr>
                <w:rFonts w:ascii="微软雅黑" w:eastAsia="微软雅黑" w:hAnsi="微软雅黑" w:hint="eastAsia"/>
                <w:b/>
                <w:color w:val="FF0000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/>
                <w:b/>
                <w:color w:val="FF0000"/>
              </w:rPr>
            </w:pPr>
            <w:r w:rsidRPr="00AE75F1">
              <w:rPr>
                <w:rFonts w:ascii="微软雅黑" w:eastAsia="微软雅黑" w:hAnsi="微软雅黑" w:hint="eastAsia"/>
                <w:b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不含税2400</w:t>
            </w:r>
          </w:p>
        </w:tc>
      </w:tr>
      <w:tr w:rsidR="00ED702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大连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2670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不含税2360</w:t>
            </w:r>
          </w:p>
        </w:tc>
      </w:tr>
      <w:tr w:rsidR="00ED702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哈尔滨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2520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ED7028" w:rsidRPr="00AE75F1" w:rsidRDefault="00ED7028" w:rsidP="00AE75F1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E75F1">
              <w:rPr>
                <w:rFonts w:ascii="微软雅黑" w:eastAsia="微软雅黑" w:hAnsi="微软雅黑" w:hint="eastAsia"/>
                <w:color w:val="000000" w:themeColor="text1"/>
              </w:rPr>
              <w:t>不含税2230</w:t>
            </w:r>
          </w:p>
        </w:tc>
      </w:tr>
    </w:tbl>
    <w:p w:rsidR="00FB172D" w:rsidRPr="0016287A" w:rsidRDefault="00FB172D" w:rsidP="0016287A">
      <w:pPr>
        <w:pStyle w:val="1"/>
        <w:spacing w:line="240" w:lineRule="atLeast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39" w:name="_Toc47597431"/>
      <w:bookmarkStart w:id="40" w:name="_Toc335665350"/>
      <w:bookmarkStart w:id="41" w:name="_Toc336528223"/>
      <w:bookmarkStart w:id="42" w:name="_Toc444674212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水泥、</w:t>
      </w:r>
      <w:r w:rsidR="002F444E" w:rsidRPr="0016287A">
        <w:rPr>
          <w:rFonts w:ascii="微软雅黑" w:eastAsia="微软雅黑" w:hAnsi="微软雅黑" w:hint="eastAsia"/>
          <w:color w:val="FF0000"/>
          <w:sz w:val="44"/>
          <w:szCs w:val="44"/>
        </w:rPr>
        <w:t>混凝土、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砂石</w:t>
      </w:r>
      <w:r w:rsidR="00F427D7" w:rsidRPr="0016287A">
        <w:rPr>
          <w:rFonts w:ascii="微软雅黑" w:eastAsia="微软雅黑" w:hAnsi="微软雅黑" w:hint="eastAsia"/>
          <w:color w:val="FF0000"/>
          <w:sz w:val="44"/>
          <w:szCs w:val="44"/>
        </w:rPr>
        <w:t>料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价格专区</w:t>
      </w:r>
      <w:bookmarkEnd w:id="39"/>
    </w:p>
    <w:p w:rsidR="00FB172D" w:rsidRDefault="00FB172D" w:rsidP="008569BA">
      <w:pPr>
        <w:pStyle w:val="2"/>
        <w:numPr>
          <w:ilvl w:val="0"/>
          <w:numId w:val="6"/>
        </w:numPr>
      </w:pPr>
      <w:bookmarkStart w:id="43" w:name="_Toc452365046"/>
      <w:bookmarkStart w:id="44" w:name="_Toc452365207"/>
      <w:bookmarkStart w:id="45" w:name="_Toc47597432"/>
      <w:r w:rsidRPr="00D26D60">
        <w:rPr>
          <w:rFonts w:hint="eastAsia"/>
        </w:rPr>
        <w:t>全国水泥价格行情</w:t>
      </w:r>
      <w:bookmarkEnd w:id="40"/>
      <w:bookmarkEnd w:id="41"/>
      <w:r w:rsidRPr="00D26D60">
        <w:rPr>
          <w:rFonts w:hint="eastAsia"/>
        </w:rPr>
        <w:t>（20</w:t>
      </w:r>
      <w:r w:rsidR="005F4E53">
        <w:rPr>
          <w:rFonts w:hint="eastAsia"/>
        </w:rPr>
        <w:t>20</w:t>
      </w:r>
      <w:r w:rsidRPr="00D26D60">
        <w:rPr>
          <w:rFonts w:hint="eastAsia"/>
        </w:rPr>
        <w:t>年</w:t>
      </w:r>
      <w:bookmarkEnd w:id="42"/>
      <w:bookmarkEnd w:id="43"/>
      <w:bookmarkEnd w:id="44"/>
      <w:r w:rsidR="00092C93">
        <w:rPr>
          <w:rFonts w:hint="eastAsia"/>
        </w:rPr>
        <w:t>8月第1周</w:t>
      </w:r>
      <w:r w:rsidR="00D52E01" w:rsidRPr="00D26D60">
        <w:rPr>
          <w:rFonts w:hint="eastAsia"/>
        </w:rPr>
        <w:t>）</w:t>
      </w:r>
      <w:bookmarkEnd w:id="45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151F33" w:rsidRPr="00F205CD" w:rsidTr="00A756FC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，四平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沈阳、大连、辽阳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C3623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石家庄、廊坊、邯郸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、秦皇岛</w:t>
            </w:r>
            <w:r w:rsidR="00E6365A" w:rsidRPr="00C2402C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D709D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太原、大同、晋城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呼和浩特、赤峰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  <w:r w:rsidR="00FF4CA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武汉、十堰、宜昌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、咸宁、襄阳、随州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上海、南京、苏州、徐州</w:t>
            </w:r>
            <w:r w:rsidR="00D6709C">
              <w:rPr>
                <w:rFonts w:ascii="微软雅黑" w:eastAsia="微软雅黑" w:hAnsi="微软雅黑" w:hint="eastAsia"/>
                <w:b/>
                <w:szCs w:val="21"/>
              </w:rPr>
              <w:t>、无锡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DE5A70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杭州、宁波、温州、嘉兴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、舟山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、金华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、新余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、泉州</w:t>
            </w:r>
            <w:r w:rsidR="00B21858">
              <w:rPr>
                <w:rFonts w:ascii="微软雅黑" w:eastAsia="微软雅黑" w:hAnsi="微软雅黑" w:hint="eastAsia"/>
                <w:b/>
                <w:szCs w:val="21"/>
              </w:rPr>
              <w:t>、宁德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44478B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广州、深圳、惠州、珠海、湛江</w:t>
            </w:r>
            <w:r w:rsidR="00883BB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44478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重庆、成都、绵阳、宜宾</w:t>
            </w:r>
            <w:r w:rsidR="00B92AA6">
              <w:rPr>
                <w:rFonts w:ascii="微软雅黑" w:eastAsia="微软雅黑" w:hAnsi="微软雅黑" w:hint="eastAsia"/>
                <w:b/>
                <w:szCs w:val="21"/>
              </w:rPr>
              <w:t>、南充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、黔西南、黔东南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昆明、曲靖、红河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、丽江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西藏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拉萨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、昌都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西安、宝鸡、汉中</w:t>
            </w:r>
            <w:r w:rsidR="00C3623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、榆林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A756FC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兰州、天水、武威</w:t>
            </w:r>
            <w:r w:rsidR="00AB072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、嘉峪关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、平凉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西宁、格尔木、海东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银川、石嘴山、吴忠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、中卫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FA12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乌鲁木齐、哈密、喀什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3171BC" w:rsidRPr="00F205CD" w:rsidTr="0016287A">
        <w:trPr>
          <w:trHeight w:val="694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A756FC" w:rsidRDefault="003171BC" w:rsidP="00A756FC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F205CD" w:rsidRDefault="00C86690" w:rsidP="00E37B6C">
            <w:pPr>
              <w:jc w:val="center"/>
              <w:rPr>
                <w:b/>
                <w:sz w:val="18"/>
                <w:szCs w:val="18"/>
              </w:rPr>
            </w:pPr>
            <w:r w:rsidRPr="00581F0F">
              <w:rPr>
                <w:b/>
                <w:sz w:val="18"/>
                <w:szCs w:val="18"/>
              </w:rPr>
              <w:object w:dxaOrig="1534" w:dyaOrig="964">
                <v:shape id="_x0000_i1026" type="#_x0000_t75" style="width:76.5pt;height:48pt" o:ole="">
                  <v:imagedata r:id="rId17" o:title=""/>
                </v:shape>
                <o:OLEObject Type="Embed" ProgID="Excel.Sheet.12" ShapeID="_x0000_i1026" DrawAspect="Icon" ObjectID="_1658213348" r:id="rId18"/>
              </w:object>
            </w:r>
          </w:p>
        </w:tc>
      </w:tr>
    </w:tbl>
    <w:p w:rsidR="00824EFA" w:rsidRDefault="00824EFA" w:rsidP="00BB60ED">
      <w:pPr>
        <w:pStyle w:val="2"/>
      </w:pPr>
      <w:bookmarkStart w:id="46" w:name="_Toc452365094"/>
      <w:bookmarkStart w:id="47" w:name="_Toc452365255"/>
    </w:p>
    <w:p w:rsidR="00FB0172" w:rsidRDefault="00FB0172" w:rsidP="00BB60ED">
      <w:pPr>
        <w:pStyle w:val="2"/>
      </w:pPr>
      <w:bookmarkStart w:id="48" w:name="_Toc47597433"/>
      <w:r>
        <w:rPr>
          <w:rFonts w:hint="eastAsia"/>
        </w:rPr>
        <w:t>1.1、水泥指数走势图</w:t>
      </w:r>
      <w:bookmarkEnd w:id="48"/>
    </w:p>
    <w:p w:rsidR="00FB0172" w:rsidRDefault="00092C93" w:rsidP="008A77CC">
      <w:pPr>
        <w:pStyle w:val="2"/>
        <w:jc w:val="center"/>
      </w:pPr>
      <w:r>
        <w:rPr>
          <w:b w:val="0"/>
          <w:noProof/>
        </w:rPr>
        <w:drawing>
          <wp:inline distT="0" distB="0" distL="0" distR="0">
            <wp:extent cx="4695825" cy="2924175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ED" w:rsidRPr="00082641" w:rsidRDefault="00FB0172" w:rsidP="00BB60ED">
      <w:pPr>
        <w:pStyle w:val="2"/>
      </w:pPr>
      <w:bookmarkStart w:id="49" w:name="_Toc47597434"/>
      <w:r>
        <w:rPr>
          <w:rFonts w:hint="eastAsia"/>
        </w:rPr>
        <w:t>1.2、</w:t>
      </w:r>
      <w:r w:rsidR="00BB60ED" w:rsidRPr="00082641">
        <w:rPr>
          <w:rFonts w:hint="eastAsia"/>
        </w:rPr>
        <w:t>本周全国</w:t>
      </w:r>
      <w:r w:rsidR="00BB60ED">
        <w:rPr>
          <w:rFonts w:hint="eastAsia"/>
        </w:rPr>
        <w:t>水泥</w:t>
      </w:r>
      <w:r w:rsidR="00BB60ED" w:rsidRPr="00082641">
        <w:rPr>
          <w:rFonts w:hint="eastAsia"/>
        </w:rPr>
        <w:t>市场综述</w:t>
      </w:r>
      <w:bookmarkEnd w:id="49"/>
    </w:p>
    <w:p w:rsidR="005576F0" w:rsidRPr="005576F0" w:rsidRDefault="00092C93" w:rsidP="005576F0">
      <w:pPr>
        <w:spacing w:line="38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5576F0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本周全国地区水泥价格涨跌互现。</w:t>
      </w:r>
    </w:p>
    <w:p w:rsidR="005576F0" w:rsidRDefault="00092C93" w:rsidP="005576F0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576F0">
        <w:rPr>
          <w:rFonts w:ascii="微软雅黑" w:eastAsia="微软雅黑" w:hAnsi="微软雅黑" w:cs="宋体" w:hint="eastAsia"/>
          <w:kern w:val="0"/>
          <w:szCs w:val="21"/>
        </w:rPr>
        <w:t>华东市场水泥价格涨跌互现，浙江绍兴地区上调20元/吨，安徽巢湖下调20-30元/吨；</w:t>
      </w:r>
    </w:p>
    <w:p w:rsidR="005576F0" w:rsidRDefault="00092C93" w:rsidP="005576F0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576F0">
        <w:rPr>
          <w:rFonts w:ascii="微软雅黑" w:eastAsia="微软雅黑" w:hAnsi="微软雅黑" w:cs="宋体" w:hint="eastAsia"/>
          <w:kern w:val="0"/>
          <w:szCs w:val="21"/>
        </w:rPr>
        <w:t>华中市场水泥整体弱势，除河南地区大幅上涨之后，其他两省均有部分企业下调；</w:t>
      </w:r>
    </w:p>
    <w:p w:rsidR="005576F0" w:rsidRDefault="00092C93" w:rsidP="005576F0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576F0">
        <w:rPr>
          <w:rFonts w:ascii="微软雅黑" w:eastAsia="微软雅黑" w:hAnsi="微软雅黑" w:cs="宋体" w:hint="eastAsia"/>
          <w:kern w:val="0"/>
          <w:szCs w:val="21"/>
        </w:rPr>
        <w:t>华南市场水泥行情跌后持稳，目前保持稳定；</w:t>
      </w:r>
    </w:p>
    <w:p w:rsidR="005576F0" w:rsidRDefault="00092C93" w:rsidP="005576F0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576F0">
        <w:rPr>
          <w:rFonts w:ascii="微软雅黑" w:eastAsia="微软雅黑" w:hAnsi="微软雅黑" w:cs="宋体" w:hint="eastAsia"/>
          <w:kern w:val="0"/>
          <w:szCs w:val="21"/>
        </w:rPr>
        <w:t>西南市场水泥价格有涨有跌，四川成都地区上涨30元/吨，绵阳地区下调20元/吨，重庆主城区水泥价格下调20元/吨，贵州贵阳、安顺上涨30元/吨；</w:t>
      </w:r>
    </w:p>
    <w:p w:rsidR="005576F0" w:rsidRDefault="00092C93" w:rsidP="005576F0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576F0">
        <w:rPr>
          <w:rFonts w:ascii="微软雅黑" w:eastAsia="微软雅黑" w:hAnsi="微软雅黑" w:cs="宋体" w:hint="eastAsia"/>
          <w:kern w:val="0"/>
          <w:szCs w:val="21"/>
        </w:rPr>
        <w:t>华北市场水泥行情小幅上扬，河北邯郸地区上涨10元/吨；</w:t>
      </w:r>
    </w:p>
    <w:p w:rsidR="005576F0" w:rsidRDefault="00092C93" w:rsidP="005576F0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576F0">
        <w:rPr>
          <w:rFonts w:ascii="微软雅黑" w:eastAsia="微软雅黑" w:hAnsi="微软雅黑" w:cs="宋体" w:hint="eastAsia"/>
          <w:kern w:val="0"/>
          <w:szCs w:val="21"/>
        </w:rPr>
        <w:t>西北市场整体水泥行情暂稳，甘肃天水小幅下调10-20元/吨；</w:t>
      </w:r>
    </w:p>
    <w:p w:rsidR="006D67C5" w:rsidRPr="006D67C5" w:rsidRDefault="00092C93" w:rsidP="005576F0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576F0">
        <w:rPr>
          <w:rFonts w:ascii="微软雅黑" w:eastAsia="微软雅黑" w:hAnsi="微软雅黑" w:cs="宋体" w:hint="eastAsia"/>
          <w:kern w:val="0"/>
          <w:szCs w:val="21"/>
        </w:rPr>
        <w:t>东北地区水泥价格稳中偏强，吉林长春地区水泥即将大幅上涨50元/吨。</w:t>
      </w:r>
    </w:p>
    <w:p w:rsidR="006D67C5" w:rsidRPr="006D67C5" w:rsidRDefault="006D67C5" w:rsidP="00562C80">
      <w:pPr>
        <w:spacing w:line="38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6D67C5">
        <w:rPr>
          <w:rFonts w:ascii="微软雅黑" w:eastAsia="微软雅黑" w:hAnsi="微软雅黑" w:cs="宋体"/>
          <w:b/>
          <w:color w:val="FF0000"/>
          <w:kern w:val="0"/>
          <w:szCs w:val="21"/>
        </w:rPr>
        <w:t>华东区域：</w:t>
      </w:r>
    </w:p>
    <w:p w:rsidR="006D67C5" w:rsidRPr="006D67C5" w:rsidRDefault="00092C93" w:rsidP="005576F0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576F0">
        <w:rPr>
          <w:rFonts w:ascii="微软雅黑" w:eastAsia="微软雅黑" w:hAnsi="微软雅黑" w:cs="宋体" w:hint="eastAsia"/>
          <w:kern w:val="0"/>
          <w:szCs w:val="21"/>
        </w:rPr>
        <w:t>上海地区水泥价格持稳，一线品牌P.O42.5散装市场主流成交价440-460元/吨；江苏南京地区水泥价格弱势维稳，目前报价380-400元/吨；浙江绍兴地区水泥价格行情回暖，部分主流企业对低标价格上调20元/吨；安徽巢湖地区市场主流品牌水泥价格下调20-30元/吨，受洪水影响，市场需求疲软，加上多个厂家熟料库位偏高，因此短期合肥市场水泥价格持续偏弱运行；福建泉州地区水泥市场需求表现一般，厂家库存较为高位，主流品牌水泥P.O42.5散装报价为340-370元/吨；山东济南地区水泥市场行情持稳运行，价格暂无调整；江西地区水泥价格整体维持在稳定阶段，短期来看，市场需求较为乏力，水泥企业持续生产，市场行情稳定。</w:t>
      </w:r>
    </w:p>
    <w:p w:rsidR="006D67C5" w:rsidRPr="006D67C5" w:rsidRDefault="006D67C5" w:rsidP="00562C80">
      <w:pPr>
        <w:spacing w:line="38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6D67C5">
        <w:rPr>
          <w:rFonts w:ascii="微软雅黑" w:eastAsia="微软雅黑" w:hAnsi="微软雅黑" w:cs="宋体"/>
          <w:b/>
          <w:color w:val="FF0000"/>
          <w:kern w:val="0"/>
          <w:szCs w:val="21"/>
        </w:rPr>
        <w:t>中南区域：</w:t>
      </w:r>
    </w:p>
    <w:p w:rsidR="006D67C5" w:rsidRPr="006D67C5" w:rsidRDefault="008158A2" w:rsidP="00824EFA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576F0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华中区域：</w:t>
      </w:r>
      <w:r w:rsidR="00092C93" w:rsidRPr="005576F0">
        <w:rPr>
          <w:rFonts w:ascii="微软雅黑" w:eastAsia="微软雅黑" w:hAnsi="微软雅黑" w:cs="宋体" w:hint="eastAsia"/>
          <w:kern w:val="0"/>
          <w:szCs w:val="21"/>
        </w:rPr>
        <w:t>河南郑州地区水泥价格再次上调20元/吨，此次上涨情况落实整体较好，多数企业发货正常，前几日郑州地区周边熟料线停窑后，熟料库存下滑；湖北武汉部分本地水泥价格计划下调，预计幅度在20-30元/吨，下调后武汉地区主流品牌P.O42.5散装水泥到位价格将跌破400元/吨；湖南岳阳地区水</w:t>
      </w:r>
      <w:r w:rsidR="00092C93" w:rsidRPr="005576F0">
        <w:rPr>
          <w:rFonts w:ascii="微软雅黑" w:eastAsia="微软雅黑" w:hAnsi="微软雅黑" w:cs="宋体" w:hint="eastAsia"/>
          <w:kern w:val="0"/>
          <w:szCs w:val="21"/>
        </w:rPr>
        <w:lastRenderedPageBreak/>
        <w:t>泥价格下调20-30元/吨，受外围地区降价影响，市场报价有所下滑，目前主流品牌P.O42.5散装价格在385元/吨。</w:t>
      </w:r>
    </w:p>
    <w:p w:rsidR="006D67C5" w:rsidRPr="006D67C5" w:rsidRDefault="008158A2" w:rsidP="00824EFA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576F0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华南区域：</w:t>
      </w:r>
      <w:r w:rsidR="00092C93" w:rsidRPr="005576F0">
        <w:rPr>
          <w:rFonts w:ascii="微软雅黑" w:eastAsia="微软雅黑" w:hAnsi="微软雅黑" w:cs="宋体" w:hint="eastAsia"/>
          <w:kern w:val="0"/>
          <w:szCs w:val="21"/>
        </w:rPr>
        <w:t>广西南宁地区水泥价格保持稳定，虽前期价格下调，但整体熟料库存偏低，现市场主流P.O42.5散装水泥市场报价390元/吨；广东广州地区水泥市场价格稳中偏弱，目前该地区主流品牌P.O42.5散装水泥价格维持在460-480元/吨之间；海南海南儋州地区水泥价格近期保持平稳运行，市场行情暂无调整，儋州地区主流品牌P.O42.5散装水泥价格在415-435元/吨。</w:t>
      </w:r>
    </w:p>
    <w:p w:rsidR="006D67C5" w:rsidRPr="006D67C5" w:rsidRDefault="006D67C5" w:rsidP="00562C80">
      <w:pPr>
        <w:spacing w:line="38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6D67C5">
        <w:rPr>
          <w:rFonts w:ascii="微软雅黑" w:eastAsia="微软雅黑" w:hAnsi="微软雅黑" w:cs="宋体"/>
          <w:b/>
          <w:color w:val="FF0000"/>
          <w:kern w:val="0"/>
          <w:szCs w:val="21"/>
        </w:rPr>
        <w:t>东北、华北区域：</w:t>
      </w:r>
    </w:p>
    <w:p w:rsidR="006D67C5" w:rsidRPr="006D67C5" w:rsidRDefault="008158A2" w:rsidP="00824EFA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576F0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华北区域：</w:t>
      </w:r>
      <w:r w:rsidR="00092C93" w:rsidRPr="005576F0">
        <w:rPr>
          <w:rFonts w:ascii="微软雅黑" w:eastAsia="微软雅黑" w:hAnsi="微软雅黑" w:cs="宋体" w:hint="eastAsia"/>
          <w:kern w:val="0"/>
          <w:szCs w:val="21"/>
        </w:rPr>
        <w:t>北京地区受河北部分地区水泥价格下跌影响，该地区部分经销企业价格有所调整，但是整体幅度不大，北京地区主流品牌P.O42.5散装水泥市场价格基本维持在480-490元/吨左右；天津地区水泥市场行情持稳运行，主流品牌P.O42.5散装水泥市场价格维持在450元/吨；河北邯郸地区水泥价格小幅上涨10元/吨，目前该地区主流品牌P.O42.5散装水泥市场价格维持在410元/吨；山西太原地区水泥市场行情持稳运行，水泥价格暂稳，现市场主流P.O42.5散装水泥市场报价320元/吨。</w:t>
      </w:r>
    </w:p>
    <w:p w:rsidR="00200205" w:rsidRPr="00824EFA" w:rsidRDefault="008158A2" w:rsidP="00824EFA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576F0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东北区域：</w:t>
      </w:r>
      <w:r w:rsidR="00092C93" w:rsidRPr="005576F0">
        <w:rPr>
          <w:rFonts w:ascii="微软雅黑" w:eastAsia="微软雅黑" w:hAnsi="微软雅黑" w:cs="宋体" w:hint="eastAsia"/>
          <w:kern w:val="0"/>
          <w:szCs w:val="21"/>
        </w:rPr>
        <w:t>辽宁地区水泥行情稳定，目前本地P.O42.5散装水泥市场价格在320元/吨左右；吉林长春地区水泥价格即将上涨，目前该地区主流品牌P.O42.5散装水泥价格在340元/吨；黑龙江哈尔滨地区现主流品牌P.O42.5散装水泥市场价格基本维持在270元/吨左右。</w:t>
      </w:r>
    </w:p>
    <w:p w:rsidR="006D67C5" w:rsidRPr="006D67C5" w:rsidRDefault="006D67C5" w:rsidP="00562C80">
      <w:pPr>
        <w:spacing w:line="38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6D67C5">
        <w:rPr>
          <w:rFonts w:ascii="微软雅黑" w:eastAsia="微软雅黑" w:hAnsi="微软雅黑" w:cs="宋体"/>
          <w:b/>
          <w:color w:val="FF0000"/>
          <w:kern w:val="0"/>
          <w:szCs w:val="21"/>
        </w:rPr>
        <w:t>西北、西南区域：</w:t>
      </w:r>
    </w:p>
    <w:p w:rsidR="006D67C5" w:rsidRPr="006D67C5" w:rsidRDefault="008158A2" w:rsidP="00824EFA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576F0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西南区域：</w:t>
      </w:r>
      <w:r w:rsidR="00092C93" w:rsidRPr="005576F0">
        <w:rPr>
          <w:rFonts w:ascii="微软雅黑" w:eastAsia="微软雅黑" w:hAnsi="微软雅黑" w:cs="宋体" w:hint="eastAsia"/>
          <w:kern w:val="0"/>
          <w:szCs w:val="21"/>
        </w:rPr>
        <w:t>重庆主城区水泥价格下跌20元/吨，受雨水天气和外围低价水泥冲击影响，本地市场竞争加剧，价格持续下行；四川地区涨跌互现，四川绵阳地区部分水泥厂下调水泥价格10-20元/吨，外围区域低价水泥进入，当地市场竞争加剧，成都地区部分主流品牌32.5水泥价格上涨30元/吨，近期市场需求尚可，个别厂家熟料库存低位，水泥限量发售；贵州贵阳、安顺水泥价格上涨30元/吨，近期梅雨季节过去，市场需求好转，水泥销量提升；云南昆明地区正值雨季，本地水泥市场需求库存低迷，报价维稳运行，该地区主流品牌水泥P.O42.5散装报价为340-360元/吨。</w:t>
      </w:r>
    </w:p>
    <w:p w:rsidR="006D67C5" w:rsidRPr="006D67C5" w:rsidRDefault="008158A2" w:rsidP="00824EFA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576F0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西北区域：</w:t>
      </w:r>
      <w:r w:rsidR="00092C93" w:rsidRPr="005576F0">
        <w:rPr>
          <w:rFonts w:ascii="微软雅黑" w:eastAsia="微软雅黑" w:hAnsi="微软雅黑" w:cs="宋体" w:hint="eastAsia"/>
          <w:kern w:val="0"/>
          <w:szCs w:val="21"/>
        </w:rPr>
        <w:t>陕西西安地区市场需求偏弱，水泥价格有下行趋势，目前市场主流P.O42.5散装价格在380-400元/吨；青海西宁市场水泥价格保持稳定，目前当地P.O42.5散装价格保持在430-450元/吨；新疆乌鲁木齐地区水泥价格本周持稳，水泥报价500元/吨；宁夏石嘴山地区水泥价格暂无波动，主流品牌水泥P.O42.5散装报价约250-290元/吨；甘肃天水市场水泥价格出现小幅下跌，下跌幅度在10-20元/吨，目前主流P.O42.5散装水泥价格在340-350元/吨。</w:t>
      </w:r>
    </w:p>
    <w:p w:rsidR="006D67C5" w:rsidRPr="006D67C5" w:rsidRDefault="006D67C5" w:rsidP="00562C80">
      <w:pPr>
        <w:spacing w:line="38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6D67C5">
        <w:rPr>
          <w:rFonts w:ascii="微软雅黑" w:eastAsia="微软雅黑" w:hAnsi="微软雅黑" w:cs="宋体"/>
          <w:b/>
          <w:color w:val="FF0000"/>
          <w:kern w:val="0"/>
          <w:szCs w:val="21"/>
        </w:rPr>
        <w:t>综上所述：</w:t>
      </w:r>
    </w:p>
    <w:p w:rsidR="005576F0" w:rsidRDefault="00092C93" w:rsidP="00092C93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92C93">
        <w:rPr>
          <w:rFonts w:ascii="微软雅黑" w:eastAsia="微软雅黑" w:hAnsi="微软雅黑" w:cs="宋体" w:hint="eastAsia"/>
          <w:kern w:val="0"/>
          <w:szCs w:val="21"/>
        </w:rPr>
        <w:t>本周华东市场继续呈涨跌互现态势，预计下周有涨有跌；</w:t>
      </w:r>
    </w:p>
    <w:p w:rsidR="005576F0" w:rsidRDefault="00092C93" w:rsidP="00092C93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92C93">
        <w:rPr>
          <w:rFonts w:ascii="微软雅黑" w:eastAsia="微软雅黑" w:hAnsi="微软雅黑" w:cs="宋体" w:hint="eastAsia"/>
          <w:kern w:val="0"/>
          <w:szCs w:val="21"/>
        </w:rPr>
        <w:t>华北市场价格稳中有升，预计下周保持震荡偏强；</w:t>
      </w:r>
    </w:p>
    <w:p w:rsidR="005576F0" w:rsidRDefault="00092C93" w:rsidP="00092C93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92C93">
        <w:rPr>
          <w:rFonts w:ascii="微软雅黑" w:eastAsia="微软雅黑" w:hAnsi="微软雅黑" w:cs="宋体" w:hint="eastAsia"/>
          <w:kern w:val="0"/>
          <w:szCs w:val="21"/>
        </w:rPr>
        <w:t>西南地区水泥价格有涨有跌，下周西南地区将持稳定运行；</w:t>
      </w:r>
    </w:p>
    <w:p w:rsidR="005576F0" w:rsidRDefault="00092C93" w:rsidP="00092C93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92C93">
        <w:rPr>
          <w:rFonts w:ascii="微软雅黑" w:eastAsia="微软雅黑" w:hAnsi="微软雅黑" w:cs="宋体" w:hint="eastAsia"/>
          <w:kern w:val="0"/>
          <w:szCs w:val="21"/>
        </w:rPr>
        <w:t>东北地区水泥市场行情真的偏强，后期恐有大幅上涨；</w:t>
      </w:r>
    </w:p>
    <w:p w:rsidR="005576F0" w:rsidRDefault="00092C93" w:rsidP="00092C93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92C93">
        <w:rPr>
          <w:rFonts w:ascii="微软雅黑" w:eastAsia="微软雅黑" w:hAnsi="微软雅黑" w:cs="宋体" w:hint="eastAsia"/>
          <w:kern w:val="0"/>
          <w:szCs w:val="21"/>
        </w:rPr>
        <w:t>华南地区跌后持稳，下周预计市场保持稳定运行；</w:t>
      </w:r>
    </w:p>
    <w:p w:rsidR="005576F0" w:rsidRDefault="00092C93" w:rsidP="00092C93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92C93">
        <w:rPr>
          <w:rFonts w:ascii="微软雅黑" w:eastAsia="微软雅黑" w:hAnsi="微软雅黑" w:cs="宋体" w:hint="eastAsia"/>
          <w:kern w:val="0"/>
          <w:szCs w:val="21"/>
        </w:rPr>
        <w:t>华中地区河南市场水泥价格大幅上涨，其他市场出现下调，预计下周涨跌互现；</w:t>
      </w:r>
    </w:p>
    <w:p w:rsidR="00675470" w:rsidRDefault="00092C93" w:rsidP="00092C93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92C93">
        <w:rPr>
          <w:rFonts w:ascii="微软雅黑" w:eastAsia="微软雅黑" w:hAnsi="微软雅黑" w:cs="宋体" w:hint="eastAsia"/>
          <w:kern w:val="0"/>
          <w:szCs w:val="21"/>
        </w:rPr>
        <w:t>西北地区部分城市水泥行情有小幅下调，预计下周保持稳定。</w:t>
      </w:r>
    </w:p>
    <w:p w:rsidR="001D5F56" w:rsidRDefault="001D5F56" w:rsidP="00CF41A5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C2402C" w:rsidRDefault="00C2402C" w:rsidP="001D3F30">
      <w:pPr>
        <w:pStyle w:val="2"/>
        <w:numPr>
          <w:ilvl w:val="0"/>
          <w:numId w:val="6"/>
        </w:numPr>
      </w:pPr>
      <w:bookmarkStart w:id="50" w:name="_Toc47597435"/>
      <w:r w:rsidRPr="00D26D60">
        <w:rPr>
          <w:rFonts w:hint="eastAsia"/>
        </w:rPr>
        <w:lastRenderedPageBreak/>
        <w:t>全国</w:t>
      </w:r>
      <w:r>
        <w:rPr>
          <w:rFonts w:hint="eastAsia"/>
        </w:rPr>
        <w:t>混凝土</w:t>
      </w:r>
      <w:r w:rsidR="00C7380D">
        <w:rPr>
          <w:rFonts w:hint="eastAsia"/>
        </w:rPr>
        <w:t>、砂浆</w:t>
      </w:r>
      <w:r w:rsidRPr="00D26D60">
        <w:rPr>
          <w:rFonts w:hint="eastAsia"/>
        </w:rPr>
        <w:t>价格行情（</w:t>
      </w:r>
      <w:r w:rsidR="005F4E53" w:rsidRPr="00D26D60">
        <w:rPr>
          <w:rFonts w:hint="eastAsia"/>
        </w:rPr>
        <w:t>20</w:t>
      </w:r>
      <w:r w:rsidR="005F4E53">
        <w:rPr>
          <w:rFonts w:hint="eastAsia"/>
        </w:rPr>
        <w:t>20</w:t>
      </w:r>
      <w:r w:rsidR="005F4E53" w:rsidRPr="00D26D60">
        <w:rPr>
          <w:rFonts w:hint="eastAsia"/>
        </w:rPr>
        <w:t>年</w:t>
      </w:r>
      <w:r w:rsidR="00092C93">
        <w:rPr>
          <w:rFonts w:hint="eastAsia"/>
        </w:rPr>
        <w:t>8月第1周</w:t>
      </w:r>
      <w:r w:rsidRPr="00D26D60">
        <w:rPr>
          <w:rFonts w:hint="eastAsia"/>
        </w:rPr>
        <w:t>）</w:t>
      </w:r>
      <w:bookmarkEnd w:id="50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5246"/>
        <w:gridCol w:w="2600"/>
      </w:tblGrid>
      <w:tr w:rsidR="00C2402C" w:rsidRPr="00F205CD" w:rsidTr="00FF4CAB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639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308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、邯郸、秦皇岛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8A1F21" w:rsidRPr="00C2402C">
              <w:rPr>
                <w:rFonts w:ascii="微软雅黑" w:eastAsia="微软雅黑" w:hAnsi="微软雅黑" w:hint="eastAsia"/>
                <w:b/>
                <w:szCs w:val="21"/>
              </w:rPr>
              <w:t>雄安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1D709D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太原、晋城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C2AE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武汉、宜昌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、十堰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、襄阳、黄石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、郴州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F8348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镇江、</w:t>
            </w: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徐州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、南通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、苏州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F83486">
              <w:rPr>
                <w:rFonts w:ascii="微软雅黑" w:eastAsia="微软雅黑" w:hAnsi="微软雅黑" w:hint="eastAsia"/>
                <w:b/>
                <w:szCs w:val="21"/>
              </w:rPr>
              <w:t>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、嘉兴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、台州、金华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0410C9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</w:t>
            </w:r>
            <w:r w:rsidR="00221E6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、湛江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0410C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</w:t>
            </w:r>
            <w:r w:rsidR="005648EC">
              <w:rPr>
                <w:rFonts w:ascii="微软雅黑" w:eastAsia="微软雅黑" w:hAnsi="微软雅黑" w:hint="eastAsia"/>
                <w:b/>
                <w:szCs w:val="21"/>
              </w:rPr>
              <w:t>南充</w:t>
            </w:r>
            <w:r w:rsidR="00696E17">
              <w:rPr>
                <w:rFonts w:ascii="微软雅黑" w:eastAsia="微软雅黑" w:hAnsi="微软雅黑" w:hint="eastAsia"/>
                <w:b/>
                <w:szCs w:val="21"/>
              </w:rPr>
              <w:t>、广元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安顺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、丽江、玉溪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咸阳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庆阳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1640"/>
        </w:trPr>
        <w:tc>
          <w:tcPr>
            <w:tcW w:w="3692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A756FC" w:rsidRDefault="00C2402C" w:rsidP="00D3039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308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F205CD" w:rsidRDefault="00C86690" w:rsidP="00D3039E">
            <w:pPr>
              <w:jc w:val="center"/>
              <w:rPr>
                <w:b/>
                <w:sz w:val="18"/>
                <w:szCs w:val="18"/>
              </w:rPr>
            </w:pPr>
            <w:r w:rsidRPr="00581F0F">
              <w:rPr>
                <w:b/>
                <w:sz w:val="18"/>
                <w:szCs w:val="18"/>
              </w:rPr>
              <w:object w:dxaOrig="1534" w:dyaOrig="964">
                <v:shape id="_x0000_i1027" type="#_x0000_t75" style="width:76.5pt;height:48pt" o:ole="">
                  <v:imagedata r:id="rId20" o:title=""/>
                </v:shape>
                <o:OLEObject Type="Embed" ProgID="Excel.Sheet.12" ShapeID="_x0000_i1027" DrawAspect="Icon" ObjectID="_1658213349" r:id="rId21"/>
              </w:object>
            </w:r>
          </w:p>
        </w:tc>
      </w:tr>
    </w:tbl>
    <w:p w:rsidR="00B9651B" w:rsidRDefault="00B9651B" w:rsidP="00B9651B">
      <w:pPr>
        <w:pStyle w:val="2"/>
      </w:pPr>
    </w:p>
    <w:p w:rsidR="00736BBA" w:rsidRDefault="00736BBA" w:rsidP="007E1748">
      <w:pPr>
        <w:pStyle w:val="2"/>
      </w:pPr>
    </w:p>
    <w:p w:rsidR="00FB0172" w:rsidRDefault="00FB0172" w:rsidP="007E1748">
      <w:pPr>
        <w:pStyle w:val="2"/>
      </w:pPr>
      <w:bookmarkStart w:id="51" w:name="_Toc47597436"/>
      <w:r>
        <w:rPr>
          <w:rFonts w:hint="eastAsia"/>
        </w:rPr>
        <w:lastRenderedPageBreak/>
        <w:t>2.1、混凝土指数走势图</w:t>
      </w:r>
      <w:bookmarkEnd w:id="51"/>
    </w:p>
    <w:p w:rsidR="00DA7EB7" w:rsidRDefault="00092C93" w:rsidP="00854E9F">
      <w:pPr>
        <w:jc w:val="center"/>
      </w:pPr>
      <w:r>
        <w:rPr>
          <w:noProof/>
        </w:rPr>
        <w:drawing>
          <wp:inline distT="0" distB="0" distL="0" distR="0">
            <wp:extent cx="4486275" cy="2643559"/>
            <wp:effectExtent l="1905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64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41" w:rsidRPr="00082641" w:rsidRDefault="00FB0172" w:rsidP="007E1748">
      <w:pPr>
        <w:pStyle w:val="2"/>
      </w:pPr>
      <w:bookmarkStart w:id="52" w:name="_Toc47597437"/>
      <w:r>
        <w:rPr>
          <w:rFonts w:hint="eastAsia"/>
        </w:rPr>
        <w:t>2.2、</w:t>
      </w:r>
      <w:r w:rsidR="00082641" w:rsidRPr="00082641">
        <w:rPr>
          <w:rFonts w:hint="eastAsia"/>
        </w:rPr>
        <w:t>本周全国</w:t>
      </w:r>
      <w:r w:rsidR="00082641">
        <w:rPr>
          <w:rFonts w:hint="eastAsia"/>
        </w:rPr>
        <w:t>混凝土</w:t>
      </w:r>
      <w:r w:rsidR="00082641" w:rsidRPr="00082641">
        <w:rPr>
          <w:rFonts w:hint="eastAsia"/>
        </w:rPr>
        <w:t>市场综述</w:t>
      </w:r>
      <w:bookmarkEnd w:id="52"/>
    </w:p>
    <w:p w:rsidR="005576F0" w:rsidRPr="005576F0" w:rsidRDefault="00092C93" w:rsidP="00092C93">
      <w:pPr>
        <w:spacing w:line="42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5576F0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全国混凝土价格弱势下行。</w:t>
      </w:r>
    </w:p>
    <w:p w:rsidR="005576F0" w:rsidRDefault="00092C93" w:rsidP="00092C93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92C93">
        <w:rPr>
          <w:rFonts w:ascii="微软雅黑" w:eastAsia="微软雅黑" w:hAnsi="微软雅黑" w:cs="宋体" w:hint="eastAsia"/>
          <w:kern w:val="0"/>
          <w:szCs w:val="21"/>
        </w:rPr>
        <w:t>华东区域混凝土价格弱稳运行，市场需求一般，原材价格趋稳；</w:t>
      </w:r>
    </w:p>
    <w:p w:rsidR="005576F0" w:rsidRDefault="00092C93" w:rsidP="00092C93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92C93">
        <w:rPr>
          <w:rFonts w:ascii="微软雅黑" w:eastAsia="微软雅黑" w:hAnsi="微软雅黑" w:cs="宋体" w:hint="eastAsia"/>
          <w:kern w:val="0"/>
          <w:szCs w:val="21"/>
        </w:rPr>
        <w:t>华南区域混凝土市场小幅回落，广东江门、云浮、肇庆及惠州地区混凝土价格下跌10-20元/方；</w:t>
      </w:r>
    </w:p>
    <w:p w:rsidR="005576F0" w:rsidRDefault="00092C93" w:rsidP="00092C93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92C93">
        <w:rPr>
          <w:rFonts w:ascii="微软雅黑" w:eastAsia="微软雅黑" w:hAnsi="微软雅黑" w:cs="宋体" w:hint="eastAsia"/>
          <w:kern w:val="0"/>
          <w:szCs w:val="21"/>
        </w:rPr>
        <w:t>华中区域混凝土行情维稳运行，市场需求低迷，原材价格稳定，价格持稳为主；</w:t>
      </w:r>
    </w:p>
    <w:p w:rsidR="005576F0" w:rsidRDefault="00092C93" w:rsidP="00092C93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92C93">
        <w:rPr>
          <w:rFonts w:ascii="微软雅黑" w:eastAsia="微软雅黑" w:hAnsi="微软雅黑" w:cs="宋体" w:hint="eastAsia"/>
          <w:kern w:val="0"/>
          <w:szCs w:val="21"/>
        </w:rPr>
        <w:t>华北区域混凝土价格趋稳运行，市场震荡后持稳为主；</w:t>
      </w:r>
    </w:p>
    <w:p w:rsidR="005576F0" w:rsidRDefault="00092C93" w:rsidP="00092C93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92C93">
        <w:rPr>
          <w:rFonts w:ascii="微软雅黑" w:eastAsia="微软雅黑" w:hAnsi="微软雅黑" w:cs="宋体" w:hint="eastAsia"/>
          <w:kern w:val="0"/>
          <w:szCs w:val="21"/>
        </w:rPr>
        <w:t>东北区域混凝土价格稳中偏强，市场需求回暖，整体市场心态转好；</w:t>
      </w:r>
    </w:p>
    <w:p w:rsidR="005576F0" w:rsidRDefault="00092C93" w:rsidP="00092C93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92C93">
        <w:rPr>
          <w:rFonts w:ascii="微软雅黑" w:eastAsia="微软雅黑" w:hAnsi="微软雅黑" w:cs="宋体" w:hint="eastAsia"/>
          <w:kern w:val="0"/>
          <w:szCs w:val="21"/>
        </w:rPr>
        <w:t>西南区域混凝土稳中偏弱，四川广安地区混凝土价格小幅回调10元/方；</w:t>
      </w:r>
    </w:p>
    <w:p w:rsidR="009C4943" w:rsidRDefault="00092C93" w:rsidP="00092C93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92C93">
        <w:rPr>
          <w:rFonts w:ascii="微软雅黑" w:eastAsia="微软雅黑" w:hAnsi="微软雅黑" w:cs="宋体" w:hint="eastAsia"/>
          <w:kern w:val="0"/>
          <w:szCs w:val="21"/>
        </w:rPr>
        <w:t>西北地区混凝土价格弱势下行，西安地区混凝土价格再度下调20元/方。</w:t>
      </w:r>
    </w:p>
    <w:p w:rsidR="006D67C5" w:rsidRPr="006D67C5" w:rsidRDefault="006D67C5" w:rsidP="00BB5FBC">
      <w:pPr>
        <w:spacing w:line="42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6D67C5">
        <w:rPr>
          <w:rFonts w:ascii="微软雅黑" w:eastAsia="微软雅黑" w:hAnsi="微软雅黑" w:cs="宋体"/>
          <w:b/>
          <w:color w:val="FF0000"/>
          <w:kern w:val="0"/>
          <w:szCs w:val="21"/>
        </w:rPr>
        <w:t>华东区域：</w:t>
      </w:r>
    </w:p>
    <w:p w:rsidR="006D67C5" w:rsidRPr="006D67C5" w:rsidRDefault="00092C93" w:rsidP="00092C93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92C93">
        <w:rPr>
          <w:rFonts w:ascii="微软雅黑" w:eastAsia="微软雅黑" w:hAnsi="微软雅黑" w:cs="宋体" w:hint="eastAsia"/>
          <w:kern w:val="0"/>
          <w:szCs w:val="21"/>
        </w:rPr>
        <w:t>华东地区混凝土价格弱稳运行。近期上海地区高温天气为主，施工进度缓慢恢复，市场需求转好，价格维稳运行；浙江区域混凝土市场需求一般，近期砂石原材产销趋于平衡，价格维稳运行；江苏区域近期受洪灾影响，外来砂石量降低，价格坚挺运行，支撑混凝土价格持稳为主；福建泉州地区近期据传环保继续，砂石及运输成本或将提升，因此价格后期或将提升；安徽区域混凝土市场需求保持低位，砂石原材资源略紧，水泥供应过剩，价格暂稳；山东近期天气转好，混凝土市场需求提升，原材价格稳定，后期价格偏强运行；江西区域混凝土市场需求不高，价格持稳为主。</w:t>
      </w:r>
    </w:p>
    <w:p w:rsidR="006D67C5" w:rsidRPr="006D67C5" w:rsidRDefault="006D67C5" w:rsidP="00BB5FBC">
      <w:pPr>
        <w:spacing w:line="42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6D67C5">
        <w:rPr>
          <w:rFonts w:ascii="微软雅黑" w:eastAsia="微软雅黑" w:hAnsi="微软雅黑" w:cs="宋体"/>
          <w:b/>
          <w:color w:val="FF0000"/>
          <w:kern w:val="0"/>
          <w:szCs w:val="21"/>
        </w:rPr>
        <w:t>华中区域：</w:t>
      </w:r>
    </w:p>
    <w:p w:rsidR="006D67C5" w:rsidRPr="006D67C5" w:rsidRDefault="00092C93" w:rsidP="00092C93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92C93">
        <w:rPr>
          <w:rFonts w:ascii="微软雅黑" w:eastAsia="微软雅黑" w:hAnsi="微软雅黑" w:cs="宋体" w:hint="eastAsia"/>
          <w:kern w:val="0"/>
          <w:szCs w:val="21"/>
        </w:rPr>
        <w:t>华中区域混凝土价格维稳运行。湖南区域近期混凝土市场需求不高，多地企业竞争激烈，价格保稳为主；湖北武汉地区近期砂石价格出现小幅回落，水泥价格或回落，整体混凝土生产成本降低，价格弱势回调5元/方；河南郑州地区水泥及砂石价格均有小幅涨价，本地混凝土市场需求不高，价格依旧持稳为主。</w:t>
      </w:r>
    </w:p>
    <w:p w:rsidR="006D67C5" w:rsidRPr="006D67C5" w:rsidRDefault="006D67C5" w:rsidP="00BB5FBC">
      <w:pPr>
        <w:spacing w:line="42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6D67C5">
        <w:rPr>
          <w:rFonts w:ascii="微软雅黑" w:eastAsia="微软雅黑" w:hAnsi="微软雅黑" w:cs="宋体"/>
          <w:b/>
          <w:color w:val="FF0000"/>
          <w:kern w:val="0"/>
          <w:szCs w:val="21"/>
        </w:rPr>
        <w:t>华南区域：</w:t>
      </w:r>
    </w:p>
    <w:p w:rsidR="006D67C5" w:rsidRPr="006D67C5" w:rsidRDefault="00092C93" w:rsidP="00092C93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92C93">
        <w:rPr>
          <w:rFonts w:ascii="微软雅黑" w:eastAsia="微软雅黑" w:hAnsi="微软雅黑" w:cs="宋体" w:hint="eastAsia"/>
          <w:kern w:val="0"/>
          <w:szCs w:val="21"/>
        </w:rPr>
        <w:t>华南地区混凝土价格小幅回落。广东云浮、江门、肇庆及惠州地区混凝土价格弱势回调10-20元/方，</w:t>
      </w:r>
      <w:r w:rsidRPr="00092C93">
        <w:rPr>
          <w:rFonts w:ascii="微软雅黑" w:eastAsia="微软雅黑" w:hAnsi="微软雅黑" w:cs="宋体" w:hint="eastAsia"/>
          <w:kern w:val="0"/>
          <w:szCs w:val="21"/>
        </w:rPr>
        <w:lastRenderedPageBreak/>
        <w:t>主要受到雨季影响，市场需求不佳，原材价格持续走弱，价格难以支撑；广西地区近期市场需求继续保持低位，整体原材价格暂稳，因此混凝土价格维持稳定运行；海南混凝土行情近期持维稳趋势，当地市场需求暂无较大变动，前期原材料价格上涨，商混价格小幅上调，目前保持稳定。</w:t>
      </w:r>
    </w:p>
    <w:p w:rsidR="00092C93" w:rsidRPr="006D67C5" w:rsidRDefault="00092C93" w:rsidP="00092C93">
      <w:pPr>
        <w:spacing w:line="42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6D67C5">
        <w:rPr>
          <w:rFonts w:ascii="微软雅黑" w:eastAsia="微软雅黑" w:hAnsi="微软雅黑" w:cs="宋体"/>
          <w:b/>
          <w:color w:val="FF0000"/>
          <w:kern w:val="0"/>
          <w:szCs w:val="21"/>
        </w:rPr>
        <w:t>华北区域：</w:t>
      </w:r>
    </w:p>
    <w:p w:rsidR="00092C93" w:rsidRPr="006D67C5" w:rsidRDefault="00092C93" w:rsidP="00092C93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92C93">
        <w:rPr>
          <w:rFonts w:ascii="微软雅黑" w:eastAsia="微软雅黑" w:hAnsi="微软雅黑" w:cs="宋体" w:hint="eastAsia"/>
          <w:kern w:val="0"/>
          <w:szCs w:val="21"/>
        </w:rPr>
        <w:t>华北区域混凝土市场行情趋稳运行。天津地区混凝土市场需求稳定，原材价格稳定，市场报价持稳运行；北京地区施工进度一般，市场需求不高，价格维稳运行；河北区域近期水泥报价稳定，砂石价格坚挺，成本稳定，价格持稳为主。</w:t>
      </w:r>
    </w:p>
    <w:p w:rsidR="006D67C5" w:rsidRPr="006D67C5" w:rsidRDefault="006D67C5" w:rsidP="00BB5FBC">
      <w:pPr>
        <w:spacing w:line="42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6D67C5">
        <w:rPr>
          <w:rFonts w:ascii="微软雅黑" w:eastAsia="微软雅黑" w:hAnsi="微软雅黑" w:cs="宋体"/>
          <w:b/>
          <w:color w:val="FF0000"/>
          <w:kern w:val="0"/>
          <w:szCs w:val="21"/>
        </w:rPr>
        <w:t>西南区域：</w:t>
      </w:r>
    </w:p>
    <w:p w:rsidR="006D67C5" w:rsidRPr="006D67C5" w:rsidRDefault="00092C93" w:rsidP="00092C93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92C93">
        <w:rPr>
          <w:rFonts w:ascii="微软雅黑" w:eastAsia="微软雅黑" w:hAnsi="微软雅黑" w:cs="宋体" w:hint="eastAsia"/>
          <w:kern w:val="0"/>
          <w:szCs w:val="21"/>
        </w:rPr>
        <w:t>西南区域混凝土价格稳中偏弱。重庆地区水泥价格弱势下调，砂石市场竞争激烈，价格弱稳，整体成本走弱，本地混凝土报价维稳为主；四川广安地区混凝土价格小幅回落10元/方，市场需求不佳，水泥价格回落，商混随之下调；云南区域混凝土市场需求低迷，淡季时节，整体市场报价为主，价格难有较大支撑；贵州区域混凝土市场需求低迷，本地市场行情不佳，价格维稳运行。</w:t>
      </w:r>
    </w:p>
    <w:p w:rsidR="006D67C5" w:rsidRPr="006D67C5" w:rsidRDefault="006D67C5" w:rsidP="00BB5FBC">
      <w:pPr>
        <w:spacing w:line="42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6D67C5">
        <w:rPr>
          <w:rFonts w:ascii="微软雅黑" w:eastAsia="微软雅黑" w:hAnsi="微软雅黑" w:cs="宋体"/>
          <w:b/>
          <w:color w:val="FF0000"/>
          <w:kern w:val="0"/>
          <w:szCs w:val="21"/>
        </w:rPr>
        <w:t>西北、东北区域：</w:t>
      </w:r>
    </w:p>
    <w:p w:rsidR="006D67C5" w:rsidRPr="006D67C5" w:rsidRDefault="00092C93" w:rsidP="00092C93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92C93">
        <w:rPr>
          <w:rFonts w:ascii="微软雅黑" w:eastAsia="微软雅黑" w:hAnsi="微软雅黑" w:cs="宋体" w:hint="eastAsia"/>
          <w:kern w:val="0"/>
          <w:szCs w:val="21"/>
        </w:rPr>
        <w:t>西北区域混凝土价格弱势下行。陕西西安地区混凝土价格小幅回落20元/方，市场需求不佳，原材价格弱稳，商混报价小幅回落；甘肃地区混凝土市场需求不佳，价格持稳为主；青海、宁夏、新疆乌鲁木齐近期混凝土报价保稳为主，本地市场需求不高，原材价格稳定，市场报价持稳。</w:t>
      </w:r>
    </w:p>
    <w:p w:rsidR="006D67C5" w:rsidRPr="006D67C5" w:rsidRDefault="00092C93" w:rsidP="00092C93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92C93">
        <w:rPr>
          <w:rFonts w:ascii="微软雅黑" w:eastAsia="微软雅黑" w:hAnsi="微软雅黑" w:cs="宋体" w:hint="eastAsia"/>
          <w:kern w:val="0"/>
          <w:szCs w:val="21"/>
        </w:rPr>
        <w:t>东北地区混凝土价格稳中偏强运行。近期东北三省天气较高，整体施工进度加快，市场由淡转旺，水泥及砂石市场报价稳中偏强运行，因此混凝土市场心态积极，后期价格稳中偏强运行。</w:t>
      </w:r>
    </w:p>
    <w:p w:rsidR="006D67C5" w:rsidRPr="006D67C5" w:rsidRDefault="006D67C5" w:rsidP="00BB5FBC">
      <w:pPr>
        <w:spacing w:line="42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6D67C5">
        <w:rPr>
          <w:rFonts w:ascii="微软雅黑" w:eastAsia="微软雅黑" w:hAnsi="微软雅黑" w:cs="宋体"/>
          <w:b/>
          <w:color w:val="FF0000"/>
          <w:kern w:val="0"/>
          <w:szCs w:val="21"/>
        </w:rPr>
        <w:t>综上所述：</w:t>
      </w:r>
    </w:p>
    <w:p w:rsidR="005576F0" w:rsidRDefault="00092C93" w:rsidP="00092C93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92C93">
        <w:rPr>
          <w:rFonts w:ascii="微软雅黑" w:eastAsia="微软雅黑" w:hAnsi="微软雅黑" w:cs="宋体" w:hint="eastAsia"/>
          <w:kern w:val="0"/>
          <w:szCs w:val="21"/>
        </w:rPr>
        <w:t>本周全国地区混凝土市场价格弱势下行。根据目前市场来看，预计下周混凝土走势如下：</w:t>
      </w:r>
    </w:p>
    <w:p w:rsidR="005576F0" w:rsidRDefault="00092C93" w:rsidP="00092C93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92C93">
        <w:rPr>
          <w:rFonts w:ascii="微软雅黑" w:eastAsia="微软雅黑" w:hAnsi="微软雅黑" w:cs="宋体" w:hint="eastAsia"/>
          <w:kern w:val="0"/>
          <w:szCs w:val="21"/>
        </w:rPr>
        <w:t>华南地区混凝土价格弱稳为主，施工进度缓慢，价格维稳运行；</w:t>
      </w:r>
    </w:p>
    <w:p w:rsidR="005576F0" w:rsidRDefault="00092C93" w:rsidP="00092C93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92C93">
        <w:rPr>
          <w:rFonts w:ascii="微软雅黑" w:eastAsia="微软雅黑" w:hAnsi="微软雅黑" w:cs="宋体" w:hint="eastAsia"/>
          <w:kern w:val="0"/>
          <w:szCs w:val="21"/>
        </w:rPr>
        <w:t>华中地区混凝土价格稳中偏弱，市场需求一般，原材价格跌后持稳，整体报价走弱；</w:t>
      </w:r>
    </w:p>
    <w:p w:rsidR="005576F0" w:rsidRDefault="00092C93" w:rsidP="00092C93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92C93">
        <w:rPr>
          <w:rFonts w:ascii="微软雅黑" w:eastAsia="微软雅黑" w:hAnsi="微软雅黑" w:cs="宋体" w:hint="eastAsia"/>
          <w:kern w:val="0"/>
          <w:szCs w:val="21"/>
        </w:rPr>
        <w:t>华东地区混凝土报价跌后持稳，市场行情略微回暖，价格弱稳为主；</w:t>
      </w:r>
    </w:p>
    <w:p w:rsidR="005576F0" w:rsidRDefault="00092C93" w:rsidP="00092C93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92C93">
        <w:rPr>
          <w:rFonts w:ascii="微软雅黑" w:eastAsia="微软雅黑" w:hAnsi="微软雅黑" w:cs="宋体" w:hint="eastAsia"/>
          <w:kern w:val="0"/>
          <w:szCs w:val="21"/>
        </w:rPr>
        <w:t>西北地区持稳为主，市场需求一般，原材波动较小，市场报价持稳；</w:t>
      </w:r>
    </w:p>
    <w:p w:rsidR="005576F0" w:rsidRDefault="00092C93" w:rsidP="00092C93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92C93">
        <w:rPr>
          <w:rFonts w:ascii="微软雅黑" w:eastAsia="微软雅黑" w:hAnsi="微软雅黑" w:cs="宋体" w:hint="eastAsia"/>
          <w:kern w:val="0"/>
          <w:szCs w:val="21"/>
        </w:rPr>
        <w:t>西南地区稳中偏弱，市场需求低迷，本地原材价格弱稳，价格恐仍有下降趋势；</w:t>
      </w:r>
    </w:p>
    <w:p w:rsidR="005576F0" w:rsidRDefault="00092C93" w:rsidP="00092C93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92C93">
        <w:rPr>
          <w:rFonts w:ascii="微软雅黑" w:eastAsia="微软雅黑" w:hAnsi="微软雅黑" w:cs="宋体" w:hint="eastAsia"/>
          <w:kern w:val="0"/>
          <w:szCs w:val="21"/>
        </w:rPr>
        <w:t>华北区域混凝土价格稳定，市场需求转好，价格保持；</w:t>
      </w:r>
    </w:p>
    <w:p w:rsidR="007637E2" w:rsidRDefault="00092C93" w:rsidP="00092C93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92C93">
        <w:rPr>
          <w:rFonts w:ascii="微软雅黑" w:eastAsia="微软雅黑" w:hAnsi="微软雅黑" w:cs="宋体" w:hint="eastAsia"/>
          <w:kern w:val="0"/>
          <w:szCs w:val="21"/>
        </w:rPr>
        <w:t>东北区域混凝土价格稳中偏强，市场需求提升，砂石价格偏强，商混报价支撑尚可。</w:t>
      </w:r>
      <w:r w:rsidR="006D67C5" w:rsidRPr="006D67C5">
        <w:rPr>
          <w:rFonts w:ascii="微软雅黑" w:eastAsia="微软雅黑" w:hAnsi="微软雅黑" w:cs="宋体"/>
          <w:kern w:val="0"/>
          <w:szCs w:val="21"/>
        </w:rPr>
        <w:t>。</w:t>
      </w:r>
    </w:p>
    <w:p w:rsidR="00BB5FBC" w:rsidRDefault="00BB5FBC" w:rsidP="00BB5FBC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5576F0" w:rsidRDefault="005576F0" w:rsidP="00BB5FBC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5576F0" w:rsidRDefault="005576F0" w:rsidP="00BB5FBC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5576F0" w:rsidRDefault="005576F0" w:rsidP="00BB5FBC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5576F0" w:rsidRPr="005576F0" w:rsidRDefault="005576F0" w:rsidP="00BB5FBC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4943E7" w:rsidRDefault="004943E7" w:rsidP="009F7AEB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F0CD1" w:rsidRDefault="007F0CD1" w:rsidP="007F0CD1">
      <w:pPr>
        <w:pStyle w:val="2"/>
        <w:numPr>
          <w:ilvl w:val="0"/>
          <w:numId w:val="6"/>
        </w:numPr>
      </w:pPr>
      <w:bookmarkStart w:id="53" w:name="_Toc47597438"/>
      <w:r w:rsidRPr="00D26D60">
        <w:rPr>
          <w:rFonts w:hint="eastAsia"/>
        </w:rPr>
        <w:lastRenderedPageBreak/>
        <w:t>全国</w:t>
      </w:r>
      <w:r w:rsidR="008A6A47">
        <w:rPr>
          <w:rFonts w:hint="eastAsia"/>
        </w:rPr>
        <w:t>地材</w:t>
      </w:r>
      <w:r w:rsidRPr="00D26D60">
        <w:rPr>
          <w:rFonts w:hint="eastAsia"/>
        </w:rPr>
        <w:t>价格行情（</w:t>
      </w:r>
      <w:r w:rsidR="005F4E53" w:rsidRPr="00D26D60">
        <w:rPr>
          <w:rFonts w:hint="eastAsia"/>
        </w:rPr>
        <w:t>20</w:t>
      </w:r>
      <w:r w:rsidR="005F4E53">
        <w:rPr>
          <w:rFonts w:hint="eastAsia"/>
        </w:rPr>
        <w:t>20</w:t>
      </w:r>
      <w:r w:rsidR="005F4E53" w:rsidRPr="00D26D60">
        <w:rPr>
          <w:rFonts w:hint="eastAsia"/>
        </w:rPr>
        <w:t>年</w:t>
      </w:r>
      <w:r w:rsidR="00092C93">
        <w:rPr>
          <w:rFonts w:hint="eastAsia"/>
        </w:rPr>
        <w:t>8月第1周</w:t>
      </w:r>
      <w:r w:rsidRPr="00D26D60">
        <w:rPr>
          <w:rFonts w:hint="eastAsia"/>
        </w:rPr>
        <w:t>）</w:t>
      </w:r>
      <w:bookmarkEnd w:id="53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7F0CD1" w:rsidRPr="00F205CD" w:rsidTr="0093710E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、牡丹江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，大连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京津雄安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北京、</w:t>
            </w:r>
            <w:r w:rsidR="007F0CD1" w:rsidRPr="00C2402C">
              <w:rPr>
                <w:rFonts w:ascii="微软雅黑" w:eastAsia="微软雅黑" w:hAnsi="微软雅黑" w:hint="eastAsia"/>
                <w:b/>
                <w:szCs w:val="21"/>
              </w:rPr>
              <w:t>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E52938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石家庄、</w:t>
            </w:r>
            <w:r w:rsidR="00E52938"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520228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太原</w:t>
            </w:r>
            <w:r w:rsidR="00E1488F">
              <w:rPr>
                <w:rFonts w:ascii="微软雅黑" w:eastAsia="微软雅黑" w:hAnsi="微软雅黑" w:hint="eastAsia"/>
                <w:b/>
                <w:szCs w:val="21"/>
              </w:rPr>
              <w:t>、大同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</w:t>
            </w:r>
            <w:r w:rsidR="001D56EF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、洛阳、周口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、孝感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</w:t>
            </w:r>
            <w:r w:rsidR="0052022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、怀化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8C7BF2" w:rsidP="00EA5DB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宁波</w:t>
            </w:r>
            <w:r w:rsidR="00520228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杭州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</w:t>
            </w:r>
            <w:r w:rsidR="00FC1254">
              <w:rPr>
                <w:rFonts w:ascii="微软雅黑" w:eastAsia="微软雅黑" w:hAnsi="微软雅黑" w:hint="eastAsia"/>
                <w:b/>
                <w:szCs w:val="21"/>
              </w:rPr>
              <w:t>，九江</w:t>
            </w:r>
            <w:r w:rsidR="00686003">
              <w:rPr>
                <w:rFonts w:ascii="微软雅黑" w:eastAsia="微软雅黑" w:hAnsi="微软雅黑" w:hint="eastAsia"/>
                <w:b/>
                <w:szCs w:val="21"/>
              </w:rPr>
              <w:t>、赣州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83462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</w:t>
            </w:r>
            <w:r w:rsidR="0083462A">
              <w:rPr>
                <w:rFonts w:ascii="微软雅黑" w:eastAsia="微软雅黑" w:hAnsi="微软雅黑" w:hint="eastAsia"/>
                <w:b/>
                <w:szCs w:val="21"/>
              </w:rPr>
              <w:t>青岛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、济宁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</w:t>
            </w:r>
            <w:r w:rsidR="00C16986">
              <w:rPr>
                <w:rFonts w:ascii="微软雅黑" w:eastAsia="微软雅黑" w:hAnsi="微软雅黑" w:hint="eastAsia"/>
                <w:b/>
                <w:szCs w:val="21"/>
              </w:rPr>
              <w:t>、厦门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</w:t>
            </w:r>
            <w:r w:rsidR="00655A4A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、惠州</w:t>
            </w:r>
            <w:r w:rsidR="008C7BF2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，深圳</w:t>
            </w:r>
            <w:r w:rsidR="00A7336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、佛山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，三亚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、东方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、咸阳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8C7BF2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E1488F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F82788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银川，吴忠</w:t>
            </w:r>
            <w:r w:rsidR="00CB585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、石嘴山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、固原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E64888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  <w:r w:rsidR="0068600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、哈密、</w:t>
            </w:r>
            <w:r w:rsidR="003E581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阿克苏</w:t>
            </w:r>
            <w:r w:rsidR="00E648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、奎屯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1640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A756FC" w:rsidRDefault="007F0CD1" w:rsidP="0093710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F205CD" w:rsidRDefault="00C86690" w:rsidP="0093710E">
            <w:pPr>
              <w:jc w:val="center"/>
              <w:rPr>
                <w:b/>
                <w:sz w:val="18"/>
                <w:szCs w:val="18"/>
              </w:rPr>
            </w:pPr>
            <w:r w:rsidRPr="00581F0F">
              <w:rPr>
                <w:b/>
                <w:sz w:val="18"/>
                <w:szCs w:val="18"/>
              </w:rPr>
              <w:object w:dxaOrig="1534" w:dyaOrig="964">
                <v:shape id="_x0000_i1028" type="#_x0000_t75" style="width:76.5pt;height:48pt" o:ole="">
                  <v:imagedata r:id="rId23" o:title=""/>
                </v:shape>
                <o:OLEObject Type="Embed" ProgID="Excel.Sheet.12" ShapeID="_x0000_i1028" DrawAspect="Icon" ObjectID="_1658213350" r:id="rId24"/>
              </w:object>
            </w:r>
          </w:p>
        </w:tc>
      </w:tr>
    </w:tbl>
    <w:p w:rsidR="00401745" w:rsidRDefault="00401745" w:rsidP="00401745">
      <w:pPr>
        <w:pStyle w:val="2"/>
        <w:ind w:left="1080"/>
      </w:pPr>
    </w:p>
    <w:p w:rsidR="00401745" w:rsidRDefault="00401745" w:rsidP="00401745">
      <w:pPr>
        <w:pStyle w:val="2"/>
        <w:ind w:left="1080"/>
      </w:pPr>
    </w:p>
    <w:p w:rsidR="00910841" w:rsidRDefault="00910841" w:rsidP="00910841">
      <w:pPr>
        <w:pStyle w:val="2"/>
        <w:numPr>
          <w:ilvl w:val="1"/>
          <w:numId w:val="16"/>
        </w:numPr>
      </w:pPr>
      <w:bookmarkStart w:id="54" w:name="_Toc47597439"/>
      <w:r>
        <w:rPr>
          <w:rFonts w:hint="eastAsia"/>
        </w:rPr>
        <w:lastRenderedPageBreak/>
        <w:t>本周全国砂石料市场综述</w:t>
      </w:r>
      <w:bookmarkEnd w:id="54"/>
    </w:p>
    <w:p w:rsidR="007637E2" w:rsidRPr="00BF09F2" w:rsidRDefault="00984D4D" w:rsidP="00984D4D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84D4D">
        <w:rPr>
          <w:rFonts w:ascii="微软雅黑" w:eastAsia="微软雅黑" w:hAnsi="微软雅黑" w:cs="宋体" w:hint="eastAsia"/>
          <w:kern w:val="0"/>
          <w:szCs w:val="21"/>
        </w:rPr>
        <w:t>本周</w:t>
      </w:r>
      <w:r w:rsidRPr="00984D4D">
        <w:rPr>
          <w:rFonts w:ascii="微软雅黑" w:eastAsia="微软雅黑" w:hAnsi="微软雅黑" w:cs="宋体"/>
          <w:kern w:val="0"/>
          <w:szCs w:val="21"/>
        </w:rPr>
        <w:t>综合砂石价格107元/吨，周环比上涨0.31%。本周天气逐渐好转，全国建筑工地进入赶工期阶段，对建筑材料需求有所释放。供应方面长江中上游受汛期影响，鄱阳湖、洞庭湖等地砂石禁采，且河道水位较高，港口运输物流船只受阻，下游需求市场出现紧张现象。安徽、山东、广州、上海等市场砂石价格小幅上涨3-5元/吨，其它地区砂石价格暂时持稳运行。综合来看，预计下周全国综合砂石行情或将持续小幅上扬。</w:t>
      </w:r>
    </w:p>
    <w:p w:rsidR="007B698A" w:rsidRPr="00854E9F" w:rsidRDefault="00984D4D" w:rsidP="00EE31BB">
      <w:pPr>
        <w:ind w:firstLineChars="200" w:firstLine="420"/>
        <w:jc w:val="center"/>
        <w:rPr>
          <w:kern w:val="0"/>
        </w:rPr>
      </w:pPr>
      <w:r>
        <w:rPr>
          <w:noProof/>
          <w:kern w:val="0"/>
        </w:rPr>
        <w:drawing>
          <wp:inline distT="0" distB="0" distL="0" distR="0">
            <wp:extent cx="5162550" cy="249555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7E2" w:rsidRDefault="007637E2" w:rsidP="00EE31BB">
      <w:pPr>
        <w:spacing w:line="36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54E9F">
        <w:rPr>
          <w:rFonts w:ascii="微软雅黑" w:eastAsia="微软雅黑" w:hAnsi="微软雅黑" w:cs="宋体" w:hint="eastAsia"/>
          <w:kern w:val="0"/>
          <w:szCs w:val="21"/>
        </w:rPr>
        <w:t>具体来看本周机制砂、碎石、天然砂价格变动情况如下：</w:t>
      </w:r>
    </w:p>
    <w:tbl>
      <w:tblPr>
        <w:tblW w:w="5000" w:type="pct"/>
        <w:jc w:val="center"/>
        <w:tblCellSpacing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37"/>
        <w:gridCol w:w="2314"/>
        <w:gridCol w:w="2911"/>
        <w:gridCol w:w="3001"/>
      </w:tblGrid>
      <w:tr w:rsidR="004943E7" w:rsidRPr="004943E7" w:rsidTr="004943E7">
        <w:trPr>
          <w:tblCellSpacing w:w="0" w:type="dxa"/>
          <w:jc w:val="center"/>
        </w:trPr>
        <w:tc>
          <w:tcPr>
            <w:tcW w:w="5000" w:type="pct"/>
            <w:gridSpan w:val="4"/>
            <w:vAlign w:val="center"/>
            <w:hideMark/>
          </w:tcPr>
          <w:p w:rsidR="004943E7" w:rsidRPr="004943E7" w:rsidRDefault="004943E7" w:rsidP="004943E7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43E7">
              <w:rPr>
                <w:rFonts w:ascii="宋体" w:hAnsi="宋体" w:cs="宋体"/>
                <w:b/>
                <w:bCs/>
                <w:kern w:val="0"/>
                <w:szCs w:val="21"/>
              </w:rPr>
              <w:t>全国机制砂、碎石、天然砂一周价格变动（单位：元/吨）</w:t>
            </w:r>
          </w:p>
        </w:tc>
      </w:tr>
      <w:tr w:rsidR="00200205" w:rsidRPr="004943E7" w:rsidTr="00BB5FBC">
        <w:trPr>
          <w:tblCellSpacing w:w="0" w:type="dxa"/>
          <w:jc w:val="center"/>
        </w:trPr>
        <w:tc>
          <w:tcPr>
            <w:tcW w:w="787" w:type="pct"/>
            <w:vAlign w:val="bottom"/>
            <w:hideMark/>
          </w:tcPr>
          <w:p w:rsidR="00200205" w:rsidRPr="00200205" w:rsidRDefault="00200205" w:rsidP="00200205">
            <w:pPr>
              <w:jc w:val="center"/>
            </w:pPr>
            <w:r w:rsidRPr="00200205">
              <w:rPr>
                <w:rFonts w:hint="eastAsia"/>
              </w:rPr>
              <w:t>日期</w:t>
            </w:r>
          </w:p>
        </w:tc>
        <w:tc>
          <w:tcPr>
            <w:tcW w:w="1185" w:type="pct"/>
            <w:vAlign w:val="bottom"/>
            <w:hideMark/>
          </w:tcPr>
          <w:p w:rsidR="00200205" w:rsidRPr="00200205" w:rsidRDefault="00200205" w:rsidP="00200205">
            <w:pPr>
              <w:jc w:val="center"/>
            </w:pPr>
            <w:r w:rsidRPr="00200205">
              <w:rPr>
                <w:rFonts w:hint="eastAsia"/>
              </w:rPr>
              <w:t>机制砂（</w:t>
            </w:r>
            <w:r w:rsidRPr="00200205">
              <w:rPr>
                <w:rFonts w:hint="eastAsia"/>
              </w:rPr>
              <w:t>3.0-2.3</w:t>
            </w:r>
            <w:r w:rsidRPr="00200205">
              <w:rPr>
                <w:rFonts w:hint="eastAsia"/>
              </w:rPr>
              <w:t>）</w:t>
            </w:r>
          </w:p>
        </w:tc>
        <w:tc>
          <w:tcPr>
            <w:tcW w:w="1491" w:type="pct"/>
            <w:vAlign w:val="bottom"/>
            <w:hideMark/>
          </w:tcPr>
          <w:p w:rsidR="00200205" w:rsidRPr="00200205" w:rsidRDefault="00200205" w:rsidP="00200205">
            <w:pPr>
              <w:jc w:val="center"/>
            </w:pPr>
            <w:r w:rsidRPr="00200205">
              <w:rPr>
                <w:rFonts w:hint="eastAsia"/>
              </w:rPr>
              <w:t>碎石（</w:t>
            </w:r>
            <w:r w:rsidRPr="00200205">
              <w:rPr>
                <w:rFonts w:hint="eastAsia"/>
              </w:rPr>
              <w:t>16-25mm</w:t>
            </w:r>
            <w:r w:rsidRPr="00200205">
              <w:rPr>
                <w:rFonts w:hint="eastAsia"/>
              </w:rPr>
              <w:t>）</w:t>
            </w:r>
          </w:p>
        </w:tc>
        <w:tc>
          <w:tcPr>
            <w:tcW w:w="1537" w:type="pct"/>
            <w:vAlign w:val="bottom"/>
            <w:hideMark/>
          </w:tcPr>
          <w:p w:rsidR="00200205" w:rsidRPr="00200205" w:rsidRDefault="00200205" w:rsidP="00200205">
            <w:pPr>
              <w:jc w:val="center"/>
            </w:pPr>
            <w:r w:rsidRPr="00200205">
              <w:rPr>
                <w:rFonts w:hint="eastAsia"/>
              </w:rPr>
              <w:t>天然砂（</w:t>
            </w:r>
            <w:r w:rsidRPr="00200205">
              <w:rPr>
                <w:rFonts w:hint="eastAsia"/>
              </w:rPr>
              <w:t>3.0-2.3</w:t>
            </w:r>
            <w:r w:rsidRPr="00200205">
              <w:rPr>
                <w:rFonts w:hint="eastAsia"/>
              </w:rPr>
              <w:t>）</w:t>
            </w:r>
          </w:p>
        </w:tc>
      </w:tr>
      <w:tr w:rsidR="00984D4D" w:rsidRPr="004943E7" w:rsidTr="009C77F2">
        <w:trPr>
          <w:tblCellSpacing w:w="0" w:type="dxa"/>
          <w:jc w:val="center"/>
        </w:trPr>
        <w:tc>
          <w:tcPr>
            <w:tcW w:w="787" w:type="pct"/>
            <w:vAlign w:val="center"/>
            <w:hideMark/>
          </w:tcPr>
          <w:p w:rsidR="00984D4D" w:rsidRDefault="00984D4D" w:rsidP="00984D4D">
            <w:pPr>
              <w:pStyle w:val="a7"/>
              <w:jc w:val="center"/>
            </w:pPr>
            <w:r>
              <w:t>7月24日</w:t>
            </w:r>
          </w:p>
        </w:tc>
        <w:tc>
          <w:tcPr>
            <w:tcW w:w="1185" w:type="pct"/>
            <w:vAlign w:val="center"/>
            <w:hideMark/>
          </w:tcPr>
          <w:p w:rsidR="00984D4D" w:rsidRDefault="00984D4D" w:rsidP="00984D4D">
            <w:pPr>
              <w:pStyle w:val="a7"/>
              <w:jc w:val="center"/>
            </w:pPr>
            <w:r>
              <w:t>97</w:t>
            </w:r>
          </w:p>
        </w:tc>
        <w:tc>
          <w:tcPr>
            <w:tcW w:w="1491" w:type="pct"/>
            <w:vAlign w:val="center"/>
            <w:hideMark/>
          </w:tcPr>
          <w:p w:rsidR="00984D4D" w:rsidRDefault="00984D4D" w:rsidP="00984D4D">
            <w:pPr>
              <w:pStyle w:val="a7"/>
              <w:jc w:val="center"/>
            </w:pPr>
            <w:r>
              <w:t>92</w:t>
            </w:r>
          </w:p>
        </w:tc>
        <w:tc>
          <w:tcPr>
            <w:tcW w:w="1537" w:type="pct"/>
            <w:vAlign w:val="center"/>
            <w:hideMark/>
          </w:tcPr>
          <w:p w:rsidR="00984D4D" w:rsidRDefault="00984D4D" w:rsidP="00984D4D">
            <w:pPr>
              <w:pStyle w:val="a7"/>
              <w:jc w:val="center"/>
            </w:pPr>
            <w:r>
              <w:t>131</w:t>
            </w:r>
          </w:p>
        </w:tc>
      </w:tr>
      <w:tr w:rsidR="00984D4D" w:rsidRPr="004943E7" w:rsidTr="009C77F2">
        <w:trPr>
          <w:tblCellSpacing w:w="0" w:type="dxa"/>
          <w:jc w:val="center"/>
        </w:trPr>
        <w:tc>
          <w:tcPr>
            <w:tcW w:w="787" w:type="pct"/>
            <w:vAlign w:val="center"/>
            <w:hideMark/>
          </w:tcPr>
          <w:p w:rsidR="00984D4D" w:rsidRDefault="00984D4D" w:rsidP="00984D4D">
            <w:pPr>
              <w:pStyle w:val="a7"/>
              <w:jc w:val="center"/>
            </w:pPr>
            <w:r>
              <w:t>7月31日</w:t>
            </w:r>
          </w:p>
        </w:tc>
        <w:tc>
          <w:tcPr>
            <w:tcW w:w="1185" w:type="pct"/>
            <w:vAlign w:val="center"/>
            <w:hideMark/>
          </w:tcPr>
          <w:p w:rsidR="00984D4D" w:rsidRDefault="00984D4D" w:rsidP="00984D4D">
            <w:pPr>
              <w:pStyle w:val="a7"/>
              <w:jc w:val="center"/>
            </w:pPr>
            <w:r>
              <w:t>98</w:t>
            </w:r>
          </w:p>
        </w:tc>
        <w:tc>
          <w:tcPr>
            <w:tcW w:w="1491" w:type="pct"/>
            <w:vAlign w:val="center"/>
            <w:hideMark/>
          </w:tcPr>
          <w:p w:rsidR="00984D4D" w:rsidRDefault="00984D4D" w:rsidP="00984D4D">
            <w:pPr>
              <w:pStyle w:val="a7"/>
              <w:jc w:val="center"/>
            </w:pPr>
            <w:r>
              <w:t>92</w:t>
            </w:r>
          </w:p>
        </w:tc>
        <w:tc>
          <w:tcPr>
            <w:tcW w:w="1537" w:type="pct"/>
            <w:vAlign w:val="center"/>
            <w:hideMark/>
          </w:tcPr>
          <w:p w:rsidR="00984D4D" w:rsidRDefault="00984D4D" w:rsidP="00984D4D">
            <w:pPr>
              <w:pStyle w:val="a7"/>
              <w:jc w:val="center"/>
            </w:pPr>
            <w:r>
              <w:t>131</w:t>
            </w:r>
          </w:p>
        </w:tc>
      </w:tr>
      <w:tr w:rsidR="00984D4D" w:rsidRPr="004943E7" w:rsidTr="009C77F2">
        <w:trPr>
          <w:tblCellSpacing w:w="0" w:type="dxa"/>
          <w:jc w:val="center"/>
        </w:trPr>
        <w:tc>
          <w:tcPr>
            <w:tcW w:w="787" w:type="pct"/>
            <w:vAlign w:val="center"/>
            <w:hideMark/>
          </w:tcPr>
          <w:p w:rsidR="00984D4D" w:rsidRDefault="00984D4D" w:rsidP="00984D4D">
            <w:pPr>
              <w:pStyle w:val="a7"/>
              <w:jc w:val="center"/>
            </w:pPr>
            <w:r>
              <w:t>周环比</w:t>
            </w:r>
          </w:p>
        </w:tc>
        <w:tc>
          <w:tcPr>
            <w:tcW w:w="1185" w:type="pct"/>
            <w:vAlign w:val="center"/>
            <w:hideMark/>
          </w:tcPr>
          <w:p w:rsidR="00984D4D" w:rsidRDefault="00984D4D" w:rsidP="00984D4D">
            <w:pPr>
              <w:pStyle w:val="a7"/>
              <w:jc w:val="center"/>
            </w:pPr>
            <w:r>
              <w:t>1.02%</w:t>
            </w:r>
          </w:p>
        </w:tc>
        <w:tc>
          <w:tcPr>
            <w:tcW w:w="1491" w:type="pct"/>
            <w:vAlign w:val="center"/>
            <w:hideMark/>
          </w:tcPr>
          <w:p w:rsidR="00984D4D" w:rsidRDefault="00984D4D" w:rsidP="00984D4D">
            <w:pPr>
              <w:pStyle w:val="a7"/>
              <w:jc w:val="center"/>
            </w:pPr>
            <w:r>
              <w:t>-</w:t>
            </w:r>
          </w:p>
        </w:tc>
        <w:tc>
          <w:tcPr>
            <w:tcW w:w="1537" w:type="pct"/>
            <w:vAlign w:val="center"/>
            <w:hideMark/>
          </w:tcPr>
          <w:p w:rsidR="00984D4D" w:rsidRDefault="00984D4D" w:rsidP="00984D4D">
            <w:pPr>
              <w:pStyle w:val="a7"/>
              <w:jc w:val="center"/>
            </w:pPr>
            <w:r>
              <w:t>-</w:t>
            </w:r>
          </w:p>
        </w:tc>
      </w:tr>
    </w:tbl>
    <w:p w:rsidR="007637E2" w:rsidRPr="00854E9F" w:rsidRDefault="007637E2" w:rsidP="00EE31BB">
      <w:pPr>
        <w:jc w:val="center"/>
        <w:rPr>
          <w:kern w:val="0"/>
        </w:rPr>
      </w:pPr>
    </w:p>
    <w:p w:rsidR="006D67C5" w:rsidRPr="00984D4D" w:rsidRDefault="00984D4D" w:rsidP="00984D4D">
      <w:pPr>
        <w:ind w:firstLineChars="200" w:firstLine="452"/>
        <w:rPr>
          <w:rFonts w:ascii="Microsoft YaHei UI" w:eastAsia="Microsoft YaHei UI" w:hAnsi="Microsoft YaHei UI"/>
          <w:color w:val="007AAA"/>
          <w:spacing w:val="8"/>
          <w:szCs w:val="21"/>
          <w:shd w:val="clear" w:color="auto" w:fill="FFFFFF"/>
        </w:rPr>
      </w:pPr>
      <w:r w:rsidRPr="00984D4D">
        <w:rPr>
          <w:rFonts w:ascii="Microsoft YaHei UI" w:eastAsia="Microsoft YaHei UI" w:hAnsi="Microsoft YaHei UI"/>
          <w:color w:val="007AAA"/>
          <w:spacing w:val="8"/>
          <w:szCs w:val="21"/>
          <w:shd w:val="clear" w:color="auto" w:fill="FFFFFF"/>
        </w:rPr>
        <w:t>本周，全国机制砂均价98元/吨，周环比上涨1.02%；碎石均价92元/吨，周环比持平；天然砂均价131元/吨，周环比持平。具体分区域来看</w:t>
      </w:r>
      <w:r w:rsidR="008158A2">
        <w:rPr>
          <w:rFonts w:ascii="Microsoft YaHei UI" w:eastAsia="Microsoft YaHei UI" w:hAnsi="Microsoft YaHei UI" w:hint="eastAsia"/>
          <w:color w:val="007AAA"/>
          <w:spacing w:val="8"/>
          <w:szCs w:val="21"/>
          <w:shd w:val="clear" w:color="auto" w:fill="FFFFFF"/>
        </w:rPr>
        <w:t>：</w:t>
      </w:r>
    </w:p>
    <w:p w:rsidR="00984D4D" w:rsidRPr="00984D4D" w:rsidRDefault="00984D4D" w:rsidP="00984D4D">
      <w:pPr>
        <w:spacing w:line="40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984D4D">
        <w:rPr>
          <w:rFonts w:ascii="微软雅黑" w:eastAsia="微软雅黑" w:hAnsi="微软雅黑" w:cs="宋体"/>
          <w:b/>
          <w:color w:val="FF0000"/>
          <w:kern w:val="0"/>
          <w:szCs w:val="21"/>
        </w:rPr>
        <w:t>华东区域：</w:t>
      </w:r>
    </w:p>
    <w:p w:rsidR="00984D4D" w:rsidRPr="00984D4D" w:rsidRDefault="00984D4D" w:rsidP="00984D4D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84D4D">
        <w:rPr>
          <w:rFonts w:ascii="微软雅黑" w:eastAsia="微软雅黑" w:hAnsi="微软雅黑" w:cs="宋体"/>
          <w:kern w:val="0"/>
          <w:szCs w:val="21"/>
        </w:rPr>
        <w:t>上海地区砂石价格上涨2-3元/吨。上海已结束梅雨季节，项目施工逐渐恢复正常，砂石需求逐渐向好，目前市场天然湖砂报价130-140元/吨，机制砂94-97元/吨左右，碎石维持90-94元/吨。预计下周上海地区砂石价格稳中偏强。</w:t>
      </w:r>
    </w:p>
    <w:p w:rsidR="00984D4D" w:rsidRPr="00984D4D" w:rsidRDefault="00984D4D" w:rsidP="00984D4D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84D4D">
        <w:rPr>
          <w:rFonts w:ascii="微软雅黑" w:eastAsia="微软雅黑" w:hAnsi="微软雅黑" w:cs="宋体"/>
          <w:kern w:val="0"/>
          <w:szCs w:val="21"/>
        </w:rPr>
        <w:t>江苏南京地区砂石价格保持稳定，目前机制砂价格保持在120元/吨左右。由于近期长江水位高涨，江西等地区的砂石进入量减少，北方南下的砂石供应量正在增加。但从市场需求上来看，南京本地的砂石需求量一般，搅拌站的产销量保持中等水平，对砂石的行情支撑力度有限。综合来看，预计南京地区砂石价格短期小幅波动为主。</w:t>
      </w:r>
    </w:p>
    <w:p w:rsidR="00984D4D" w:rsidRPr="00984D4D" w:rsidRDefault="00984D4D" w:rsidP="00984D4D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84D4D">
        <w:rPr>
          <w:rFonts w:ascii="微软雅黑" w:eastAsia="微软雅黑" w:hAnsi="微软雅黑" w:cs="宋体"/>
          <w:kern w:val="0"/>
          <w:szCs w:val="21"/>
        </w:rPr>
        <w:t>山东济南地区砂石价格小幅上涨3-5元/吨。据市场反馈，天气好转，重点项目进度加快，市场对砂石需求增加，且搅拌站企业为避免后期涨价，已提前备库存。济南地区天然砂市场报价在126-136元/吨；主流品牌机制砂中砂市场报价在104-107元/吨，碎石16-25mm市场报价在95-102元/吨；烟台、威海、</w:t>
      </w:r>
      <w:r w:rsidRPr="00984D4D">
        <w:rPr>
          <w:rFonts w:ascii="微软雅黑" w:eastAsia="微软雅黑" w:hAnsi="微软雅黑" w:cs="宋体"/>
          <w:kern w:val="0"/>
          <w:szCs w:val="21"/>
        </w:rPr>
        <w:lastRenderedPageBreak/>
        <w:t>青岛、临沂港口出货情况一般，水位偏高，出货受影响，砂石价格暂时维稳运行。烟台大港口纯河砂平仓价格在82-84元/吨；压碎值在10以内的碎石平仓价格在63-65元/吨；花岗岩机制砂平仓价格在65-68元/吨。随着市场需求好转，预计短期山东地区砂石行情偏强运行。</w:t>
      </w:r>
    </w:p>
    <w:p w:rsidR="00984D4D" w:rsidRPr="00984D4D" w:rsidRDefault="00984D4D" w:rsidP="00984D4D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84D4D">
        <w:rPr>
          <w:rFonts w:ascii="微软雅黑" w:eastAsia="微软雅黑" w:hAnsi="微软雅黑" w:cs="宋体"/>
          <w:kern w:val="0"/>
          <w:szCs w:val="21"/>
        </w:rPr>
        <w:t>安徽合肥地区砂石价格上涨3-5元/吨。主要受洪水影响，码头运输砂石受限，下游船运改汽运，成本增加，加上搅拌站采购砂石量增加，因此砂石价格出现上涨现象。目前合肥地区天然砂市场报价175-185元/吨，机制砂中砂价格123-133元/吨，碎石16-25mm价格在133-138元/吨。近期市场需求好转，价格稳中有升。</w:t>
      </w:r>
    </w:p>
    <w:p w:rsidR="00984D4D" w:rsidRPr="00984D4D" w:rsidRDefault="00984D4D" w:rsidP="00984D4D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84D4D">
        <w:rPr>
          <w:rFonts w:ascii="微软雅黑" w:eastAsia="微软雅黑" w:hAnsi="微软雅黑" w:cs="宋体"/>
          <w:kern w:val="0"/>
          <w:szCs w:val="21"/>
        </w:rPr>
        <w:t>江西赣州地区工程项目开工情况一直处于平稳趋势，目前市场机制砂出厂价格保持在60-65元/吨，天然砂在65-75元/吨。到市场工地还需加上运费等其他费用，预计后期整体价格还是会继续保持平稳为主。</w:t>
      </w:r>
    </w:p>
    <w:p w:rsidR="00984D4D" w:rsidRPr="00984D4D" w:rsidRDefault="00984D4D" w:rsidP="00984D4D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84D4D">
        <w:rPr>
          <w:rFonts w:ascii="微软雅黑" w:eastAsia="微软雅黑" w:hAnsi="微软雅黑" w:cs="宋体"/>
          <w:kern w:val="0"/>
          <w:szCs w:val="21"/>
        </w:rPr>
        <w:t>福建福州地区水泥市场需求表现一般，砂石库存回升，部分矿山企业开始向周边华东沿海港口发货，主流品牌机制砂中砂报价为105元/吨。据笔者了解，本地地区受高温降雨天气影响，本地建材市场需求表现一般，砂石企业表示近期搅拌站及工地采购量降低，而近期砂石开采量逐渐恢复，因此市场整体表现供过于求，价格维稳运行为主。</w:t>
      </w:r>
    </w:p>
    <w:p w:rsidR="00984D4D" w:rsidRPr="00984D4D" w:rsidRDefault="00984D4D" w:rsidP="00984D4D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84D4D">
        <w:rPr>
          <w:rFonts w:ascii="微软雅黑" w:eastAsia="微软雅黑" w:hAnsi="微软雅黑" w:cs="宋体"/>
          <w:kern w:val="0"/>
          <w:szCs w:val="21"/>
        </w:rPr>
        <w:t>江西南昌地区市场需求短期表现良好，目前砂石行情整体处于平稳状态。从市场反馈来看，汛期还未完全结束，砂石开采情况仍是受到一定限制。目前天然砂价格继续保持在110-120元/吨，石子价格在95-100元/吨。后期价格会继续保持平稳为主。</w:t>
      </w:r>
    </w:p>
    <w:p w:rsidR="00984D4D" w:rsidRPr="00984D4D" w:rsidRDefault="00984D4D" w:rsidP="00984D4D">
      <w:pPr>
        <w:spacing w:line="40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984D4D">
        <w:rPr>
          <w:rFonts w:ascii="微软雅黑" w:eastAsia="微软雅黑" w:hAnsi="微软雅黑" w:cs="宋体"/>
          <w:b/>
          <w:color w:val="FF0000"/>
          <w:kern w:val="0"/>
          <w:szCs w:val="21"/>
        </w:rPr>
        <w:t>华中区域：</w:t>
      </w:r>
    </w:p>
    <w:p w:rsidR="00984D4D" w:rsidRPr="00984D4D" w:rsidRDefault="00984D4D" w:rsidP="00984D4D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84D4D">
        <w:rPr>
          <w:rFonts w:ascii="微软雅黑" w:eastAsia="微软雅黑" w:hAnsi="微软雅黑" w:cs="宋体"/>
          <w:kern w:val="0"/>
          <w:szCs w:val="21"/>
        </w:rPr>
        <w:t>河南郑州地区部分砂石品种小幅上涨。前期砂石价格累计下调8-10元/吨，近期碎石和机制砂价格小幅上涨2-3元/吨，目前郑州市场碎石价格89-93元/吨，机制砂价格88-92元/吨，天然砂价格依旧处于高位，175-185元/吨，此次价格小幅上涨后，预计短时间内上调难度较大，以整体稳定为主。</w:t>
      </w:r>
    </w:p>
    <w:p w:rsidR="00984D4D" w:rsidRPr="00984D4D" w:rsidRDefault="00984D4D" w:rsidP="00984D4D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84D4D">
        <w:rPr>
          <w:rFonts w:ascii="微软雅黑" w:eastAsia="微软雅黑" w:hAnsi="微软雅黑" w:cs="宋体"/>
          <w:kern w:val="0"/>
          <w:szCs w:val="21"/>
        </w:rPr>
        <w:t>湖北武汉地区砂石价格小幅下跌。进入雨季以来，武汉地区工程量整体处于弱势，砂石价格持稳一段时间后开始小幅走弱，目前武汉地区碎石价格88-92元/吨，机制砂价格96-103元/吨，天然砂价格在150-160元/吨，目前雨季仍未结束，市场工程依旧处于偏弱趋势，砂石价格短时间内仍有下滑趋势。</w:t>
      </w:r>
    </w:p>
    <w:p w:rsidR="00984D4D" w:rsidRPr="00984D4D" w:rsidRDefault="00984D4D" w:rsidP="00984D4D">
      <w:pPr>
        <w:spacing w:line="40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984D4D">
        <w:rPr>
          <w:rFonts w:ascii="微软雅黑" w:eastAsia="微软雅黑" w:hAnsi="微软雅黑" w:cs="宋体"/>
          <w:b/>
          <w:color w:val="FF0000"/>
          <w:kern w:val="0"/>
          <w:szCs w:val="21"/>
        </w:rPr>
        <w:t>西北区域：</w:t>
      </w:r>
    </w:p>
    <w:p w:rsidR="00984D4D" w:rsidRPr="00984D4D" w:rsidRDefault="00984D4D" w:rsidP="00984D4D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84D4D">
        <w:rPr>
          <w:rFonts w:ascii="微软雅黑" w:eastAsia="微软雅黑" w:hAnsi="微软雅黑" w:cs="宋体"/>
          <w:kern w:val="0"/>
          <w:szCs w:val="21"/>
        </w:rPr>
        <w:t>西安地区砂石价格持续保持稳定状态，价格波动不大。目前天然砂价格处于110-120元/吨，石子价格在90-95元/吨。整体来看需求表现良好，但是市场竞争仍是较为激烈，预计后期价格方面还是继续保持稳定。</w:t>
      </w:r>
    </w:p>
    <w:p w:rsidR="00984D4D" w:rsidRPr="00984D4D" w:rsidRDefault="00984D4D" w:rsidP="00984D4D">
      <w:pPr>
        <w:spacing w:line="40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984D4D">
        <w:rPr>
          <w:rFonts w:ascii="微软雅黑" w:eastAsia="微软雅黑" w:hAnsi="微软雅黑" w:cs="宋体"/>
          <w:b/>
          <w:color w:val="FF0000"/>
          <w:kern w:val="0"/>
          <w:szCs w:val="21"/>
        </w:rPr>
        <w:t>西南区域：</w:t>
      </w:r>
    </w:p>
    <w:p w:rsidR="00984D4D" w:rsidRPr="00984D4D" w:rsidRDefault="00984D4D" w:rsidP="00984D4D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84D4D">
        <w:rPr>
          <w:rFonts w:ascii="微软雅黑" w:eastAsia="微软雅黑" w:hAnsi="微软雅黑" w:cs="宋体"/>
          <w:kern w:val="0"/>
          <w:szCs w:val="21"/>
        </w:rPr>
        <w:t>云南昆明地区砂石市场需求不佳，砂石资源库存不高，主流机制砂中砂报价为67元/吨。据笔者了解，目前昆明地区施工淡季，本地搅拌站混凝土需求低迷，企业发货量不高，整体砂石市场需求不佳，厂家表示近期市场行情不高，而受降雨天气影响，本地砂石开采受限，因此砂石库存不高，因此市场整体来看，报价持稳为主。</w:t>
      </w:r>
    </w:p>
    <w:p w:rsidR="00984D4D" w:rsidRPr="00984D4D" w:rsidRDefault="00984D4D" w:rsidP="00984D4D">
      <w:pPr>
        <w:spacing w:line="40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984D4D">
        <w:rPr>
          <w:rFonts w:ascii="微软雅黑" w:eastAsia="微软雅黑" w:hAnsi="微软雅黑" w:cs="宋体"/>
          <w:b/>
          <w:color w:val="FF0000"/>
          <w:kern w:val="0"/>
          <w:szCs w:val="21"/>
        </w:rPr>
        <w:t>华南区域：</w:t>
      </w:r>
    </w:p>
    <w:p w:rsidR="00984D4D" w:rsidRPr="00984D4D" w:rsidRDefault="00984D4D" w:rsidP="00984D4D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84D4D">
        <w:rPr>
          <w:rFonts w:ascii="微软雅黑" w:eastAsia="微软雅黑" w:hAnsi="微软雅黑" w:cs="宋体"/>
          <w:kern w:val="0"/>
          <w:szCs w:val="21"/>
        </w:rPr>
        <w:t>广州地区砂石市场需求较好，本地砂石市场价格小幅上扬。由于江西赣州地区发往广州的砂石价格较</w:t>
      </w:r>
      <w:r w:rsidRPr="00984D4D">
        <w:rPr>
          <w:rFonts w:ascii="微软雅黑" w:eastAsia="微软雅黑" w:hAnsi="微软雅黑" w:cs="宋体"/>
          <w:kern w:val="0"/>
          <w:szCs w:val="21"/>
        </w:rPr>
        <w:lastRenderedPageBreak/>
        <w:t>为稳定，本地海砂价格出现小幅上涨情况，整体幅度不大。目前天然河砂价格为145-150元/吨左右。机制砂价格根据不同岩石，价格维持在100-120元/吨，后期该地区砂石市场需求转好，预计下周广州地区砂石价格或将小幅上扬。</w:t>
      </w:r>
    </w:p>
    <w:p w:rsidR="00984D4D" w:rsidRPr="00984D4D" w:rsidRDefault="00984D4D" w:rsidP="00984D4D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84D4D">
        <w:rPr>
          <w:rFonts w:ascii="微软雅黑" w:eastAsia="微软雅黑" w:hAnsi="微软雅黑" w:cs="宋体"/>
          <w:kern w:val="0"/>
          <w:szCs w:val="21"/>
        </w:rPr>
        <w:t>广西南宁地区砂石价格本周报价暂无调整，市场行情持稳运行。近期受到高温天气影响，市场需求走弱，当地市场竞争压力较大，销量难以提升，目前当地机制砂价格在65-80元/吨，碎石价格在62-66元/吨，短期内南宁地区砂石价格持稳定运行。</w:t>
      </w:r>
    </w:p>
    <w:p w:rsidR="00984D4D" w:rsidRPr="00984D4D" w:rsidRDefault="00984D4D" w:rsidP="00984D4D">
      <w:pPr>
        <w:spacing w:line="40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984D4D">
        <w:rPr>
          <w:rFonts w:ascii="微软雅黑" w:eastAsia="微软雅黑" w:hAnsi="微软雅黑" w:cs="宋体"/>
          <w:b/>
          <w:color w:val="FF0000"/>
          <w:kern w:val="0"/>
          <w:szCs w:val="21"/>
        </w:rPr>
        <w:t>华北区域：</w:t>
      </w:r>
    </w:p>
    <w:p w:rsidR="00984D4D" w:rsidRPr="00984D4D" w:rsidRDefault="00984D4D" w:rsidP="00984D4D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84D4D">
        <w:rPr>
          <w:rFonts w:ascii="微软雅黑" w:eastAsia="微软雅黑" w:hAnsi="微软雅黑" w:cs="宋体"/>
          <w:kern w:val="0"/>
          <w:szCs w:val="21"/>
        </w:rPr>
        <w:t>近期天津地区砂石源头供应稍显紧缺之势，市场价格稳中偏强。目前本地天然砂价格在110-120元/吨，保持持续高位。东北辽宁区域受疫情影响发往本地砂石量稍有减少。天津地区砂石需求较好，预计下周砂石价格或将小幅上扬。</w:t>
      </w:r>
    </w:p>
    <w:p w:rsidR="00984D4D" w:rsidRPr="00984D4D" w:rsidRDefault="00984D4D" w:rsidP="00984D4D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84D4D">
        <w:rPr>
          <w:rFonts w:ascii="微软雅黑" w:eastAsia="微软雅黑" w:hAnsi="微软雅黑" w:cs="宋体"/>
          <w:kern w:val="0"/>
          <w:szCs w:val="21"/>
        </w:rPr>
        <w:t>山西太原地区砂石价格持稳运行。现市场主流品牌机制砂石中砂市场报价70元/吨。据了解，近期山西太原地区砂石需求一般，砂石行情持稳运行8月份太原地区部分重点工程开工，届时砂石需求将有小幅提升，届时砂石价格或将小幅上涨。西吕梁地区砂石需求不济，砂石行情弱势运行。现市场主流品牌机制砂中砂市场报价60元/吨。据了解，近期山西吕梁地区砂石需求不济，砂石市场竞争激烈，砂石行情持续弱势运行，预计后期砂石价格或将再次出现下跌。</w:t>
      </w:r>
    </w:p>
    <w:p w:rsidR="003E4B24" w:rsidRPr="008158A2" w:rsidRDefault="00984D4D" w:rsidP="00824EF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984D4D">
        <w:rPr>
          <w:rFonts w:ascii="微软雅黑" w:eastAsia="微软雅黑" w:hAnsi="微软雅黑" w:cs="宋体"/>
          <w:b/>
          <w:color w:val="FF0000"/>
          <w:kern w:val="0"/>
          <w:szCs w:val="21"/>
        </w:rPr>
        <w:t>综上所述：</w:t>
      </w:r>
      <w:r w:rsidRPr="00984D4D">
        <w:rPr>
          <w:rFonts w:ascii="微软雅黑" w:eastAsia="微软雅黑" w:hAnsi="微软雅黑" w:cs="宋体"/>
          <w:kern w:val="0"/>
          <w:szCs w:val="21"/>
        </w:rPr>
        <w:t>本周全国综合砂石行情稳中有升。需求方面:华北、华东、华南多地建筑工地逐渐恢复正常，需求持续提升。东北、西北、西南重点项目也在赶工期。预计下周全国建筑工程开工面积或将持续增加，搅拌站企业已积极采购砂石料备库存。价格方面：预计下周华东地区砂石价格或将小幅上扬；华南地区砂石行情稳中偏强；西南地区砂石价格持稳运行；东北地区砂石行情暂无调整；华北地区砂石价格涨跌互现；西北地区持稳运行。</w:t>
      </w:r>
    </w:p>
    <w:p w:rsidR="003E4B24" w:rsidRDefault="003E4B24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F5124" w:rsidRDefault="000F5124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F5124" w:rsidRDefault="000F5124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F5124" w:rsidRDefault="000F5124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984D4D" w:rsidRDefault="00984D4D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984D4D" w:rsidRDefault="00984D4D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984D4D" w:rsidRDefault="00984D4D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984D4D" w:rsidRDefault="00984D4D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984D4D" w:rsidRDefault="00984D4D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984D4D" w:rsidRDefault="00984D4D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984D4D" w:rsidRDefault="00984D4D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984D4D" w:rsidRDefault="00984D4D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F5124" w:rsidRDefault="000F5124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F5124" w:rsidRDefault="000F5124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370484" w:rsidRPr="0016287A" w:rsidRDefault="00370484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55" w:name="_Toc47597440"/>
      <w:bookmarkEnd w:id="46"/>
      <w:bookmarkEnd w:id="47"/>
      <w:r w:rsidRPr="0016287A">
        <w:rPr>
          <w:rFonts w:ascii="微软雅黑" w:eastAsia="微软雅黑" w:hAnsi="微软雅黑"/>
          <w:color w:val="FF0000"/>
        </w:rPr>
        <w:lastRenderedPageBreak/>
        <w:t>木材价格专区</w:t>
      </w:r>
      <w:bookmarkEnd w:id="55"/>
    </w:p>
    <w:p w:rsidR="00370484" w:rsidRDefault="00370484" w:rsidP="008150CF">
      <w:pPr>
        <w:pStyle w:val="2"/>
        <w:jc w:val="center"/>
      </w:pPr>
      <w:bookmarkStart w:id="56" w:name="_Toc47597441"/>
      <w:r>
        <w:rPr>
          <w:rFonts w:hint="eastAsia"/>
        </w:rPr>
        <w:t>20</w:t>
      </w:r>
      <w:r w:rsidR="005F4E53">
        <w:rPr>
          <w:rFonts w:hint="eastAsia"/>
        </w:rPr>
        <w:t>20</w:t>
      </w:r>
      <w:r>
        <w:rPr>
          <w:rFonts w:hint="eastAsia"/>
        </w:rPr>
        <w:t>年</w:t>
      </w:r>
      <w:r w:rsidR="00675470">
        <w:rPr>
          <w:rFonts w:hint="eastAsia"/>
        </w:rPr>
        <w:t>7</w:t>
      </w:r>
      <w:r>
        <w:rPr>
          <w:rFonts w:hint="eastAsia"/>
        </w:rPr>
        <w:t>月木材价格行情</w:t>
      </w:r>
      <w:bookmarkEnd w:id="56"/>
    </w:p>
    <w:tbl>
      <w:tblPr>
        <w:tblStyle w:val="ad"/>
        <w:tblW w:w="10456" w:type="dxa"/>
        <w:tblLayout w:type="fixed"/>
        <w:tblLook w:val="04A0"/>
      </w:tblPr>
      <w:tblGrid>
        <w:gridCol w:w="1809"/>
        <w:gridCol w:w="1843"/>
        <w:gridCol w:w="2126"/>
        <w:gridCol w:w="2127"/>
        <w:gridCol w:w="2551"/>
      </w:tblGrid>
      <w:tr w:rsidR="00DC4924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品名</w:t>
            </w:r>
          </w:p>
        </w:tc>
        <w:tc>
          <w:tcPr>
            <w:tcW w:w="1843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</w:t>
            </w:r>
          </w:p>
        </w:tc>
        <w:tc>
          <w:tcPr>
            <w:tcW w:w="2126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价格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市场或地区</w:t>
            </w:r>
          </w:p>
        </w:tc>
        <w:tc>
          <w:tcPr>
            <w:tcW w:w="2551" w:type="dxa"/>
            <w:vAlign w:val="center"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其它属性</w:t>
            </w:r>
          </w:p>
        </w:tc>
      </w:tr>
      <w:tr w:rsidR="00173503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73503" w:rsidRPr="00173503" w:rsidRDefault="0017350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建筑模板（素板）</w:t>
            </w:r>
          </w:p>
        </w:tc>
        <w:tc>
          <w:tcPr>
            <w:tcW w:w="1843" w:type="dxa"/>
            <w:vAlign w:val="center"/>
            <w:hideMark/>
          </w:tcPr>
          <w:p w:rsidR="00173503" w:rsidRPr="00173503" w:rsidRDefault="0017350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1220</w:t>
            </w: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2440</w:t>
            </w: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12mm</w:t>
            </w:r>
          </w:p>
        </w:tc>
        <w:tc>
          <w:tcPr>
            <w:tcW w:w="2126" w:type="dxa"/>
            <w:vAlign w:val="center"/>
            <w:hideMark/>
          </w:tcPr>
          <w:p w:rsidR="00173503" w:rsidRPr="00173503" w:rsidRDefault="00173503" w:rsidP="0017350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Align w:val="center"/>
            <w:hideMark/>
          </w:tcPr>
          <w:p w:rsidR="00173503" w:rsidRPr="00173503" w:rsidRDefault="0017350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大西南市场</w:t>
            </w:r>
          </w:p>
        </w:tc>
        <w:tc>
          <w:tcPr>
            <w:tcW w:w="2551" w:type="dxa"/>
            <w:vAlign w:val="center"/>
          </w:tcPr>
          <w:p w:rsidR="00173503" w:rsidRPr="00173503" w:rsidRDefault="0017350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建筑模板价格微跌</w:t>
            </w: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</w:tr>
      <w:tr w:rsidR="006F7B92" w:rsidRPr="00763E1A" w:rsidTr="006F7B92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1843" w:type="dxa"/>
            <w:vMerge w:val="restart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12(15)</w:t>
            </w:r>
          </w:p>
        </w:tc>
        <w:tc>
          <w:tcPr>
            <w:tcW w:w="2126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37.74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仙桃</w:t>
            </w:r>
          </w:p>
        </w:tc>
        <w:tc>
          <w:tcPr>
            <w:tcW w:w="2551" w:type="dxa"/>
            <w:vAlign w:val="center"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6F7B92" w:rsidRPr="00763E1A" w:rsidTr="006F7B92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36.1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6F7B92" w:rsidRPr="00763E1A" w:rsidTr="006F7B92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40.3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6F7B92" w:rsidRPr="00763E1A" w:rsidTr="006F7B92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34.7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6F7B92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</w:p>
        </w:tc>
        <w:tc>
          <w:tcPr>
            <w:tcW w:w="1843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2440×1220×10</w:t>
            </w:r>
          </w:p>
        </w:tc>
        <w:tc>
          <w:tcPr>
            <w:tcW w:w="2126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45.6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长沙</w:t>
            </w:r>
          </w:p>
        </w:tc>
        <w:tc>
          <w:tcPr>
            <w:tcW w:w="2551" w:type="dxa"/>
            <w:vMerge w:val="restart"/>
            <w:vAlign w:val="center"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6F7B92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双面腹膜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1843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2126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6F7B92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1843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2126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6F7B92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1843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2126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29.4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6F7B92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模板材</w:t>
            </w:r>
          </w:p>
        </w:tc>
        <w:tc>
          <w:tcPr>
            <w:tcW w:w="1843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2669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济南</w:t>
            </w:r>
          </w:p>
        </w:tc>
        <w:tc>
          <w:tcPr>
            <w:tcW w:w="2551" w:type="dxa"/>
            <w:vAlign w:val="center"/>
          </w:tcPr>
          <w:p w:rsidR="006F7B92" w:rsidRPr="001615D9" w:rsidRDefault="006F7B92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模板木材</w:t>
            </w:r>
          </w:p>
        </w:tc>
        <w:tc>
          <w:tcPr>
            <w:tcW w:w="1843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2300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青岛</w:t>
            </w:r>
          </w:p>
        </w:tc>
        <w:tc>
          <w:tcPr>
            <w:tcW w:w="2551" w:type="dxa"/>
            <w:vMerge w:val="restart"/>
            <w:vAlign w:val="center"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1843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2126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1843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2126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1843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</w:p>
        </w:tc>
        <w:tc>
          <w:tcPr>
            <w:tcW w:w="2126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49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1843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1820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南京</w:t>
            </w:r>
          </w:p>
        </w:tc>
        <w:tc>
          <w:tcPr>
            <w:tcW w:w="2551" w:type="dxa"/>
            <w:vMerge w:val="restart"/>
            <w:vAlign w:val="center"/>
          </w:tcPr>
          <w:p w:rsidR="001615D9" w:rsidRPr="001615D9" w:rsidRDefault="001615D9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木脚手板</w:t>
            </w:r>
          </w:p>
        </w:tc>
        <w:tc>
          <w:tcPr>
            <w:tcW w:w="1843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1768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杨木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1843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2126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60.7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2126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63.9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1843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2126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63.5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2126" w:type="dxa"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66.7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1615D9" w:rsidRPr="001615D9" w:rsidRDefault="001615D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173503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73503" w:rsidRPr="00173503" w:rsidRDefault="0017350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173503" w:rsidRPr="00173503" w:rsidRDefault="00173503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173503" w:rsidRPr="00173503" w:rsidRDefault="0017350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1450.00 </w:t>
            </w: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73503" w:rsidRPr="00173503" w:rsidRDefault="0017350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173503" w:rsidRDefault="00173503" w:rsidP="0017350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V</w:t>
            </w:r>
          </w:p>
          <w:p w:rsidR="00173503" w:rsidRPr="00173503" w:rsidRDefault="00173503" w:rsidP="0017350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173503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73503" w:rsidRPr="00173503" w:rsidRDefault="0017350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1843" w:type="dxa"/>
            <w:vAlign w:val="center"/>
            <w:hideMark/>
          </w:tcPr>
          <w:p w:rsidR="00173503" w:rsidRPr="00173503" w:rsidRDefault="00173503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173503" w:rsidRPr="00173503" w:rsidRDefault="0017350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1000.00 </w:t>
            </w: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73503" w:rsidRPr="00173503" w:rsidRDefault="0017350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984D4D" w:rsidRDefault="00173503" w:rsidP="00984D4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V</w:t>
            </w:r>
          </w:p>
          <w:p w:rsidR="00173503" w:rsidRPr="00173503" w:rsidRDefault="00173503" w:rsidP="00984D4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173503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73503" w:rsidRPr="00173503" w:rsidRDefault="0017350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173503" w:rsidRPr="00173503" w:rsidRDefault="0017350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14-20cm</w:t>
            </w:r>
          </w:p>
        </w:tc>
        <w:tc>
          <w:tcPr>
            <w:tcW w:w="2126" w:type="dxa"/>
            <w:vAlign w:val="center"/>
            <w:hideMark/>
          </w:tcPr>
          <w:p w:rsidR="00173503" w:rsidRPr="00173503" w:rsidRDefault="0017350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790.00 </w:t>
            </w: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73503" w:rsidRPr="00173503" w:rsidRDefault="00173503" w:rsidP="00984D4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173503" w:rsidRPr="00173503" w:rsidRDefault="0017350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三等</w:t>
            </w:r>
          </w:p>
        </w:tc>
      </w:tr>
      <w:tr w:rsidR="00173503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73503" w:rsidRPr="00173503" w:rsidRDefault="0017350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173503" w:rsidRPr="00173503" w:rsidRDefault="00173503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173503" w:rsidRPr="00173503" w:rsidRDefault="0017350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800.00 </w:t>
            </w: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73503" w:rsidRPr="00173503" w:rsidRDefault="0017350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984D4D" w:rsidRDefault="00173503" w:rsidP="00984D4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  <w:p w:rsidR="00173503" w:rsidRPr="00173503" w:rsidRDefault="00173503" w:rsidP="00984D4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等外</w:t>
            </w:r>
          </w:p>
        </w:tc>
      </w:tr>
      <w:tr w:rsidR="00173503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73503" w:rsidRPr="00173503" w:rsidRDefault="0017350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173503" w:rsidRPr="00173503" w:rsidRDefault="00173503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173503" w:rsidRPr="00173503" w:rsidRDefault="0017350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1650.00 </w:t>
            </w: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73503" w:rsidRPr="00173503" w:rsidRDefault="00173503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984D4D" w:rsidRDefault="00173503" w:rsidP="00984D4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IV</w:t>
            </w:r>
          </w:p>
          <w:p w:rsidR="00173503" w:rsidRPr="00173503" w:rsidRDefault="00173503" w:rsidP="00984D4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73503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1260.00~1290.00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1615D9" w:rsidRPr="007F2DE5" w:rsidRDefault="001615D9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1615D9" w:rsidRPr="007F2DE5" w:rsidRDefault="001615D9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1360.00~1390.00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1615D9" w:rsidRPr="007F2DE5" w:rsidRDefault="001615D9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1615D9" w:rsidRPr="007F2DE5" w:rsidRDefault="001615D9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1560.00~1590.00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1615D9" w:rsidRPr="007F2DE5" w:rsidRDefault="001615D9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1615D9" w:rsidRPr="007F2DE5" w:rsidRDefault="001615D9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辐射松</w:t>
            </w:r>
          </w:p>
        </w:tc>
        <w:tc>
          <w:tcPr>
            <w:tcW w:w="1843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1300.00~1330.00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1615D9" w:rsidRPr="007F2DE5" w:rsidRDefault="001615D9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1615D9" w:rsidRPr="007F2DE5" w:rsidRDefault="001615D9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1400.00~1430.00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1615D9" w:rsidRPr="007F2DE5" w:rsidRDefault="001615D9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1615D9" w:rsidRPr="007F2DE5" w:rsidRDefault="001615D9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1600.00~1630.00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1615D9" w:rsidRPr="007F2DE5" w:rsidRDefault="001615D9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1615D9" w:rsidRPr="007F2DE5" w:rsidRDefault="001615D9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1580.00~1610.00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1615D9" w:rsidRPr="007F2DE5" w:rsidRDefault="001615D9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1615D9" w:rsidRPr="007F2DE5" w:rsidRDefault="001615D9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1280.00~1310.00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1615D9" w:rsidRPr="007F2DE5" w:rsidRDefault="001615D9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1615D9" w:rsidRPr="007F2DE5" w:rsidRDefault="001615D9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1380.00~1410.00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1615D9" w:rsidRPr="007F2DE5" w:rsidRDefault="001615D9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1615D9" w:rsidRPr="007F2DE5" w:rsidRDefault="001615D9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2126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2150.00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2126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2150.00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2126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2150.00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2126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2150.00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2126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2150.00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铁杉、云杉</w:t>
            </w:r>
          </w:p>
        </w:tc>
        <w:tc>
          <w:tcPr>
            <w:tcW w:w="1843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2126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1950.00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加拿大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铁杉、云杉</w:t>
            </w:r>
          </w:p>
        </w:tc>
        <w:tc>
          <w:tcPr>
            <w:tcW w:w="1843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2126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1950.00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加拿大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1843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2126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1843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2126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1615D9" w:rsidRPr="007F2DE5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1843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1390.00~1420.00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1843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1400.00~1430.00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1843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1430.00~1460.00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1843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1490.00~1520.00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1843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1500.00~1530.00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1843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1530.00~1560.00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1843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1690.00~1720.00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1843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1700.00~1730.00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1843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1730.00~1760.00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花旗松</w:t>
            </w:r>
          </w:p>
        </w:tc>
        <w:tc>
          <w:tcPr>
            <w:tcW w:w="1843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1820.00~1850.00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花旗松</w:t>
            </w:r>
          </w:p>
        </w:tc>
        <w:tc>
          <w:tcPr>
            <w:tcW w:w="1843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1850.00~1880.00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1140.00~1170.00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1160.00~1190.00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1130.00~1160.00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1240.00~1270.00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1260.00~1290.00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1230.00~1260.00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1440.00~1470.00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辐射松</w:t>
            </w:r>
          </w:p>
        </w:tc>
        <w:tc>
          <w:tcPr>
            <w:tcW w:w="1843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1460.00~1490.00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1430.00~1460.00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1615D9" w:rsidRPr="000F5124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1843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14-20cm</w:t>
            </w:r>
          </w:p>
        </w:tc>
        <w:tc>
          <w:tcPr>
            <w:tcW w:w="2126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900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E445C8" w:rsidRDefault="001615D9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一二等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1843" w:type="dxa"/>
            <w:vAlign w:val="center"/>
            <w:hideMark/>
          </w:tcPr>
          <w:p w:rsidR="001615D9" w:rsidRPr="00E445C8" w:rsidRDefault="001615D9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800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1615D9" w:rsidRDefault="001615D9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 </w:t>
            </w:r>
          </w:p>
          <w:p w:rsidR="001615D9" w:rsidRPr="00E445C8" w:rsidRDefault="001615D9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等外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1843" w:type="dxa"/>
            <w:vAlign w:val="center"/>
            <w:hideMark/>
          </w:tcPr>
          <w:p w:rsidR="001615D9" w:rsidRPr="00E445C8" w:rsidRDefault="001615D9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1800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1615D9" w:rsidRDefault="001615D9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1615D9" w:rsidRPr="00E445C8" w:rsidRDefault="001615D9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IV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1615D9" w:rsidRPr="00E445C8" w:rsidRDefault="001615D9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1500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1615D9" w:rsidRDefault="001615D9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1615D9" w:rsidRPr="00E445C8" w:rsidRDefault="001615D9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V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1615D9" w:rsidRPr="00E445C8" w:rsidRDefault="001615D9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1350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1615D9" w:rsidRDefault="001615D9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1615D9" w:rsidRPr="00E445C8" w:rsidRDefault="001615D9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V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1615D9" w:rsidRPr="00E445C8" w:rsidRDefault="001615D9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980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E445C8" w:rsidRDefault="001615D9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1615D9" w:rsidRPr="00E445C8" w:rsidRDefault="001615D9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1350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1615D9" w:rsidRDefault="001615D9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1615D9" w:rsidRPr="00E445C8" w:rsidRDefault="001615D9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 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V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1615D9" w:rsidRPr="00E445C8" w:rsidRDefault="001615D9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1615D9" w:rsidRDefault="001615D9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1615D9" w:rsidRPr="00E445C8" w:rsidRDefault="001615D9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IV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14-20cm</w:t>
            </w:r>
          </w:p>
        </w:tc>
        <w:tc>
          <w:tcPr>
            <w:tcW w:w="2126" w:type="dxa"/>
            <w:vAlign w:val="center"/>
            <w:hideMark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800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E445C8" w:rsidRDefault="001615D9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1615D9" w:rsidRPr="00E445C8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三等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</w:t>
            </w:r>
          </w:p>
        </w:tc>
        <w:tc>
          <w:tcPr>
            <w:tcW w:w="1843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3-4cm</w:t>
            </w:r>
          </w:p>
        </w:tc>
        <w:tc>
          <w:tcPr>
            <w:tcW w:w="2126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600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乐昌杉木</w:t>
            </w:r>
          </w:p>
        </w:tc>
        <w:tc>
          <w:tcPr>
            <w:tcW w:w="2551" w:type="dxa"/>
            <w:vAlign w:val="center"/>
          </w:tcPr>
          <w:p w:rsidR="001615D9" w:rsidRDefault="001615D9" w:rsidP="00777C0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1615D9" w:rsidRPr="00777C0D" w:rsidRDefault="001615D9" w:rsidP="00777C0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</w:t>
            </w:r>
          </w:p>
        </w:tc>
        <w:tc>
          <w:tcPr>
            <w:tcW w:w="1843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5-6cm</w:t>
            </w:r>
          </w:p>
        </w:tc>
        <w:tc>
          <w:tcPr>
            <w:tcW w:w="2126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750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乐昌杉木</w:t>
            </w:r>
          </w:p>
        </w:tc>
        <w:tc>
          <w:tcPr>
            <w:tcW w:w="2551" w:type="dxa"/>
            <w:vAlign w:val="center"/>
          </w:tcPr>
          <w:p w:rsidR="001615D9" w:rsidRDefault="001615D9" w:rsidP="006D67C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1615D9" w:rsidRPr="00777C0D" w:rsidRDefault="001615D9" w:rsidP="006D67C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</w:t>
            </w:r>
          </w:p>
        </w:tc>
        <w:tc>
          <w:tcPr>
            <w:tcW w:w="1843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7-8cm</w:t>
            </w:r>
          </w:p>
        </w:tc>
        <w:tc>
          <w:tcPr>
            <w:tcW w:w="2126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800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乐昌杉木</w:t>
            </w:r>
          </w:p>
        </w:tc>
        <w:tc>
          <w:tcPr>
            <w:tcW w:w="2551" w:type="dxa"/>
            <w:vAlign w:val="center"/>
          </w:tcPr>
          <w:p w:rsidR="001615D9" w:rsidRDefault="001615D9" w:rsidP="006D67C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1615D9" w:rsidRPr="00777C0D" w:rsidRDefault="001615D9" w:rsidP="006D67C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</w:t>
            </w:r>
          </w:p>
        </w:tc>
        <w:tc>
          <w:tcPr>
            <w:tcW w:w="1843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9-10cm</w:t>
            </w:r>
          </w:p>
        </w:tc>
        <w:tc>
          <w:tcPr>
            <w:tcW w:w="2126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850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乐昌杉木</w:t>
            </w:r>
          </w:p>
        </w:tc>
        <w:tc>
          <w:tcPr>
            <w:tcW w:w="2551" w:type="dxa"/>
            <w:vAlign w:val="center"/>
          </w:tcPr>
          <w:p w:rsidR="001615D9" w:rsidRDefault="001615D9" w:rsidP="006D67C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1615D9" w:rsidRPr="00777C0D" w:rsidRDefault="001615D9" w:rsidP="006D67C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1843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18-28cm</w:t>
            </w:r>
          </w:p>
        </w:tc>
        <w:tc>
          <w:tcPr>
            <w:tcW w:w="2126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750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乐昌松木</w:t>
            </w:r>
          </w:p>
        </w:tc>
        <w:tc>
          <w:tcPr>
            <w:tcW w:w="2551" w:type="dxa"/>
            <w:vAlign w:val="center"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1843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14-18cm</w:t>
            </w:r>
          </w:p>
        </w:tc>
        <w:tc>
          <w:tcPr>
            <w:tcW w:w="2126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650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乐昌松木</w:t>
            </w:r>
          </w:p>
        </w:tc>
        <w:tc>
          <w:tcPr>
            <w:tcW w:w="2551" w:type="dxa"/>
            <w:vAlign w:val="center"/>
          </w:tcPr>
          <w:p w:rsidR="001615D9" w:rsidRPr="00777C0D" w:rsidRDefault="001615D9" w:rsidP="006D67C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1843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30cm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以上</w:t>
            </w:r>
          </w:p>
        </w:tc>
        <w:tc>
          <w:tcPr>
            <w:tcW w:w="2126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850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乐昌松木</w:t>
            </w:r>
          </w:p>
        </w:tc>
        <w:tc>
          <w:tcPr>
            <w:tcW w:w="2551" w:type="dxa"/>
            <w:vAlign w:val="center"/>
          </w:tcPr>
          <w:p w:rsidR="001615D9" w:rsidRPr="00777C0D" w:rsidRDefault="001615D9" w:rsidP="006D67C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</w:tc>
      </w:tr>
      <w:tr w:rsidR="001615D9" w:rsidRPr="00763E1A" w:rsidTr="006F7B92">
        <w:trPr>
          <w:trHeight w:val="397"/>
        </w:trPr>
        <w:tc>
          <w:tcPr>
            <w:tcW w:w="1809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1843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8-12cm</w:t>
            </w:r>
          </w:p>
        </w:tc>
        <w:tc>
          <w:tcPr>
            <w:tcW w:w="2126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550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615D9" w:rsidRPr="00777C0D" w:rsidRDefault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乐昌松木</w:t>
            </w:r>
          </w:p>
        </w:tc>
        <w:tc>
          <w:tcPr>
            <w:tcW w:w="2551" w:type="dxa"/>
            <w:vAlign w:val="center"/>
          </w:tcPr>
          <w:p w:rsidR="001615D9" w:rsidRPr="00777C0D" w:rsidRDefault="001615D9" w:rsidP="006D67C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</w:tc>
      </w:tr>
    </w:tbl>
    <w:p w:rsidR="002D30CA" w:rsidRDefault="002D30CA" w:rsidP="00FB172D">
      <w:pPr>
        <w:pStyle w:val="1"/>
        <w:jc w:val="center"/>
        <w:rPr>
          <w:color w:val="FF0000"/>
        </w:rPr>
      </w:pPr>
    </w:p>
    <w:p w:rsidR="002D30CA" w:rsidRDefault="002D30CA" w:rsidP="00FB172D">
      <w:pPr>
        <w:pStyle w:val="1"/>
        <w:jc w:val="center"/>
        <w:rPr>
          <w:color w:val="FF0000"/>
        </w:rPr>
      </w:pPr>
    </w:p>
    <w:p w:rsidR="001615D9" w:rsidRDefault="001615D9" w:rsidP="00FB172D">
      <w:pPr>
        <w:pStyle w:val="1"/>
        <w:jc w:val="center"/>
        <w:rPr>
          <w:color w:val="FF0000"/>
        </w:rPr>
      </w:pPr>
    </w:p>
    <w:p w:rsidR="001615D9" w:rsidRDefault="001615D9" w:rsidP="00FB172D">
      <w:pPr>
        <w:pStyle w:val="1"/>
        <w:jc w:val="center"/>
        <w:rPr>
          <w:color w:val="FF0000"/>
        </w:rPr>
      </w:pPr>
    </w:p>
    <w:p w:rsidR="001615D9" w:rsidRDefault="001615D9" w:rsidP="00FB172D">
      <w:pPr>
        <w:pStyle w:val="1"/>
        <w:jc w:val="center"/>
        <w:rPr>
          <w:color w:val="FF0000"/>
        </w:rPr>
      </w:pPr>
    </w:p>
    <w:p w:rsidR="001615D9" w:rsidRDefault="001615D9" w:rsidP="00FB172D">
      <w:pPr>
        <w:pStyle w:val="1"/>
        <w:jc w:val="center"/>
        <w:rPr>
          <w:color w:val="FF0000"/>
        </w:rPr>
      </w:pPr>
    </w:p>
    <w:p w:rsidR="00FB172D" w:rsidRPr="0016287A" w:rsidRDefault="00FB172D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57" w:name="_Toc47597442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沥青</w:t>
      </w:r>
      <w:r w:rsidR="00E445C8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防水</w:t>
      </w:r>
      <w:r w:rsidR="003E4B24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、保温、焊接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材料价格专区</w:t>
      </w:r>
      <w:bookmarkEnd w:id="57"/>
    </w:p>
    <w:p w:rsidR="00FB172D" w:rsidRPr="0059187E" w:rsidRDefault="00896EF1" w:rsidP="00B1381D">
      <w:pPr>
        <w:pStyle w:val="2"/>
        <w:jc w:val="center"/>
        <w:rPr>
          <w:color w:val="0070C0"/>
          <w:kern w:val="0"/>
          <w:sz w:val="32"/>
          <w:szCs w:val="32"/>
        </w:rPr>
      </w:pPr>
      <w:bookmarkStart w:id="58" w:name="_Toc444677712"/>
      <w:bookmarkStart w:id="59" w:name="_Toc452047336"/>
      <w:bookmarkStart w:id="60" w:name="_Toc452365280"/>
      <w:bookmarkStart w:id="61" w:name="_Toc47597443"/>
      <w:r w:rsidRPr="0059187E">
        <w:rPr>
          <w:color w:val="0070C0"/>
          <w:kern w:val="0"/>
          <w:sz w:val="32"/>
          <w:szCs w:val="32"/>
        </w:rPr>
        <w:t>20</w:t>
      </w:r>
      <w:r w:rsidR="005F4E53" w:rsidRPr="0059187E">
        <w:rPr>
          <w:rFonts w:hint="eastAsia"/>
          <w:color w:val="0070C0"/>
          <w:kern w:val="0"/>
          <w:sz w:val="32"/>
          <w:szCs w:val="32"/>
        </w:rPr>
        <w:t>20</w:t>
      </w:r>
      <w:r w:rsidR="00642A8F" w:rsidRPr="0059187E">
        <w:rPr>
          <w:color w:val="0070C0"/>
          <w:kern w:val="0"/>
          <w:sz w:val="32"/>
          <w:szCs w:val="32"/>
        </w:rPr>
        <w:t>年</w:t>
      </w:r>
      <w:r w:rsidR="00092C93">
        <w:rPr>
          <w:color w:val="0070C0"/>
          <w:kern w:val="0"/>
          <w:sz w:val="32"/>
          <w:szCs w:val="32"/>
        </w:rPr>
        <w:t>8月5日</w:t>
      </w:r>
      <w:r w:rsidR="00C8376F" w:rsidRPr="0059187E">
        <w:rPr>
          <w:rFonts w:hint="eastAsia"/>
          <w:color w:val="0070C0"/>
          <w:kern w:val="0"/>
          <w:sz w:val="32"/>
          <w:szCs w:val="32"/>
        </w:rPr>
        <w:t>重交</w:t>
      </w:r>
      <w:r w:rsidR="00FB172D" w:rsidRPr="0059187E">
        <w:rPr>
          <w:rFonts w:hint="eastAsia"/>
          <w:color w:val="0070C0"/>
          <w:kern w:val="0"/>
          <w:sz w:val="32"/>
          <w:szCs w:val="32"/>
        </w:rPr>
        <w:t>沥青</w:t>
      </w:r>
      <w:r w:rsidR="00FB172D" w:rsidRPr="0059187E">
        <w:rPr>
          <w:color w:val="0070C0"/>
          <w:kern w:val="0"/>
          <w:sz w:val="32"/>
          <w:szCs w:val="32"/>
        </w:rPr>
        <w:t>价格行情</w:t>
      </w:r>
      <w:bookmarkEnd w:id="58"/>
      <w:bookmarkEnd w:id="59"/>
      <w:bookmarkEnd w:id="60"/>
      <w:bookmarkEnd w:id="61"/>
    </w:p>
    <w:p w:rsidR="00C8376F" w:rsidRDefault="00C8376F" w:rsidP="00B1381D">
      <w:pPr>
        <w:pStyle w:val="2"/>
        <w:jc w:val="center"/>
        <w:rPr>
          <w:kern w:val="0"/>
          <w:sz w:val="24"/>
          <w:szCs w:val="24"/>
        </w:rPr>
      </w:pP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473"/>
        <w:gridCol w:w="2474"/>
        <w:gridCol w:w="2474"/>
        <w:gridCol w:w="2474"/>
      </w:tblGrid>
      <w:tr w:rsidR="00A45490" w:rsidRPr="00FB5E1A" w:rsidTr="0059187E">
        <w:trPr>
          <w:trHeight w:val="693"/>
        </w:trPr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bookmarkStart w:id="62" w:name="_Toc452047337"/>
            <w:bookmarkStart w:id="63" w:name="_Toc452365281"/>
            <w:bookmarkStart w:id="64" w:name="_Toc444674241"/>
            <w:bookmarkStart w:id="65" w:name="_Toc444674240"/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名称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型号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报价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</w:tcPr>
          <w:p w:rsidR="00A45490" w:rsidRPr="00473C3C" w:rsidRDefault="00A45490" w:rsidP="00A45490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走势</w:t>
            </w:r>
          </w:p>
        </w:tc>
      </w:tr>
      <w:tr w:rsidR="00995BCC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817B5D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金诚</w:t>
            </w:r>
            <w:r w:rsidR="00995BCC" w:rsidRPr="00817B5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B0032D" w:rsidRDefault="00B0032D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817B5D" w:rsidRDefault="00844BEA" w:rsidP="00040B9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844BEA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2600</w:t>
            </w:r>
            <w:r w:rsidR="00995BCC" w:rsidRPr="00817B5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="00995BCC" w:rsidRPr="00817B5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="00995BCC" w:rsidRPr="00817B5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95BCC" w:rsidRPr="00040B92" w:rsidRDefault="00915BD7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B050"/>
                <w:kern w:val="0"/>
                <w:sz w:val="28"/>
                <w:szCs w:val="28"/>
              </w:rPr>
            </w:pPr>
            <w:r w:rsidRPr="007B075C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上涨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科利达石化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B0032D" w:rsidRDefault="00B0032D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Default="00915BD7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915BD7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2450</w:t>
            </w:r>
            <w:r w:rsidR="00B0032D" w:rsidRPr="00817B5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="00B0032D" w:rsidRPr="00817B5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="00B0032D" w:rsidRPr="00817B5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D92062" w:rsidRDefault="009D048E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滨阳燃化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915BD7" w:rsidP="00D9206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915BD7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2850</w:t>
            </w:r>
            <w:r w:rsidR="00B0032D"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="00B0032D"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="00B0032D"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7B075C" w:rsidRDefault="00844BEA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京博石化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915BD7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915BD7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2450</w:t>
            </w:r>
            <w:r w:rsidR="00B0032D"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="00B0032D"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="00B0032D"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156384" w:rsidRDefault="009D048E" w:rsidP="009D048E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5222C9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东明石化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B0032D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915BD7" w:rsidP="00844BEA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915BD7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23</w:t>
            </w:r>
            <w:r w:rsidR="00844BEA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5</w:t>
            </w:r>
            <w:r w:rsidRPr="00915BD7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0</w:t>
            </w:r>
            <w:r w:rsidR="00B0032D"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="00B0032D"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="00B0032D"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915BD7" w:rsidRDefault="00844BEA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B050"/>
                <w:kern w:val="0"/>
                <w:sz w:val="28"/>
                <w:szCs w:val="28"/>
              </w:rPr>
            </w:pPr>
            <w:r w:rsidRPr="007B075C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上涨</w:t>
            </w:r>
          </w:p>
        </w:tc>
      </w:tr>
      <w:tr w:rsidR="00915BD7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5222C9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915BD7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汇丰石化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B0032D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9D048E" w:rsidRDefault="00844BEA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844BEA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2800</w:t>
            </w:r>
            <w:r w:rsidR="00915BD7"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="00915BD7"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="00915BD7"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15BD7" w:rsidRPr="007B075C" w:rsidRDefault="00844BEA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</w:tbl>
    <w:p w:rsidR="00B0032D" w:rsidRDefault="00B0032D" w:rsidP="00B0032D">
      <w:pPr>
        <w:pStyle w:val="2"/>
        <w:spacing w:line="320" w:lineRule="exact"/>
        <w:ind w:firstLineChars="196" w:firstLine="551"/>
        <w:rPr>
          <w:rFonts w:ascii="Arial" w:eastAsia="宋体" w:hAnsi="Arial" w:cs="Arial"/>
          <w:color w:val="000000"/>
          <w:kern w:val="0"/>
          <w:sz w:val="28"/>
          <w:szCs w:val="28"/>
        </w:rPr>
      </w:pPr>
      <w:bookmarkStart w:id="66" w:name="_Toc452047338"/>
      <w:bookmarkStart w:id="67" w:name="_Toc452365282"/>
      <w:bookmarkEnd w:id="62"/>
      <w:bookmarkEnd w:id="63"/>
    </w:p>
    <w:p w:rsidR="00B0032D" w:rsidRDefault="00844BEA" w:rsidP="00DC75AA">
      <w:pPr>
        <w:jc w:val="center"/>
        <w:rPr>
          <w:kern w:val="0"/>
        </w:rPr>
      </w:pPr>
      <w:r>
        <w:rPr>
          <w:noProof/>
          <w:kern w:val="0"/>
        </w:rPr>
        <w:drawing>
          <wp:inline distT="0" distB="0" distL="0" distR="0">
            <wp:extent cx="4657725" cy="2762250"/>
            <wp:effectExtent l="19050" t="0" r="9525" b="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B40">
        <w:rPr>
          <w:noProof/>
          <w:kern w:val="0"/>
        </w:rPr>
        <w:t xml:space="preserve"> </w:t>
      </w:r>
    </w:p>
    <w:p w:rsidR="00DC75AA" w:rsidRDefault="00DC75AA" w:rsidP="00DC75AA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6E2913" w:rsidRDefault="00092C93" w:rsidP="00D35A65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8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5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，沥青参考价为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2</w:t>
      </w:r>
      <w:r w:rsidR="009D048E">
        <w:rPr>
          <w:rFonts w:ascii="Arial" w:hAnsi="Arial" w:cs="Arial" w:hint="eastAsia"/>
          <w:b/>
          <w:color w:val="000000"/>
          <w:kern w:val="0"/>
          <w:sz w:val="28"/>
          <w:szCs w:val="28"/>
        </w:rPr>
        <w:t>5</w:t>
      </w:r>
      <w:r w:rsidR="00844BEA">
        <w:rPr>
          <w:rFonts w:ascii="Arial" w:hAnsi="Arial" w:cs="Arial" w:hint="eastAsia"/>
          <w:b/>
          <w:color w:val="000000"/>
          <w:kern w:val="0"/>
          <w:sz w:val="28"/>
          <w:szCs w:val="28"/>
        </w:rPr>
        <w:t>25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，与</w:t>
      </w:r>
      <w:r w:rsidR="00844BEA">
        <w:rPr>
          <w:rFonts w:ascii="Arial" w:hAnsi="Arial" w:cs="Arial" w:hint="eastAsia"/>
          <w:b/>
          <w:color w:val="000000"/>
          <w:kern w:val="0"/>
          <w:sz w:val="28"/>
          <w:szCs w:val="28"/>
        </w:rPr>
        <w:t>8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(2</w:t>
      </w:r>
      <w:r w:rsidR="00844BEA">
        <w:rPr>
          <w:rFonts w:ascii="Arial" w:hAnsi="Arial" w:cs="Arial" w:hint="eastAsia"/>
          <w:b/>
          <w:color w:val="000000"/>
          <w:kern w:val="0"/>
          <w:sz w:val="28"/>
          <w:szCs w:val="28"/>
        </w:rPr>
        <w:t>512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.00)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相比，上涨了</w:t>
      </w:r>
      <w:r w:rsidR="00844BEA">
        <w:rPr>
          <w:rFonts w:ascii="Arial" w:hAnsi="Arial" w:cs="Arial" w:hint="eastAsia"/>
          <w:b/>
          <w:color w:val="000000"/>
          <w:kern w:val="0"/>
          <w:sz w:val="28"/>
          <w:szCs w:val="28"/>
        </w:rPr>
        <w:t>0.5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%</w:t>
      </w:r>
      <w:r w:rsidR="00B0032D" w:rsidRPr="00F055A3">
        <w:rPr>
          <w:rFonts w:ascii="Arial" w:hAnsi="Arial" w:cs="Arial"/>
          <w:b/>
          <w:color w:val="000000"/>
          <w:kern w:val="0"/>
          <w:sz w:val="28"/>
          <w:szCs w:val="28"/>
        </w:rPr>
        <w:t>。</w:t>
      </w:r>
    </w:p>
    <w:p w:rsidR="00D92062" w:rsidRDefault="00D92062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0D7B40" w:rsidRDefault="000D7B40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2A0AD2" w:rsidRPr="002A0AD2" w:rsidRDefault="002A0AD2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F43B12" w:rsidRDefault="00800D1D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8" w:name="_Toc47597444"/>
      <w:r>
        <w:rPr>
          <w:rFonts w:hint="eastAsia"/>
          <w:color w:val="FF0000"/>
          <w:kern w:val="0"/>
          <w:sz w:val="28"/>
          <w:szCs w:val="28"/>
        </w:rPr>
        <w:lastRenderedPageBreak/>
        <w:t>油漆、</w:t>
      </w:r>
      <w:r w:rsidR="004E25C1">
        <w:rPr>
          <w:rFonts w:hint="eastAsia"/>
          <w:color w:val="FF0000"/>
          <w:kern w:val="0"/>
          <w:sz w:val="28"/>
          <w:szCs w:val="28"/>
        </w:rPr>
        <w:t>涂料</w:t>
      </w:r>
      <w:bookmarkEnd w:id="68"/>
    </w:p>
    <w:tbl>
      <w:tblPr>
        <w:tblW w:w="4903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6769"/>
        <w:gridCol w:w="1277"/>
        <w:gridCol w:w="1700"/>
      </w:tblGrid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D150BF" w:rsidRDefault="00800D1D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及规格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Pr="00D150BF" w:rsidRDefault="00800D1D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D150BF" w:rsidRDefault="00800D1D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800D1D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调和漆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Pr="008D4009" w:rsidRDefault="00800D1D" w:rsidP="00851741">
            <w:pPr>
              <w:jc w:val="center"/>
            </w:pPr>
            <w:r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800D1D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800D1D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00D1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聚氨酯清漆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800D1D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28.6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800D1D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00D1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聚氨酯磁漆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800D1D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800D1D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00D1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酚醛树脂漆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800D1D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19.3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800D1D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00D1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酚醛清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漆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800D1D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800D1D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00D1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醇酸磁漆（各色）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800D1D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20.7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800D1D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00D1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醇酸清漆</w:t>
            </w:r>
            <w:r w:rsidRPr="00800D1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F01-2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800D1D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15.5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800D1D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00D1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硝基清漆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800D1D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23.1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800D1D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00D1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硝基磁漆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800D1D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800D1D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00D1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过氯乙烯清漆</w:t>
            </w:r>
            <w:r w:rsidRPr="00800D1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141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800D1D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24.2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800D1D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00D1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过氯乙烯磁漆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800D1D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25.3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800D1D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00D1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内墙乳胶漆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800D1D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800D1D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00D1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外墙乳胶漆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800D1D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16.2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800D1D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00D1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真石漆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800D1D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6.8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800D1D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00D1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氟碳底漆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800D1D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31.8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800D1D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00D1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氟碳面漆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800D1D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44.4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800D1D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00D1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仿石型外墙涂料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800D1D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11.3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800D1D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00D1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纳米多功能涂料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800D1D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27.7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800D1D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00D1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苯丙外墙涂料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800D1D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17.3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800D1D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00D1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防霉涂料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800D1D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14.6</w:t>
            </w:r>
          </w:p>
        </w:tc>
      </w:tr>
      <w:tr w:rsidR="00800D1D" w:rsidRPr="00800D1D" w:rsidTr="00C86690">
        <w:trPr>
          <w:trHeight w:val="340"/>
        </w:trPr>
        <w:tc>
          <w:tcPr>
            <w:tcW w:w="3473" w:type="pct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800D1D" w:rsidRPr="00800D1D" w:rsidRDefault="00800D1D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00D1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硅炳金属外墙涂料</w:t>
            </w:r>
            <w:r w:rsidRPr="00800D1D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 </w:t>
            </w:r>
          </w:p>
        </w:tc>
        <w:tc>
          <w:tcPr>
            <w:tcW w:w="655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800D1D" w:rsidRPr="00800D1D" w:rsidRDefault="00800D1D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00D1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  <w:r w:rsidRPr="00800D1D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 </w:t>
            </w:r>
          </w:p>
        </w:tc>
        <w:tc>
          <w:tcPr>
            <w:tcW w:w="872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800D1D" w:rsidRPr="00800D1D" w:rsidRDefault="00800D1D" w:rsidP="00800D1D">
            <w:pPr>
              <w:jc w:val="center"/>
              <w:rPr>
                <w:sz w:val="18"/>
                <w:szCs w:val="18"/>
              </w:rPr>
            </w:pPr>
            <w:r w:rsidRPr="00800D1D">
              <w:rPr>
                <w:rFonts w:hint="eastAsia"/>
                <w:sz w:val="18"/>
                <w:szCs w:val="18"/>
              </w:rPr>
              <w:t xml:space="preserve">39.50 </w:t>
            </w:r>
          </w:p>
        </w:tc>
      </w:tr>
      <w:tr w:rsidR="00800D1D" w:rsidRPr="00800D1D" w:rsidTr="00C86690">
        <w:trPr>
          <w:trHeight w:val="340"/>
        </w:trPr>
        <w:tc>
          <w:tcPr>
            <w:tcW w:w="3473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800D1D" w:rsidRPr="00800D1D" w:rsidRDefault="00800D1D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00D1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氟碳金属外墙涂料</w:t>
            </w:r>
            <w:r w:rsidRPr="00800D1D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 </w:t>
            </w:r>
          </w:p>
        </w:tc>
        <w:tc>
          <w:tcPr>
            <w:tcW w:w="6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800D1D" w:rsidRPr="00800D1D" w:rsidRDefault="00800D1D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00D1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  <w:r w:rsidRPr="00800D1D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 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800D1D" w:rsidRPr="00800D1D" w:rsidRDefault="00800D1D" w:rsidP="00800D1D">
            <w:pPr>
              <w:jc w:val="center"/>
              <w:rPr>
                <w:sz w:val="18"/>
                <w:szCs w:val="18"/>
              </w:rPr>
            </w:pPr>
            <w:r w:rsidRPr="00800D1D">
              <w:rPr>
                <w:rFonts w:hint="eastAsia"/>
                <w:sz w:val="18"/>
                <w:szCs w:val="18"/>
              </w:rPr>
              <w:t xml:space="preserve">48.00 </w:t>
            </w:r>
          </w:p>
        </w:tc>
      </w:tr>
      <w:tr w:rsidR="00800D1D" w:rsidRPr="00800D1D" w:rsidTr="00C86690">
        <w:trPr>
          <w:trHeight w:val="340"/>
        </w:trPr>
        <w:tc>
          <w:tcPr>
            <w:tcW w:w="3473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800D1D" w:rsidRPr="00800D1D" w:rsidRDefault="00800D1D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00D1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油性外墙涂料</w:t>
            </w:r>
            <w:r w:rsidRPr="00800D1D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 </w:t>
            </w:r>
          </w:p>
        </w:tc>
        <w:tc>
          <w:tcPr>
            <w:tcW w:w="6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800D1D" w:rsidRPr="00800D1D" w:rsidRDefault="00800D1D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00D1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  <w:r w:rsidRPr="00800D1D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 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800D1D" w:rsidRPr="00800D1D" w:rsidRDefault="00800D1D" w:rsidP="00800D1D">
            <w:pPr>
              <w:jc w:val="center"/>
              <w:rPr>
                <w:sz w:val="18"/>
                <w:szCs w:val="18"/>
              </w:rPr>
            </w:pPr>
            <w:r w:rsidRPr="00800D1D">
              <w:rPr>
                <w:rFonts w:hint="eastAsia"/>
                <w:sz w:val="18"/>
                <w:szCs w:val="18"/>
              </w:rPr>
              <w:t xml:space="preserve">40.20 </w:t>
            </w:r>
          </w:p>
        </w:tc>
      </w:tr>
      <w:tr w:rsidR="00800D1D" w:rsidRPr="00800D1D" w:rsidTr="00C86690">
        <w:trPr>
          <w:trHeight w:val="340"/>
        </w:trPr>
        <w:tc>
          <w:tcPr>
            <w:tcW w:w="3473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800D1D" w:rsidRPr="00800D1D" w:rsidRDefault="00800D1D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00D1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水性外墙涂料</w:t>
            </w:r>
            <w:r w:rsidRPr="00800D1D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 </w:t>
            </w:r>
          </w:p>
        </w:tc>
        <w:tc>
          <w:tcPr>
            <w:tcW w:w="6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800D1D" w:rsidRPr="00800D1D" w:rsidRDefault="00800D1D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00D1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  <w:r w:rsidRPr="00800D1D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 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800D1D" w:rsidRPr="00800D1D" w:rsidRDefault="00800D1D" w:rsidP="00800D1D">
            <w:pPr>
              <w:jc w:val="center"/>
              <w:rPr>
                <w:sz w:val="18"/>
                <w:szCs w:val="18"/>
              </w:rPr>
            </w:pPr>
            <w:r w:rsidRPr="00800D1D">
              <w:rPr>
                <w:rFonts w:hint="eastAsia"/>
                <w:sz w:val="18"/>
                <w:szCs w:val="18"/>
              </w:rPr>
              <w:t xml:space="preserve">30.00 </w:t>
            </w:r>
          </w:p>
        </w:tc>
      </w:tr>
      <w:tr w:rsidR="00800D1D" w:rsidRPr="00800D1D" w:rsidTr="00C86690">
        <w:trPr>
          <w:trHeight w:val="340"/>
        </w:trPr>
        <w:tc>
          <w:tcPr>
            <w:tcW w:w="3473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800D1D" w:rsidRPr="00800D1D" w:rsidRDefault="00800D1D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00D1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弹性外墙涂料</w:t>
            </w:r>
            <w:r w:rsidRPr="00800D1D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 </w:t>
            </w:r>
            <w:r w:rsidRPr="00800D1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平涂</w:t>
            </w:r>
            <w:r w:rsidRPr="00800D1D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 </w:t>
            </w:r>
          </w:p>
        </w:tc>
        <w:tc>
          <w:tcPr>
            <w:tcW w:w="655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800D1D" w:rsidRPr="00800D1D" w:rsidRDefault="00800D1D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00D1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  <w:r w:rsidRPr="00800D1D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 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800D1D" w:rsidRPr="00800D1D" w:rsidRDefault="00800D1D" w:rsidP="00800D1D">
            <w:pPr>
              <w:jc w:val="center"/>
              <w:rPr>
                <w:sz w:val="18"/>
                <w:szCs w:val="18"/>
              </w:rPr>
            </w:pPr>
            <w:r w:rsidRPr="00800D1D">
              <w:rPr>
                <w:rFonts w:hint="eastAsia"/>
                <w:sz w:val="18"/>
                <w:szCs w:val="18"/>
              </w:rPr>
              <w:t xml:space="preserve">25.00 </w:t>
            </w:r>
          </w:p>
        </w:tc>
      </w:tr>
    </w:tbl>
    <w:p w:rsidR="00E934A7" w:rsidRPr="003F016B" w:rsidRDefault="00E934A7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9" w:name="_Toc47597445"/>
      <w:r>
        <w:rPr>
          <w:rFonts w:hint="eastAsia"/>
          <w:color w:val="FF0000"/>
          <w:kern w:val="0"/>
          <w:sz w:val="28"/>
          <w:szCs w:val="28"/>
        </w:rPr>
        <w:t>保温</w:t>
      </w:r>
      <w:r w:rsidRPr="00F43B12">
        <w:rPr>
          <w:rFonts w:hint="eastAsia"/>
          <w:color w:val="FF0000"/>
          <w:kern w:val="0"/>
          <w:sz w:val="28"/>
          <w:szCs w:val="28"/>
        </w:rPr>
        <w:t>材料</w:t>
      </w:r>
      <w:bookmarkEnd w:id="69"/>
    </w:p>
    <w:tbl>
      <w:tblPr>
        <w:tblStyle w:val="ad"/>
        <w:tblW w:w="9747" w:type="dxa"/>
        <w:tblLayout w:type="fixed"/>
        <w:tblLook w:val="04A0"/>
      </w:tblPr>
      <w:tblGrid>
        <w:gridCol w:w="3085"/>
        <w:gridCol w:w="3686"/>
        <w:gridCol w:w="1275"/>
        <w:gridCol w:w="1701"/>
      </w:tblGrid>
      <w:tr w:rsidR="00822F4C" w:rsidRPr="00152AB3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3686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规格型号</w:t>
            </w:r>
          </w:p>
        </w:tc>
        <w:tc>
          <w:tcPr>
            <w:tcW w:w="127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701" w:type="dxa"/>
            <w:vAlign w:val="center"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岩棉板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720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  <w:r w:rsidRPr="00966F5C">
              <w:rPr>
                <w:rFonts w:hint="eastAsia"/>
                <w:sz w:val="18"/>
                <w:szCs w:val="18"/>
              </w:rPr>
              <w:t>岩棉复合板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55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126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525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聚苯乙烯发泡板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阻燃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20-30kg/m3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 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挤塑聚苯乙烯泡沫塑料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822F4C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硬泡聚氨酯板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酚醛泡沫板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泡沫玻璃板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石墨聚苯板（巴斯夫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石墨聚苯板（进口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玻璃棉毡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16kg/m3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337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</w:tbl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70" w:name="_Toc47597446"/>
      <w:r>
        <w:rPr>
          <w:rFonts w:hint="eastAsia"/>
          <w:color w:val="FF0000"/>
          <w:kern w:val="0"/>
          <w:sz w:val="28"/>
          <w:szCs w:val="28"/>
        </w:rPr>
        <w:t>焊接材料</w:t>
      </w:r>
      <w:bookmarkEnd w:id="70"/>
    </w:p>
    <w:tbl>
      <w:tblPr>
        <w:tblStyle w:val="ad"/>
        <w:tblW w:w="9747" w:type="dxa"/>
        <w:tblLayout w:type="fixed"/>
        <w:tblLook w:val="04A0"/>
      </w:tblPr>
      <w:tblGrid>
        <w:gridCol w:w="3085"/>
        <w:gridCol w:w="3686"/>
        <w:gridCol w:w="1275"/>
        <w:gridCol w:w="1701"/>
      </w:tblGrid>
      <w:tr w:rsidR="00966F5C" w:rsidRPr="00152AB3" w:rsidTr="00D150BF">
        <w:trPr>
          <w:trHeight w:val="397"/>
        </w:trPr>
        <w:tc>
          <w:tcPr>
            <w:tcW w:w="3085" w:type="dxa"/>
            <w:vAlign w:val="center"/>
            <w:hideMark/>
          </w:tcPr>
          <w:p w:rsidR="00966F5C" w:rsidRPr="00152AB3" w:rsidRDefault="00966F5C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3686" w:type="dxa"/>
            <w:vAlign w:val="center"/>
            <w:hideMark/>
          </w:tcPr>
          <w:p w:rsidR="00966F5C" w:rsidRPr="00152AB3" w:rsidRDefault="006B76BF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品牌、</w:t>
            </w:r>
            <w:r w:rsidR="00966F5C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规格型号</w:t>
            </w:r>
          </w:p>
        </w:tc>
        <w:tc>
          <w:tcPr>
            <w:tcW w:w="1275" w:type="dxa"/>
            <w:vAlign w:val="center"/>
            <w:hideMark/>
          </w:tcPr>
          <w:p w:rsidR="00966F5C" w:rsidRPr="00152AB3" w:rsidRDefault="00966F5C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701" w:type="dxa"/>
            <w:vAlign w:val="center"/>
          </w:tcPr>
          <w:p w:rsidR="00966F5C" w:rsidRPr="00152AB3" w:rsidRDefault="00966F5C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</w:tr>
      <w:tr w:rsidR="00966F5C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966F5C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3686" w:type="dxa"/>
            <w:vAlign w:val="center"/>
            <w:hideMark/>
          </w:tcPr>
          <w:p w:rsidR="00966F5C" w:rsidRPr="00777C0D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1275" w:type="dxa"/>
            <w:vAlign w:val="center"/>
            <w:hideMark/>
          </w:tcPr>
          <w:p w:rsidR="00966F5C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966F5C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/>
                <w:color w:val="00B0F0"/>
                <w:kern w:val="2"/>
                <w:szCs w:val="18"/>
              </w:rPr>
              <w:t>6.1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2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3686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6.5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2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3686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6.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67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507</w:t>
            </w:r>
          </w:p>
        </w:tc>
        <w:tc>
          <w:tcPr>
            <w:tcW w:w="3686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7.7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2</w:t>
            </w:r>
          </w:p>
        </w:tc>
      </w:tr>
      <w:tr w:rsidR="00966F5C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966F5C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966F5C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3.2</w:t>
            </w:r>
          </w:p>
        </w:tc>
        <w:tc>
          <w:tcPr>
            <w:tcW w:w="1275" w:type="dxa"/>
            <w:vAlign w:val="center"/>
            <w:hideMark/>
          </w:tcPr>
          <w:p w:rsidR="00966F5C" w:rsidRPr="00966F5C" w:rsidRDefault="00966F5C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966F5C" w:rsidRPr="009C77F2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27.3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102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4.0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27.3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2.5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32.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6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3.2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32.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3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132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4.0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32.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1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242B51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碳钢气焊条</w:t>
            </w:r>
          </w:p>
        </w:tc>
        <w:tc>
          <w:tcPr>
            <w:tcW w:w="3686" w:type="dxa"/>
            <w:vAlign w:val="center"/>
            <w:hideMark/>
          </w:tcPr>
          <w:p w:rsidR="00242B51" w:rsidRP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Φ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&gt;2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11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.3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242B51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碳钢气焊条</w:t>
            </w:r>
          </w:p>
        </w:tc>
        <w:tc>
          <w:tcPr>
            <w:tcW w:w="3686" w:type="dxa"/>
            <w:vAlign w:val="center"/>
            <w:hideMark/>
          </w:tcPr>
          <w:p w:rsidR="00242B51" w:rsidRP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Φ＜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11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.5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铜气焊熔</w:t>
            </w: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剂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山城牌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242B51" w:rsidRDefault="00242B51" w:rsidP="006B76BF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铜焊粉、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铜焊</w:t>
            </w: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剂</w:t>
            </w:r>
          </w:p>
        </w:tc>
        <w:tc>
          <w:tcPr>
            <w:tcW w:w="3686" w:type="dxa"/>
            <w:vAlign w:val="center"/>
            <w:hideMark/>
          </w:tcPr>
          <w:p w:rsid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铜陵新鑫焊材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益佑盛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Pr="00DD1CAE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红星牌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Pr="00DD1CAE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BONDHUS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Pr="00DD1CAE" w:rsidRDefault="00242B51" w:rsidP="00DD1C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沧州裕宏焊材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106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Pr="00DD1CAE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雄狮牌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100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氧化铜粉</w:t>
            </w:r>
          </w:p>
        </w:tc>
        <w:tc>
          <w:tcPr>
            <w:tcW w:w="3686" w:type="dxa"/>
            <w:vAlign w:val="center"/>
            <w:hideMark/>
          </w:tcPr>
          <w:p w:rsid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sz w:val="20"/>
                <w:shd w:val="clear" w:color="auto" w:fill="FFFFFF"/>
              </w:rPr>
              <w:t>太阳牌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66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0F7BD4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0F7BD4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瓶</w:t>
            </w:r>
          </w:p>
        </w:tc>
        <w:tc>
          <w:tcPr>
            <w:tcW w:w="1701" w:type="dxa"/>
            <w:vAlign w:val="center"/>
          </w:tcPr>
          <w:p w:rsidR="00242B51" w:rsidRPr="000F7BD4" w:rsidRDefault="000F7BD4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0F7BD4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18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3686" w:type="dxa"/>
            <w:vAlign w:val="center"/>
            <w:hideMark/>
          </w:tcPr>
          <w:p w:rsidR="000F7BD4" w:rsidRPr="00777C0D" w:rsidRDefault="000F7BD4" w:rsidP="000F7BD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5.5-6.5kg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0F7BD4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瓶</w:t>
            </w:r>
          </w:p>
        </w:tc>
        <w:tc>
          <w:tcPr>
            <w:tcW w:w="1701" w:type="dxa"/>
            <w:vAlign w:val="center"/>
          </w:tcPr>
          <w:p w:rsidR="00242B51" w:rsidRPr="000F7BD4" w:rsidRDefault="000F7BD4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0F7BD4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83</w:t>
            </w:r>
          </w:p>
        </w:tc>
      </w:tr>
    </w:tbl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CA40A6" w:rsidRDefault="00CA40A6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DC02A2" w:rsidRPr="0016287A" w:rsidRDefault="00A4739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71" w:name="_Toc47597447"/>
      <w:r w:rsidRPr="0016287A">
        <w:rPr>
          <w:rFonts w:ascii="微软雅黑" w:eastAsia="微软雅黑" w:hAnsi="微软雅黑" w:hint="eastAsia"/>
          <w:color w:val="FF0000"/>
        </w:rPr>
        <w:lastRenderedPageBreak/>
        <w:t>安装</w:t>
      </w:r>
      <w:r w:rsidR="007D03ED">
        <w:rPr>
          <w:rFonts w:ascii="微软雅黑" w:eastAsia="微软雅黑" w:hAnsi="微软雅黑" w:hint="eastAsia"/>
          <w:color w:val="FF0000"/>
        </w:rPr>
        <w:t>工程</w:t>
      </w:r>
      <w:r w:rsidRPr="0016287A">
        <w:rPr>
          <w:rFonts w:ascii="微软雅黑" w:eastAsia="微软雅黑" w:hAnsi="微软雅黑" w:hint="eastAsia"/>
          <w:color w:val="FF0000"/>
        </w:rPr>
        <w:t>材料</w:t>
      </w:r>
      <w:r w:rsidR="00B63081" w:rsidRPr="0016287A">
        <w:rPr>
          <w:rFonts w:ascii="微软雅黑" w:eastAsia="微软雅黑" w:hAnsi="微软雅黑" w:hint="eastAsia"/>
          <w:color w:val="FF0000"/>
        </w:rPr>
        <w:t>价格专区</w:t>
      </w:r>
      <w:bookmarkEnd w:id="71"/>
    </w:p>
    <w:tbl>
      <w:tblPr>
        <w:tblW w:w="5015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4891"/>
        <w:gridCol w:w="4891"/>
      </w:tblGrid>
      <w:tr w:rsidR="00A47397" w:rsidRPr="000E110A" w:rsidTr="00A47397">
        <w:trPr>
          <w:trHeight w:val="1628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电线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电缆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 w:rsidRPr="003E4B24"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桥架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法兰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阀门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螺栓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垫片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水暖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消防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F17CE4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管材管件</w:t>
            </w:r>
          </w:p>
        </w:tc>
      </w:tr>
      <w:tr w:rsidR="00B63081" w:rsidRPr="000E110A" w:rsidTr="00A47397">
        <w:trPr>
          <w:trHeight w:val="481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B63081" w:rsidRDefault="00B63081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双击打开</w:t>
            </w:r>
          </w:p>
        </w:tc>
        <w:tc>
          <w:tcPr>
            <w:tcW w:w="2500" w:type="pct"/>
            <w:shd w:val="clear" w:color="auto" w:fill="FFFFFF" w:themeFill="background1"/>
          </w:tcPr>
          <w:p w:rsidR="00B63081" w:rsidRPr="00B63081" w:rsidRDefault="000F7DC5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B6653F">
              <w:rPr>
                <w:rFonts w:ascii="微软雅黑" w:eastAsia="微软雅黑" w:hAnsi="微软雅黑"/>
                <w:color w:val="FF0000"/>
                <w:sz w:val="28"/>
                <w:szCs w:val="28"/>
              </w:rPr>
              <w:object w:dxaOrig="1534" w:dyaOrig="964">
                <v:shape id="_x0000_i1029" type="#_x0000_t75" style="width:76.5pt;height:48pt" o:ole="">
                  <v:imagedata r:id="rId27" o:title=""/>
                </v:shape>
                <o:OLEObject Type="Embed" ProgID="Excel.Sheet.12" ShapeID="_x0000_i1029" DrawAspect="Icon" ObjectID="_1658213351" r:id="rId28"/>
              </w:object>
            </w:r>
          </w:p>
        </w:tc>
      </w:tr>
    </w:tbl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bookmarkEnd w:id="64"/>
    <w:bookmarkEnd w:id="65"/>
    <w:bookmarkEnd w:id="66"/>
    <w:bookmarkEnd w:id="67"/>
    <w:p w:rsidR="00A47397" w:rsidRDefault="00A47397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FB172D" w:rsidRPr="0016287A" w:rsidRDefault="00FE51A9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72" w:name="_Toc47597448"/>
      <w:r w:rsidRPr="0016287A">
        <w:rPr>
          <w:rFonts w:ascii="微软雅黑" w:eastAsia="微软雅黑" w:hAnsi="微软雅黑" w:hint="eastAsia"/>
          <w:color w:val="FF0000"/>
        </w:rPr>
        <w:lastRenderedPageBreak/>
        <w:t>成品</w:t>
      </w:r>
      <w:r w:rsidR="00FB172D" w:rsidRPr="0016287A">
        <w:rPr>
          <w:rFonts w:ascii="微软雅黑" w:eastAsia="微软雅黑" w:hAnsi="微软雅黑" w:hint="eastAsia"/>
          <w:color w:val="FF0000"/>
        </w:rPr>
        <w:t>油价格专区</w:t>
      </w:r>
      <w:bookmarkEnd w:id="72"/>
    </w:p>
    <w:p w:rsidR="00FB172D" w:rsidRDefault="00896EF1" w:rsidP="00FB172D">
      <w:pPr>
        <w:pStyle w:val="2"/>
        <w:spacing w:line="320" w:lineRule="exact"/>
        <w:jc w:val="center"/>
        <w:rPr>
          <w:color w:val="FF0000"/>
          <w:kern w:val="0"/>
          <w:sz w:val="28"/>
          <w:szCs w:val="28"/>
        </w:rPr>
      </w:pPr>
      <w:bookmarkStart w:id="73" w:name="_Toc452047471"/>
      <w:bookmarkStart w:id="74" w:name="_Toc452365287"/>
      <w:bookmarkStart w:id="75" w:name="_Toc47597449"/>
      <w:bookmarkStart w:id="76" w:name="_Toc444674235"/>
      <w:r>
        <w:rPr>
          <w:rFonts w:hint="eastAsia"/>
          <w:color w:val="FF0000"/>
          <w:kern w:val="0"/>
          <w:sz w:val="28"/>
          <w:szCs w:val="28"/>
        </w:rPr>
        <w:t>20</w:t>
      </w:r>
      <w:r w:rsidR="00027AFA">
        <w:rPr>
          <w:rFonts w:hint="eastAsia"/>
          <w:color w:val="FF0000"/>
          <w:kern w:val="0"/>
          <w:sz w:val="28"/>
          <w:szCs w:val="28"/>
        </w:rPr>
        <w:t>20</w:t>
      </w:r>
      <w:r w:rsidR="00642A8F">
        <w:rPr>
          <w:rFonts w:hint="eastAsia"/>
          <w:color w:val="FF0000"/>
          <w:kern w:val="0"/>
          <w:sz w:val="28"/>
          <w:szCs w:val="28"/>
        </w:rPr>
        <w:t>年</w:t>
      </w:r>
      <w:r w:rsidR="00092C93">
        <w:rPr>
          <w:rFonts w:hint="eastAsia"/>
          <w:color w:val="FF0000"/>
          <w:kern w:val="0"/>
          <w:sz w:val="28"/>
          <w:szCs w:val="28"/>
        </w:rPr>
        <w:t>8月5日</w:t>
      </w:r>
      <w:r w:rsidR="00FB172D">
        <w:rPr>
          <w:rFonts w:hint="eastAsia"/>
          <w:color w:val="FF0000"/>
          <w:kern w:val="0"/>
          <w:sz w:val="28"/>
          <w:szCs w:val="28"/>
        </w:rPr>
        <w:t>全国成品油</w:t>
      </w:r>
      <w:bookmarkEnd w:id="73"/>
      <w:bookmarkEnd w:id="74"/>
      <w:r w:rsidR="00F17345">
        <w:rPr>
          <w:rFonts w:hint="eastAsia"/>
          <w:color w:val="FF0000"/>
          <w:kern w:val="0"/>
          <w:sz w:val="28"/>
          <w:szCs w:val="28"/>
        </w:rPr>
        <w:t>升价</w:t>
      </w:r>
      <w:bookmarkEnd w:id="75"/>
    </w:p>
    <w:p w:rsidR="00FB172D" w:rsidRPr="00CA40A6" w:rsidRDefault="00FB172D" w:rsidP="005071CA">
      <w:pPr>
        <w:widowControl/>
        <w:jc w:val="right"/>
        <w:rPr>
          <w:b/>
        </w:rPr>
      </w:pPr>
      <w:r w:rsidRPr="00CA40A6">
        <w:rPr>
          <w:rFonts w:hint="eastAsia"/>
          <w:b/>
        </w:rPr>
        <w:t>注：</w:t>
      </w:r>
      <w:r w:rsidR="00BB7E14" w:rsidRPr="00CA40A6">
        <w:rPr>
          <w:rFonts w:hint="eastAsia"/>
          <w:b/>
        </w:rPr>
        <w:t>本周</w:t>
      </w:r>
      <w:r w:rsidR="00752F11" w:rsidRPr="00CA40A6">
        <w:rPr>
          <w:rFonts w:hint="eastAsia"/>
          <w:b/>
        </w:rPr>
        <w:t>油价</w:t>
      </w:r>
      <w:r w:rsidR="00CA40A6" w:rsidRPr="00CA40A6">
        <w:rPr>
          <w:rFonts w:hint="eastAsia"/>
          <w:b/>
        </w:rPr>
        <w:t>未</w:t>
      </w:r>
      <w:r w:rsidR="00915BD7" w:rsidRPr="00CA40A6">
        <w:rPr>
          <w:rFonts w:hint="eastAsia"/>
          <w:b/>
        </w:rPr>
        <w:t>调</w:t>
      </w:r>
    </w:p>
    <w:tbl>
      <w:tblPr>
        <w:tblStyle w:val="ad"/>
        <w:tblW w:w="5000" w:type="pct"/>
        <w:tblLook w:val="04A0"/>
      </w:tblPr>
      <w:tblGrid>
        <w:gridCol w:w="1520"/>
        <w:gridCol w:w="1683"/>
        <w:gridCol w:w="1684"/>
        <w:gridCol w:w="1684"/>
        <w:gridCol w:w="1684"/>
        <w:gridCol w:w="1684"/>
      </w:tblGrid>
      <w:tr w:rsidR="00915BD7" w:rsidRPr="0079758F" w:rsidTr="00915BD7">
        <w:trPr>
          <w:trHeight w:val="340"/>
        </w:trPr>
        <w:tc>
          <w:tcPr>
            <w:tcW w:w="765" w:type="pct"/>
            <w:shd w:val="clear" w:color="auto" w:fill="000000" w:themeFill="text1"/>
            <w:vAlign w:val="center"/>
            <w:hideMark/>
          </w:tcPr>
          <w:p w:rsidR="00915BD7" w:rsidRPr="0079758F" w:rsidRDefault="00915BD7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地区</w:t>
            </w:r>
          </w:p>
        </w:tc>
        <w:tc>
          <w:tcPr>
            <w:tcW w:w="847" w:type="pct"/>
            <w:shd w:val="clear" w:color="auto" w:fill="000000" w:themeFill="text1"/>
            <w:vAlign w:val="center"/>
            <w:hideMark/>
          </w:tcPr>
          <w:p w:rsidR="00915BD7" w:rsidRPr="0079758F" w:rsidRDefault="00915BD7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89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847" w:type="pct"/>
            <w:shd w:val="clear" w:color="auto" w:fill="000000" w:themeFill="text1"/>
            <w:vAlign w:val="center"/>
            <w:hideMark/>
          </w:tcPr>
          <w:p w:rsidR="00915BD7" w:rsidRPr="0079758F" w:rsidRDefault="00915BD7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92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847" w:type="pct"/>
            <w:shd w:val="clear" w:color="auto" w:fill="000000" w:themeFill="text1"/>
            <w:vAlign w:val="center"/>
            <w:hideMark/>
          </w:tcPr>
          <w:p w:rsidR="00915BD7" w:rsidRPr="0079758F" w:rsidRDefault="00915BD7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95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847" w:type="pct"/>
            <w:shd w:val="clear" w:color="auto" w:fill="000000" w:themeFill="text1"/>
            <w:vAlign w:val="center"/>
            <w:hideMark/>
          </w:tcPr>
          <w:p w:rsidR="00915BD7" w:rsidRPr="0079758F" w:rsidRDefault="00915BD7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98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847" w:type="pct"/>
            <w:shd w:val="clear" w:color="auto" w:fill="000000" w:themeFill="text1"/>
            <w:vAlign w:val="center"/>
            <w:hideMark/>
          </w:tcPr>
          <w:p w:rsidR="00915BD7" w:rsidRPr="0079758F" w:rsidRDefault="00915BD7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北京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5.32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5.68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6.05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6.94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5.31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天津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6.16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5.67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5.99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6.72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5.27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河北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6.16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5.67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5.99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6.72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5.27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山西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6.19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5.65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6.1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6.71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5.33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内蒙古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5.55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5.92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6.50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5.10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辽宁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5.65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6.03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6.47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5.20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吉林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5.65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5.65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6.09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5.21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黑龙江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5.61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6.01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6.72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5.11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上海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6.18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5.65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6.01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6.63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5.26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江苏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6.22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5.66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6.02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6.82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5.25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浙江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6.15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5.66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6.02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6.51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5.27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安徽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5.66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6.09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6.84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5.31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福建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6.17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5.58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5.96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6.53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5.20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江西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6.16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5.66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6.07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6.99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5.32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山东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6.17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5.66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6.07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6.71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5.27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河南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6.21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5.60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5.98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6.63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5.18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湖北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5.4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5.69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6.09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6.72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5.27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湖南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5.65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6.01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6.72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5.34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广东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5.70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6.18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6.95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5.29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广西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6.26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5.75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6.21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6.95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5.35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海南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7.18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6.72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7.12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8.02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5.28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重庆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6.36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5.76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6.09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6.75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5.37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四川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6.27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5.79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6.19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6.63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5.36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贵州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6.4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5.81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6.14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6.95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5.39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云南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6.26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5.83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6.25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6.85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5.37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西藏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6.58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6.96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5.58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陕西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6.18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5.58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5.90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6.49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5.2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甘肃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6.14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5.61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5.99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6.26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5.21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青海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6.21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5.63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6.04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5.23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宁夏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5.60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5.92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6.71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5.19</w:t>
            </w:r>
          </w:p>
        </w:tc>
      </w:tr>
      <w:tr w:rsidR="00915BD7" w:rsidRPr="00113F9F" w:rsidTr="00915BD7">
        <w:trPr>
          <w:trHeight w:val="340"/>
        </w:trPr>
        <w:tc>
          <w:tcPr>
            <w:tcW w:w="765" w:type="pct"/>
            <w:vAlign w:val="center"/>
            <w:hideMark/>
          </w:tcPr>
          <w:p w:rsidR="00915BD7" w:rsidRPr="00904474" w:rsidRDefault="00915BD7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新疆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5.56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5.98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6.58</w:t>
            </w:r>
          </w:p>
        </w:tc>
        <w:tc>
          <w:tcPr>
            <w:tcW w:w="847" w:type="pct"/>
            <w:vAlign w:val="center"/>
            <w:hideMark/>
          </w:tcPr>
          <w:p w:rsidR="00915BD7" w:rsidRPr="00CA40A6" w:rsidRDefault="00915BD7" w:rsidP="00915BD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A40A6">
              <w:rPr>
                <w:rFonts w:ascii="宋体" w:hAnsi="宋体" w:cs="宋体" w:hint="eastAsia"/>
                <w:kern w:val="0"/>
                <w:sz w:val="18"/>
                <w:szCs w:val="18"/>
              </w:rPr>
              <w:t>5.17</w:t>
            </w:r>
          </w:p>
        </w:tc>
      </w:tr>
    </w:tbl>
    <w:p w:rsidR="00C8745E" w:rsidRDefault="00C8745E" w:rsidP="005071CA">
      <w:pPr>
        <w:widowControl/>
        <w:jc w:val="right"/>
        <w:rPr>
          <w:b/>
          <w:color w:val="FF0000"/>
        </w:rPr>
      </w:pPr>
    </w:p>
    <w:p w:rsidR="003C0236" w:rsidRDefault="003C0236" w:rsidP="005071CA">
      <w:pPr>
        <w:widowControl/>
        <w:jc w:val="right"/>
        <w:rPr>
          <w:b/>
          <w:color w:val="FF0000"/>
        </w:rPr>
      </w:pPr>
    </w:p>
    <w:p w:rsidR="003C0236" w:rsidRDefault="003C0236" w:rsidP="005071CA">
      <w:pPr>
        <w:widowControl/>
        <w:jc w:val="right"/>
        <w:rPr>
          <w:b/>
          <w:color w:val="FF0000"/>
        </w:rPr>
      </w:pPr>
    </w:p>
    <w:p w:rsidR="00C31137" w:rsidRPr="0016287A" w:rsidRDefault="001C2E17" w:rsidP="001C2E17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7" w:name="_Toc47597450"/>
      <w:bookmarkEnd w:id="76"/>
      <w:r w:rsidRPr="0016287A">
        <w:rPr>
          <w:rFonts w:ascii="微软雅黑" w:eastAsia="微软雅黑" w:hAnsi="微软雅黑" w:hint="eastAsia"/>
          <w:color w:val="FF0000"/>
        </w:rPr>
        <w:lastRenderedPageBreak/>
        <w:t>城建交通工程</w:t>
      </w:r>
      <w:r w:rsidR="00C31137" w:rsidRPr="0016287A">
        <w:rPr>
          <w:rFonts w:ascii="微软雅黑" w:eastAsia="微软雅黑" w:hAnsi="微软雅黑" w:hint="eastAsia"/>
          <w:color w:val="FF0000"/>
        </w:rPr>
        <w:t>价格专区</w:t>
      </w:r>
      <w:bookmarkEnd w:id="77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2693"/>
        <w:gridCol w:w="709"/>
        <w:gridCol w:w="1417"/>
        <w:gridCol w:w="1276"/>
        <w:gridCol w:w="1417"/>
      </w:tblGrid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163E53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钢材产品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普通钢绞线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403F80" w:rsidP="00CA40A6">
            <w:pPr>
              <w:spacing w:before="136"/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</w:t>
            </w:r>
            <w:r w:rsidR="00CA40A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10</w:t>
            </w:r>
            <w:r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5E562A" w:rsidRPr="00AB48ED" w:rsidRDefault="00403F80" w:rsidP="00CA40A6">
            <w:pPr>
              <w:spacing w:before="136"/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4</w:t>
            </w:r>
            <w:r w:rsidR="00CA40A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514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CF3772" w:rsidRPr="00CF3772" w:rsidRDefault="00CF3772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黑色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价格</w:t>
            </w:r>
            <w:r w:rsidR="009D1CE9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未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调</w:t>
            </w:r>
          </w:p>
          <w:p w:rsidR="00A758C3" w:rsidRPr="00A758C3" w:rsidRDefault="00A758C3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无粘结钢绞线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403F80" w:rsidP="00CA40A6">
            <w:pPr>
              <w:spacing w:before="136"/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</w:t>
            </w:r>
            <w:r w:rsidR="00CA40A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90</w:t>
            </w:r>
            <w:r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403F80" w:rsidP="00CA40A6">
            <w:pPr>
              <w:spacing w:before="136"/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</w:t>
            </w:r>
            <w:r w:rsidR="00CA40A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222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钢绞线群锚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5E562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300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420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525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锚具连接器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6D5D2D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、橡胶支座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普通板式橡胶支座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200*35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42.5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F425A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F425A4" w:rsidRPr="00CF3772" w:rsidRDefault="00A758C3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.06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200*56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250*42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325*55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450*72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504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446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四氟板式橡胶支座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85.9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275*44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300*76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376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325*88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595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527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400*99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870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盆式橡胶支座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2953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2616</w:t>
            </w:r>
            <w:r w:rsidR="00A87D52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417" w:type="dxa"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2436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2158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2424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2148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4825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4276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3882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3440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3273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2900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6274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5560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4982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4415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4638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8951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7932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7331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6496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7062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12073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10699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9776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8663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9176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8131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14646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12979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11811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10466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10804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9574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18767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16631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15204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13473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14205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12588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23489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20816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19208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17022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18405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16310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left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3.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桥梁伸缩缝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桥梁梳齿型伸缩缝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1152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1462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1683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2170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SCF220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钢弹体桥梁伸缩装置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1195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GTT-160Z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2524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GTT-320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4029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新型梳型钢板伸缩缝（无螺栓）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2950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87D52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  <w:r w:rsidR="00AB48ED"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F425A4" w:rsidRPr="00CF3772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  <w:p w:rsidR="00CF3772" w:rsidRDefault="00F425A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不含安装</w:t>
            </w:r>
          </w:p>
          <w:p w:rsidR="00F425A4" w:rsidRPr="00CF3772" w:rsidRDefault="00F425A4" w:rsidP="00F425A4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及辅材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悬臂式多向变位梳齿板伸缩装置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3056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3233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F425A4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5091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预压式多向变位桥梁伸缩装置（无螺栓）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2746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3189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单元装配式预应力多向变位桥梁伸缩装置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3145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3985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EF0915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F425A4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塑料管材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Pr="00094FFE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塑料波纹管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B05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130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276" w:type="dxa"/>
            <w:vAlign w:val="center"/>
            <w:hideMark/>
          </w:tcPr>
          <w:p w:rsidR="00667C26" w:rsidRPr="00A87D52" w:rsidRDefault="005E562A" w:rsidP="00667C26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47645A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金属穿线保护管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基本型普利卡金属套管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LZ-4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lastRenderedPageBreak/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7.09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15.08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21.2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防水型普利卡金属套管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LV-5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13.5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16.84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20.3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25.7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35.4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39.8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47645A" w:rsidRPr="0016287A" w:rsidRDefault="0047645A" w:rsidP="0047645A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8" w:name="_Toc47597451"/>
      <w:r w:rsidRPr="0016287A">
        <w:rPr>
          <w:rFonts w:ascii="微软雅黑" w:eastAsia="微软雅黑" w:hAnsi="微软雅黑" w:hint="eastAsia"/>
          <w:color w:val="FF0000"/>
        </w:rPr>
        <w:lastRenderedPageBreak/>
        <w:t>海绵城市工程价格专区</w:t>
      </w:r>
      <w:bookmarkEnd w:id="7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141"/>
        <w:gridCol w:w="2552"/>
        <w:gridCol w:w="709"/>
        <w:gridCol w:w="1134"/>
        <w:gridCol w:w="283"/>
        <w:gridCol w:w="851"/>
        <w:gridCol w:w="425"/>
        <w:gridCol w:w="1417"/>
      </w:tblGrid>
      <w:tr w:rsidR="0047645A" w:rsidRPr="00094FFE" w:rsidTr="00E7452C">
        <w:trPr>
          <w:trHeight w:val="340"/>
        </w:trPr>
        <w:tc>
          <w:tcPr>
            <w:tcW w:w="9747" w:type="dxa"/>
            <w:gridSpan w:val="9"/>
            <w:vAlign w:val="center"/>
            <w:hideMark/>
          </w:tcPr>
          <w:p w:rsidR="0047645A" w:rsidRPr="00094FFE" w:rsidRDefault="0047645A" w:rsidP="0047645A">
            <w:pPr>
              <w:widowControl/>
              <w:spacing w:before="136"/>
              <w:jc w:val="left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透水路面砖</w:t>
            </w:r>
          </w:p>
        </w:tc>
      </w:tr>
      <w:tr w:rsidR="0047645A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8"/>
                <w:szCs w:val="28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8"/>
                <w:szCs w:val="2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43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B48ED" w:rsidRPr="003D3E24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4"/>
                <w:szCs w:val="24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4"/>
                <w:szCs w:val="24"/>
              </w:rPr>
              <w:t>仿大理石透水步砖（表层花岗岩）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</w:t>
            </w: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90.3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400*200*80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矿粉基透水盲道砖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248*248*80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2.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护坡产品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5E562A">
        <w:trPr>
          <w:trHeight w:val="52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挡土墙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458*305*200mm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混凝土预制六棱块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200*200*100mm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透水混凝土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449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498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586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566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510.1C30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626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605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树脂混凝土排水沟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578.1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树脂混凝土渗透沟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9A68E9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PG-100*95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PG-200*240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PG-200*290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311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D54B47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JG-300*260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390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JG-300*600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625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553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槽型轨专用增强型树脂混凝土排水沟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3E121B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294*320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（宽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*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高）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FA790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33712" w:rsidRPr="0016287A" w:rsidRDefault="00CB2CDA" w:rsidP="00965A92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9" w:name="_Toc47597452"/>
      <w:r w:rsidRPr="0016287A">
        <w:rPr>
          <w:rFonts w:ascii="微软雅黑" w:eastAsia="微软雅黑" w:hAnsi="微软雅黑" w:hint="eastAsia"/>
          <w:color w:val="FF0000"/>
        </w:rPr>
        <w:lastRenderedPageBreak/>
        <w:t>市政</w:t>
      </w:r>
      <w:r w:rsidR="00133712" w:rsidRPr="0016287A">
        <w:rPr>
          <w:rFonts w:ascii="微软雅黑" w:eastAsia="微软雅黑" w:hAnsi="微软雅黑" w:hint="eastAsia"/>
          <w:color w:val="FF0000"/>
        </w:rPr>
        <w:t>工程材料</w:t>
      </w:r>
      <w:r w:rsidR="000E745A" w:rsidRPr="0016287A">
        <w:rPr>
          <w:rFonts w:ascii="微软雅黑" w:eastAsia="微软雅黑" w:hAnsi="微软雅黑" w:hint="eastAsia"/>
          <w:color w:val="FF0000"/>
        </w:rPr>
        <w:t>价格专区</w:t>
      </w:r>
      <w:bookmarkEnd w:id="79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953"/>
        <w:gridCol w:w="2158"/>
        <w:gridCol w:w="718"/>
        <w:gridCol w:w="1372"/>
        <w:gridCol w:w="1370"/>
        <w:gridCol w:w="1368"/>
      </w:tblGrid>
      <w:tr w:rsidR="00845F3B" w:rsidRPr="00765D78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材料名称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规格（</w:t>
            </w:r>
            <w:r w:rsidRPr="00765D78">
              <w:rPr>
                <w:rFonts w:hint="eastAsia"/>
                <w:b/>
              </w:rPr>
              <w:t>mm</w:t>
            </w:r>
            <w:r w:rsidRPr="00765D78">
              <w:rPr>
                <w:rFonts w:hint="eastAsia"/>
                <w:b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单位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含税价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除</w:t>
            </w:r>
            <w:r w:rsidRPr="00765D78">
              <w:rPr>
                <w:rFonts w:hint="eastAsia"/>
                <w:b/>
              </w:rPr>
              <w:t>税价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845F3B" w:rsidRPr="00765D78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一、花岗岩制品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晋连红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93583F" w:rsidP="00403F80">
            <w:pPr>
              <w:jc w:val="center"/>
              <w:rPr>
                <w:sz w:val="18"/>
                <w:szCs w:val="18"/>
              </w:rPr>
            </w:pPr>
            <w:r w:rsidRPr="00CA40A6">
              <w:rPr>
                <w:sz w:val="18"/>
                <w:szCs w:val="18"/>
              </w:rPr>
              <w:t>14</w:t>
            </w:r>
            <w:r w:rsidR="00403F80" w:rsidRPr="00CA40A6"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93583F" w:rsidP="00403F80">
            <w:pPr>
              <w:jc w:val="center"/>
              <w:rPr>
                <w:sz w:val="18"/>
                <w:szCs w:val="18"/>
              </w:rPr>
            </w:pPr>
            <w:r w:rsidRPr="00CA40A6">
              <w:rPr>
                <w:sz w:val="18"/>
                <w:szCs w:val="18"/>
              </w:rPr>
              <w:t>13</w:t>
            </w:r>
            <w:r w:rsidR="00403F80" w:rsidRPr="00CA40A6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CF3772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黑色</w:t>
            </w:r>
            <w:r w:rsidRPr="00CF3772">
              <w:rPr>
                <w:rFonts w:hint="eastAsia"/>
                <w:b/>
                <w:sz w:val="18"/>
                <w:szCs w:val="18"/>
              </w:rPr>
              <w:t>价格未调</w:t>
            </w:r>
          </w:p>
          <w:p w:rsidR="0093583F" w:rsidRDefault="0093583F" w:rsidP="000827E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CF3772" w:rsidRDefault="0093583F" w:rsidP="00A069AA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127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E6535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E6535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E6535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E6535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E6535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E6535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178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403F80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278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403F80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代代红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永福红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226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樱花红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分隔板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天山红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194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CF3772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F3772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80*20*15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80*30*25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453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402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118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100*35*20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215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606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）厘米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148*15*12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F3772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148*19*12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0C31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181E7E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114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蘑菇石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F85CBA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45*45*4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B2CDA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CA40A6" w:rsidRDefault="00403F80" w:rsidP="00CB2CDA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127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F85CBA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60*30*3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CA40A6" w:rsidRDefault="00403F80" w:rsidP="00403F80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CA40A6" w:rsidRDefault="00403F80" w:rsidP="00CB2CDA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花岗岩车档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芝麻白φ</w:t>
            </w:r>
            <w:r>
              <w:rPr>
                <w:rFonts w:hint="eastAsia"/>
                <w:sz w:val="18"/>
                <w:szCs w:val="18"/>
              </w:rPr>
              <w:t>25*75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CA40A6" w:rsidRDefault="00403F80" w:rsidP="00CB2CDA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CA40A6" w:rsidRDefault="00403F80" w:rsidP="00667C26">
            <w:pPr>
              <w:jc w:val="center"/>
              <w:rPr>
                <w:sz w:val="18"/>
                <w:szCs w:val="18"/>
              </w:rPr>
            </w:pPr>
            <w:r w:rsidRPr="00CA40A6">
              <w:rPr>
                <w:rFonts w:hint="eastAsia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二、混凝土制品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高站石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100*60*25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247546" w:rsidRDefault="0093583F" w:rsidP="00A069A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卧石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100*7/11*30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100*12*30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植草砖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40*40*10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E37B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B85735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拉丝步砖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85735" w:rsidRPr="00DD643F" w:rsidRDefault="004B4E1E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水磨石彩色仿石砖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30*30*6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Pr="003C3504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5A1EC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机制彩色仿石砖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943B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6806F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45F3B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F06AF3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彩色光亮盲道砖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彩色光亮树穴石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B2339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A16B69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彩色盲道砖（机压）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43.4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75501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Default="00755018" w:rsidP="00755018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彩色止步砖（机压）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43.4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条纹长砖（机压）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43.4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清水路缘石（机压）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1000*100*150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仿青石高站石（通体黑色）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1000*450*150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63.8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仿青石卧石（通体黑色）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1000*300*70-100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755018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1000*250*120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仿青石路缘石（通体黑色）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500*150*100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20.4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F339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500*200*100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4E1E" w:rsidRDefault="007D62B7" w:rsidP="00EA119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三、球墨铸铁井盖</w:t>
            </w:r>
            <w:r w:rsidR="00EA119A">
              <w:rPr>
                <w:rFonts w:hint="eastAsia"/>
                <w:b/>
              </w:rPr>
              <w:t>、篦子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D62B7" w:rsidRDefault="007D62B7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755018" w:rsidTr="00755018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667C26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667C26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Pr="006806F5" w:rsidRDefault="00755018" w:rsidP="00667C26">
            <w:pPr>
              <w:jc w:val="center"/>
              <w:rPr>
                <w:b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767E8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750*450*60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35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B23395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rPr>
          <w:trHeight w:val="13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750*400*50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EA119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EA119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D900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六防双层球墨铸铁井盖、井座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Pr="00755018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100kg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730*930*190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740*940*190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750*950*190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125kg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五防铸铁井盖、井座（铸铁）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普通铸铁方井井盖、井座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普通铸铁雨水篦子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700*400*50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5000" w:type="pct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b/>
              </w:rPr>
              <w:t>四、不锈钢井盖</w:t>
            </w:r>
          </w:p>
        </w:tc>
      </w:tr>
      <w:tr w:rsidR="00291768" w:rsidTr="00291768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普通不锈钢隐形井盖（国标</w:t>
            </w:r>
            <w:r>
              <w:rPr>
                <w:rFonts w:hint="eastAsia"/>
                <w:sz w:val="18"/>
                <w:szCs w:val="18"/>
              </w:rPr>
              <w:t>201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345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291768" w:rsidRDefault="00291768" w:rsidP="0029176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91768" w:rsidRPr="00845F3B" w:rsidRDefault="00291768" w:rsidP="00291768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五</w:t>
            </w:r>
            <w:r w:rsidR="00EA119A">
              <w:rPr>
                <w:rFonts w:hint="eastAsia"/>
                <w:b/>
              </w:rPr>
              <w:t>、复合材料井盖座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700-Z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2339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266.1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B85735" w:rsidRDefault="00EA119A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121.5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88.7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350*350-P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72.7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150.8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680*380*40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97.5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80.7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450*300*40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350*250*40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六</w:t>
            </w:r>
            <w:r w:rsidR="00EA119A">
              <w:rPr>
                <w:rFonts w:hint="eastAsia"/>
                <w:b/>
              </w:rPr>
              <w:t>、电力电线套管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4~6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38.5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34.1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072617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4~7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32.5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28.8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4~8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31.5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4~9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4~10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D110*3.5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4~11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4~12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D75*2.3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6.56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玻璃纤维增强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塑料电缆导管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100*2mm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DD643F" w:rsidRDefault="00DD643F" w:rsidP="00DD64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DD643F" w:rsidRPr="00845F3B" w:rsidRDefault="00DD643F" w:rsidP="00DD643F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100*3mm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150*4mm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150*5.5mm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175*4.5mm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200*6.5mm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200*7mm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562C80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电缆导管直接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562C8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0B78FE" w:rsidRDefault="00562C80" w:rsidP="00562C80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电缆导管胶圈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电缆导管管枕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Default="00562C80" w:rsidP="0029176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七、维伦电缆管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0B78F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072617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0A017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072617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100-150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175-200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九、钢筋砼排水管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29.2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6806F5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A758C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4312" w:type="pct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十、钢筋砼顶管</w:t>
            </w:r>
          </w:p>
        </w:tc>
        <w:tc>
          <w:tcPr>
            <w:tcW w:w="688" w:type="pct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8B0DF1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600*75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387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D1CE9" w:rsidRDefault="00562C80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D1350*165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D2200*220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D2400*230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D2600*260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43C8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D1CE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2105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lastRenderedPageBreak/>
              <w:t>十一、球墨铸铁管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球墨铸铁给水管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B43C86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31120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DN900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29176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十二、复合材料管</w:t>
            </w:r>
          </w:p>
        </w:tc>
      </w:tr>
      <w:tr w:rsidR="00562C80" w:rsidTr="006620C9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FRPP</w:t>
            </w:r>
            <w:r>
              <w:rPr>
                <w:rFonts w:hint="eastAsia"/>
                <w:sz w:val="18"/>
                <w:szCs w:val="18"/>
              </w:rPr>
              <w:t>排水管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86.9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双壁波纹管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中空壁缠绕管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771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1208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4036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4618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1474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2657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3200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4792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6264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7677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2429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8013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A519C0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Pr="009873C8" w:rsidRDefault="00562C80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</w:rPr>
              <w:t>十三、</w:t>
            </w:r>
            <w:r>
              <w:rPr>
                <w:rFonts w:hint="eastAsia"/>
                <w:b/>
              </w:rPr>
              <w:t>PCCP</w:t>
            </w:r>
            <w:r>
              <w:rPr>
                <w:rFonts w:hint="eastAsia"/>
                <w:b/>
              </w:rPr>
              <w:t>输水管</w:t>
            </w:r>
          </w:p>
        </w:tc>
      </w:tr>
      <w:tr w:rsidR="00562C80" w:rsidRPr="009873C8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内衬式预应力钢筒混凝土管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587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9358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1173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埋置式预应力钢筒混凝土管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2137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lastRenderedPageBreak/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</w:tbl>
    <w:p w:rsidR="00EE75BE" w:rsidRPr="0016287A" w:rsidRDefault="00EE75BE" w:rsidP="00EE75BE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80" w:name="_Toc47597453"/>
      <w:r w:rsidRPr="0016287A">
        <w:rPr>
          <w:rFonts w:ascii="微软雅黑" w:eastAsia="微软雅黑" w:hAnsi="微软雅黑" w:hint="eastAsia"/>
          <w:color w:val="FF0000"/>
        </w:rPr>
        <w:lastRenderedPageBreak/>
        <w:t>周转材料价格专区</w:t>
      </w:r>
      <w:bookmarkEnd w:id="80"/>
    </w:p>
    <w:tbl>
      <w:tblPr>
        <w:tblStyle w:val="ad"/>
        <w:tblW w:w="5000" w:type="pct"/>
        <w:tblLook w:val="04A0"/>
      </w:tblPr>
      <w:tblGrid>
        <w:gridCol w:w="4969"/>
        <w:gridCol w:w="4970"/>
      </w:tblGrid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北京</w:t>
            </w:r>
          </w:p>
        </w:tc>
        <w:tc>
          <w:tcPr>
            <w:tcW w:w="2500" w:type="pct"/>
          </w:tcPr>
          <w:p w:rsidR="000E168D" w:rsidRPr="00677A75" w:rsidRDefault="00372DD5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上海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石家庄</w:t>
            </w:r>
          </w:p>
        </w:tc>
        <w:tc>
          <w:tcPr>
            <w:tcW w:w="2500" w:type="pct"/>
          </w:tcPr>
          <w:p w:rsidR="0065785A" w:rsidRPr="007F73F3" w:rsidRDefault="00426047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深圳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65785A" w:rsidRDefault="007F73F3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福州</w:t>
            </w:r>
          </w:p>
        </w:tc>
        <w:tc>
          <w:tcPr>
            <w:tcW w:w="2500" w:type="pct"/>
          </w:tcPr>
          <w:p w:rsidR="0065785A" w:rsidRPr="00426047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426047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济南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922C54" w:rsidP="00AF010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南京</w:t>
            </w:r>
          </w:p>
        </w:tc>
        <w:tc>
          <w:tcPr>
            <w:tcW w:w="2500" w:type="pct"/>
          </w:tcPr>
          <w:p w:rsidR="0065785A" w:rsidRPr="00FE449A" w:rsidRDefault="00FE449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FE449A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青岛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7F73F3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郑州</w:t>
            </w:r>
          </w:p>
        </w:tc>
        <w:tc>
          <w:tcPr>
            <w:tcW w:w="2500" w:type="pct"/>
          </w:tcPr>
          <w:p w:rsidR="00E772ED" w:rsidRPr="0065785A" w:rsidRDefault="00E772ED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AF255B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南宁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677A75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677A7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宁波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372DD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贵阳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AF255B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合肥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海南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重庆</w:t>
            </w:r>
          </w:p>
        </w:tc>
        <w:tc>
          <w:tcPr>
            <w:tcW w:w="2500" w:type="pct"/>
          </w:tcPr>
          <w:p w:rsidR="00E772ED" w:rsidRDefault="00E772ED" w:rsidP="00E772ED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辽宁全省</w:t>
            </w:r>
          </w:p>
        </w:tc>
      </w:tr>
      <w:tr w:rsidR="00E772ED" w:rsidTr="0065785A">
        <w:trPr>
          <w:trHeight w:val="567"/>
        </w:trPr>
        <w:tc>
          <w:tcPr>
            <w:tcW w:w="5000" w:type="pct"/>
            <w:gridSpan w:val="2"/>
          </w:tcPr>
          <w:p w:rsidR="00E772ED" w:rsidRPr="0065785A" w:rsidRDefault="00C86690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581F0F">
              <w:rPr>
                <w:rFonts w:ascii="微软雅黑" w:eastAsia="微软雅黑" w:hAnsi="微软雅黑"/>
                <w:sz w:val="28"/>
                <w:szCs w:val="28"/>
              </w:rPr>
              <w:object w:dxaOrig="1534" w:dyaOrig="964">
                <v:shape id="_x0000_i1030" type="#_x0000_t75" style="width:76.5pt;height:48pt" o:ole="">
                  <v:imagedata r:id="rId29" o:title=""/>
                </v:shape>
                <o:OLEObject Type="Embed" ProgID="Excel.Sheet.12" ShapeID="_x0000_i1030" DrawAspect="Icon" ObjectID="_1658213352" r:id="rId30"/>
              </w:object>
            </w:r>
          </w:p>
        </w:tc>
      </w:tr>
    </w:tbl>
    <w:p w:rsidR="0003502B" w:rsidRPr="00304925" w:rsidRDefault="0003502B" w:rsidP="00304925"/>
    <w:sectPr w:rsidR="0003502B" w:rsidRPr="00304925" w:rsidSect="002C03D3">
      <w:headerReference w:type="default" r:id="rId31"/>
      <w:footerReference w:type="default" r:id="rId32"/>
      <w:pgSz w:w="11906" w:h="16838"/>
      <w:pgMar w:top="1440" w:right="1077" w:bottom="1440" w:left="1106" w:header="851" w:footer="992" w:gutter="0"/>
      <w:pgBorders w:offsetFrom="page">
        <w:bottom w:val="single" w:sz="2" w:space="0" w:color="000000"/>
      </w:pgBorders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6004" w:rsidRDefault="00356004" w:rsidP="006E5E02">
      <w:r>
        <w:separator/>
      </w:r>
    </w:p>
  </w:endnote>
  <w:endnote w:type="continuationSeparator" w:id="1">
    <w:p w:rsidR="00356004" w:rsidRDefault="00356004" w:rsidP="006E5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ڌ廍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_x000B__x000C_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????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ڌ廠">
    <w:altName w:val="宋体"/>
    <w:charset w:val="86"/>
    <w:family w:val="auto"/>
    <w:pitch w:val="default"/>
    <w:sig w:usb0="00000001" w:usb1="080E0000" w:usb2="00000010" w:usb3="00000000" w:csb0="00040000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altName w:val="楷体"/>
    <w:charset w:val="86"/>
    <w:family w:val="auto"/>
    <w:pitch w:val="default"/>
    <w:sig w:usb0="00000000" w:usb1="080E0000" w:usb2="00000010" w:usb3="00000000" w:csb0="0004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028" w:rsidRDefault="0007500A" w:rsidP="00585D25">
    <w:pPr>
      <w:pStyle w:val="a5"/>
    </w:pPr>
    <w:r>
      <w:rPr>
        <w:rStyle w:val="a9"/>
      </w:rPr>
      <w:fldChar w:fldCharType="begin"/>
    </w:r>
    <w:r w:rsidR="00ED7028">
      <w:rPr>
        <w:rStyle w:val="a9"/>
      </w:rPr>
      <w:instrText xml:space="preserve"> PAGE </w:instrText>
    </w:r>
    <w:r>
      <w:rPr>
        <w:rStyle w:val="a9"/>
      </w:rPr>
      <w:fldChar w:fldCharType="separate"/>
    </w:r>
    <w:r w:rsidR="006222E6">
      <w:rPr>
        <w:rStyle w:val="a9"/>
        <w:noProof/>
      </w:rPr>
      <w:t>1</w:t>
    </w:r>
    <w:r>
      <w:rPr>
        <w:rStyle w:val="a9"/>
      </w:rPr>
      <w:fldChar w:fldCharType="end"/>
    </w:r>
    <w:r w:rsidR="00ED7028">
      <w:rPr>
        <w:rStyle w:val="a9"/>
        <w:rFonts w:hint="eastAsia"/>
      </w:rPr>
      <w:t xml:space="preserve">                         </w:t>
    </w:r>
    <w:r w:rsidR="00ED7028" w:rsidRPr="001E153D">
      <w:rPr>
        <w:rFonts w:ascii="Malgun Gothic" w:eastAsia="Malgun Gothic" w:hAnsi="Malgun Gothic" w:hint="eastAsia"/>
        <w:color w:val="FF0000"/>
        <w:sz w:val="21"/>
        <w:szCs w:val="21"/>
      </w:rPr>
      <w:t>www.wzkan.cn</w:t>
    </w:r>
    <w:r w:rsidR="00ED7028">
      <w:rPr>
        <w:rFonts w:hint="eastAsia"/>
      </w:rPr>
      <w:t xml:space="preserve">    QQ676664878   </w:t>
    </w:r>
    <w:r w:rsidR="00ED7028">
      <w:rPr>
        <w:rFonts w:hint="eastAsia"/>
      </w:rPr>
      <w:t>公众号：物资设备价格信息周刊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6004" w:rsidRDefault="00356004" w:rsidP="006E5E02">
      <w:r>
        <w:separator/>
      </w:r>
    </w:p>
  </w:footnote>
  <w:footnote w:type="continuationSeparator" w:id="1">
    <w:p w:rsidR="00356004" w:rsidRDefault="00356004" w:rsidP="006E5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028" w:rsidRDefault="00ED7028" w:rsidP="006B5074">
    <w:pPr>
      <w:tabs>
        <w:tab w:val="left" w:pos="7095"/>
      </w:tabs>
      <w:rPr>
        <w:rFonts w:ascii="楷体_GB2312" w:eastAsia="楷体_GB2312"/>
        <w:sz w:val="24"/>
        <w:szCs w:val="24"/>
      </w:rPr>
    </w:pPr>
    <w:r>
      <w:rPr>
        <w:rFonts w:ascii="微软雅黑" w:eastAsia="微软雅黑" w:hAnsi="微软雅黑" w:hint="eastAsia"/>
        <w:b/>
        <w:color w:val="FF0000"/>
        <w:sz w:val="24"/>
        <w:szCs w:val="24"/>
      </w:rPr>
      <w:t>2020年8月6日</w:t>
    </w:r>
    <w:r>
      <w:rPr>
        <w:rFonts w:ascii="楷体_GB2312" w:eastAsia="楷体_GB2312"/>
        <w:sz w:val="24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3F8B"/>
    <w:multiLevelType w:val="hybridMultilevel"/>
    <w:tmpl w:val="D110142A"/>
    <w:lvl w:ilvl="0" w:tplc="A3B287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412859"/>
    <w:multiLevelType w:val="multilevel"/>
    <w:tmpl w:val="2E0CC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4711B2"/>
    <w:multiLevelType w:val="multilevel"/>
    <w:tmpl w:val="11EA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5639BC"/>
    <w:multiLevelType w:val="multilevel"/>
    <w:tmpl w:val="50F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D64F3B"/>
    <w:multiLevelType w:val="multilevel"/>
    <w:tmpl w:val="8304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AE4662"/>
    <w:multiLevelType w:val="hybridMultilevel"/>
    <w:tmpl w:val="FADC919E"/>
    <w:lvl w:ilvl="0" w:tplc="1C741682">
      <w:start w:val="6150"/>
      <w:numFmt w:val="bullet"/>
      <w:lvlText w:val="-"/>
      <w:lvlJc w:val="left"/>
      <w:pPr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34623EBA"/>
    <w:multiLevelType w:val="multilevel"/>
    <w:tmpl w:val="34623EBA"/>
    <w:lvl w:ilvl="0">
      <w:start w:val="1"/>
      <w:numFmt w:val="japaneseCounting"/>
      <w:lvlText w:val="%1."/>
      <w:lvlJc w:val="left"/>
      <w:pPr>
        <w:ind w:left="465" w:hanging="46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61A530C"/>
    <w:multiLevelType w:val="multilevel"/>
    <w:tmpl w:val="97587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DE131B"/>
    <w:multiLevelType w:val="hybridMultilevel"/>
    <w:tmpl w:val="316C67B6"/>
    <w:lvl w:ilvl="0" w:tplc="EB663E0E"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9">
    <w:nsid w:val="38B81952"/>
    <w:multiLevelType w:val="multilevel"/>
    <w:tmpl w:val="16B0C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D61AF0"/>
    <w:multiLevelType w:val="multilevel"/>
    <w:tmpl w:val="1E061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2C14A2"/>
    <w:multiLevelType w:val="multilevel"/>
    <w:tmpl w:val="99C81834"/>
    <w:lvl w:ilvl="0">
      <w:start w:val="3"/>
      <w:numFmt w:val="decimal"/>
      <w:lvlText w:val="%1."/>
      <w:lvlJc w:val="left"/>
      <w:pPr>
        <w:ind w:left="795" w:hanging="79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880" w:hanging="2880"/>
      </w:pPr>
      <w:rPr>
        <w:rFonts w:hint="default"/>
      </w:rPr>
    </w:lvl>
  </w:abstractNum>
  <w:abstractNum w:abstractNumId="12">
    <w:nsid w:val="5902683F"/>
    <w:multiLevelType w:val="multilevel"/>
    <w:tmpl w:val="12D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8459EB"/>
    <w:multiLevelType w:val="multilevel"/>
    <w:tmpl w:val="A844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8C2AC3"/>
    <w:multiLevelType w:val="hybridMultilevel"/>
    <w:tmpl w:val="A7EC99BE"/>
    <w:lvl w:ilvl="0" w:tplc="986C0C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1757DDE"/>
    <w:multiLevelType w:val="hybridMultilevel"/>
    <w:tmpl w:val="C64A8BB4"/>
    <w:lvl w:ilvl="0" w:tplc="EDB27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8"/>
  </w:num>
  <w:num w:numId="5">
    <w:abstractNumId w:val="2"/>
  </w:num>
  <w:num w:numId="6">
    <w:abstractNumId w:val="0"/>
  </w:num>
  <w:num w:numId="7">
    <w:abstractNumId w:val="14"/>
  </w:num>
  <w:num w:numId="8">
    <w:abstractNumId w:val="13"/>
  </w:num>
  <w:num w:numId="9">
    <w:abstractNumId w:val="3"/>
  </w:num>
  <w:num w:numId="10">
    <w:abstractNumId w:val="15"/>
  </w:num>
  <w:num w:numId="11">
    <w:abstractNumId w:val="5"/>
  </w:num>
  <w:num w:numId="12">
    <w:abstractNumId w:val="1"/>
  </w:num>
  <w:num w:numId="13">
    <w:abstractNumId w:val="7"/>
  </w:num>
  <w:num w:numId="14">
    <w:abstractNumId w:val="9"/>
  </w:num>
  <w:num w:numId="15">
    <w:abstractNumId w:val="10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420"/>
  <w:drawingGridVerticalSpacing w:val="156"/>
  <w:noPunctuationKerning/>
  <w:characterSpacingControl w:val="compressPunctuation"/>
  <w:hdrShapeDefaults>
    <o:shapedefaults v:ext="edit" spidmax="1347586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35E9"/>
    <w:rsid w:val="000000CB"/>
    <w:rsid w:val="00000356"/>
    <w:rsid w:val="0000063F"/>
    <w:rsid w:val="00000700"/>
    <w:rsid w:val="00000A0B"/>
    <w:rsid w:val="00000D4D"/>
    <w:rsid w:val="000010BA"/>
    <w:rsid w:val="000013D6"/>
    <w:rsid w:val="000014BA"/>
    <w:rsid w:val="000014FC"/>
    <w:rsid w:val="00001635"/>
    <w:rsid w:val="00001875"/>
    <w:rsid w:val="00001A41"/>
    <w:rsid w:val="00001B6D"/>
    <w:rsid w:val="00001C1F"/>
    <w:rsid w:val="00001CA5"/>
    <w:rsid w:val="00001E9E"/>
    <w:rsid w:val="00002023"/>
    <w:rsid w:val="0000208B"/>
    <w:rsid w:val="00002123"/>
    <w:rsid w:val="000021F1"/>
    <w:rsid w:val="000026C0"/>
    <w:rsid w:val="00002C25"/>
    <w:rsid w:val="00002C29"/>
    <w:rsid w:val="00002DBE"/>
    <w:rsid w:val="00002DE6"/>
    <w:rsid w:val="00002FB9"/>
    <w:rsid w:val="0000314F"/>
    <w:rsid w:val="000032EF"/>
    <w:rsid w:val="00003558"/>
    <w:rsid w:val="0000383A"/>
    <w:rsid w:val="00004FBB"/>
    <w:rsid w:val="0000506B"/>
    <w:rsid w:val="00005176"/>
    <w:rsid w:val="000054A7"/>
    <w:rsid w:val="000054A8"/>
    <w:rsid w:val="00005603"/>
    <w:rsid w:val="0000599E"/>
    <w:rsid w:val="00005B23"/>
    <w:rsid w:val="00005E33"/>
    <w:rsid w:val="00006077"/>
    <w:rsid w:val="000063C8"/>
    <w:rsid w:val="0000643C"/>
    <w:rsid w:val="000067BC"/>
    <w:rsid w:val="000068A1"/>
    <w:rsid w:val="0000699D"/>
    <w:rsid w:val="00006AAC"/>
    <w:rsid w:val="00006B84"/>
    <w:rsid w:val="00006D79"/>
    <w:rsid w:val="00006F3D"/>
    <w:rsid w:val="000070B8"/>
    <w:rsid w:val="000071F1"/>
    <w:rsid w:val="0000721E"/>
    <w:rsid w:val="000078C7"/>
    <w:rsid w:val="000079C9"/>
    <w:rsid w:val="00007BB9"/>
    <w:rsid w:val="00007C42"/>
    <w:rsid w:val="00007D1F"/>
    <w:rsid w:val="00007DC3"/>
    <w:rsid w:val="00007DEF"/>
    <w:rsid w:val="00007FA0"/>
    <w:rsid w:val="00010032"/>
    <w:rsid w:val="00010070"/>
    <w:rsid w:val="000100B8"/>
    <w:rsid w:val="000100FF"/>
    <w:rsid w:val="0001025F"/>
    <w:rsid w:val="00010790"/>
    <w:rsid w:val="0001092E"/>
    <w:rsid w:val="00010D86"/>
    <w:rsid w:val="0001119D"/>
    <w:rsid w:val="0001129F"/>
    <w:rsid w:val="00011F55"/>
    <w:rsid w:val="00011FAE"/>
    <w:rsid w:val="000121E8"/>
    <w:rsid w:val="000123C8"/>
    <w:rsid w:val="000126C4"/>
    <w:rsid w:val="000128D2"/>
    <w:rsid w:val="00012B80"/>
    <w:rsid w:val="00013115"/>
    <w:rsid w:val="00013411"/>
    <w:rsid w:val="000138A7"/>
    <w:rsid w:val="00013AB3"/>
    <w:rsid w:val="00013C56"/>
    <w:rsid w:val="00013DDA"/>
    <w:rsid w:val="00014128"/>
    <w:rsid w:val="00014EAB"/>
    <w:rsid w:val="0001501F"/>
    <w:rsid w:val="0001514B"/>
    <w:rsid w:val="00015551"/>
    <w:rsid w:val="00015776"/>
    <w:rsid w:val="00015AEA"/>
    <w:rsid w:val="00015C44"/>
    <w:rsid w:val="00015D5E"/>
    <w:rsid w:val="000164E2"/>
    <w:rsid w:val="000165F6"/>
    <w:rsid w:val="00016803"/>
    <w:rsid w:val="00016B61"/>
    <w:rsid w:val="00016CEF"/>
    <w:rsid w:val="0001722A"/>
    <w:rsid w:val="00017401"/>
    <w:rsid w:val="00017420"/>
    <w:rsid w:val="00017884"/>
    <w:rsid w:val="00017960"/>
    <w:rsid w:val="00017A1A"/>
    <w:rsid w:val="0002023D"/>
    <w:rsid w:val="000202C7"/>
    <w:rsid w:val="00020312"/>
    <w:rsid w:val="00020486"/>
    <w:rsid w:val="00020701"/>
    <w:rsid w:val="00020831"/>
    <w:rsid w:val="000208B3"/>
    <w:rsid w:val="00020A1C"/>
    <w:rsid w:val="00020C75"/>
    <w:rsid w:val="00020FB0"/>
    <w:rsid w:val="000217C9"/>
    <w:rsid w:val="000219C9"/>
    <w:rsid w:val="00021ECF"/>
    <w:rsid w:val="000220E4"/>
    <w:rsid w:val="000222C1"/>
    <w:rsid w:val="0002278B"/>
    <w:rsid w:val="0002289F"/>
    <w:rsid w:val="00023160"/>
    <w:rsid w:val="00023471"/>
    <w:rsid w:val="0002362C"/>
    <w:rsid w:val="00023E6F"/>
    <w:rsid w:val="00023E84"/>
    <w:rsid w:val="00023E8F"/>
    <w:rsid w:val="00023EE1"/>
    <w:rsid w:val="00023F06"/>
    <w:rsid w:val="00024028"/>
    <w:rsid w:val="0002411D"/>
    <w:rsid w:val="000241FA"/>
    <w:rsid w:val="00024292"/>
    <w:rsid w:val="000244B6"/>
    <w:rsid w:val="0002460D"/>
    <w:rsid w:val="00024625"/>
    <w:rsid w:val="00024971"/>
    <w:rsid w:val="000249CC"/>
    <w:rsid w:val="00024C36"/>
    <w:rsid w:val="00024FA3"/>
    <w:rsid w:val="0002545F"/>
    <w:rsid w:val="00025926"/>
    <w:rsid w:val="00025C8F"/>
    <w:rsid w:val="00025C9B"/>
    <w:rsid w:val="00025E29"/>
    <w:rsid w:val="00026014"/>
    <w:rsid w:val="000261B1"/>
    <w:rsid w:val="0002624B"/>
    <w:rsid w:val="00026871"/>
    <w:rsid w:val="0002695D"/>
    <w:rsid w:val="00026C5D"/>
    <w:rsid w:val="0002707D"/>
    <w:rsid w:val="000271EA"/>
    <w:rsid w:val="00027239"/>
    <w:rsid w:val="00027575"/>
    <w:rsid w:val="000278DE"/>
    <w:rsid w:val="00027AFA"/>
    <w:rsid w:val="00027B2B"/>
    <w:rsid w:val="00030108"/>
    <w:rsid w:val="000304B2"/>
    <w:rsid w:val="000305AB"/>
    <w:rsid w:val="00030613"/>
    <w:rsid w:val="00030707"/>
    <w:rsid w:val="00030811"/>
    <w:rsid w:val="00030933"/>
    <w:rsid w:val="00030C75"/>
    <w:rsid w:val="00030C7C"/>
    <w:rsid w:val="000310E9"/>
    <w:rsid w:val="00031192"/>
    <w:rsid w:val="00031BC2"/>
    <w:rsid w:val="00031BE8"/>
    <w:rsid w:val="000320AA"/>
    <w:rsid w:val="000320F2"/>
    <w:rsid w:val="000321DA"/>
    <w:rsid w:val="00032203"/>
    <w:rsid w:val="0003251F"/>
    <w:rsid w:val="00032578"/>
    <w:rsid w:val="000325F3"/>
    <w:rsid w:val="000327B3"/>
    <w:rsid w:val="0003280F"/>
    <w:rsid w:val="00032A12"/>
    <w:rsid w:val="00032C05"/>
    <w:rsid w:val="00032EB0"/>
    <w:rsid w:val="000331F7"/>
    <w:rsid w:val="00033261"/>
    <w:rsid w:val="00033396"/>
    <w:rsid w:val="00033945"/>
    <w:rsid w:val="00033D2F"/>
    <w:rsid w:val="00034171"/>
    <w:rsid w:val="000342AC"/>
    <w:rsid w:val="0003439F"/>
    <w:rsid w:val="000345B8"/>
    <w:rsid w:val="000348CA"/>
    <w:rsid w:val="0003502B"/>
    <w:rsid w:val="00035C63"/>
    <w:rsid w:val="00035D5A"/>
    <w:rsid w:val="00035DC8"/>
    <w:rsid w:val="00035FB0"/>
    <w:rsid w:val="00036058"/>
    <w:rsid w:val="000361F0"/>
    <w:rsid w:val="00036531"/>
    <w:rsid w:val="000365E7"/>
    <w:rsid w:val="00036A86"/>
    <w:rsid w:val="00036FA2"/>
    <w:rsid w:val="00037088"/>
    <w:rsid w:val="000372B8"/>
    <w:rsid w:val="000372F0"/>
    <w:rsid w:val="00037311"/>
    <w:rsid w:val="000375FB"/>
    <w:rsid w:val="00037604"/>
    <w:rsid w:val="000376FD"/>
    <w:rsid w:val="00037721"/>
    <w:rsid w:val="00037905"/>
    <w:rsid w:val="00037B2D"/>
    <w:rsid w:val="00037DC7"/>
    <w:rsid w:val="00037E54"/>
    <w:rsid w:val="0004015D"/>
    <w:rsid w:val="000401E0"/>
    <w:rsid w:val="00040B92"/>
    <w:rsid w:val="00040DB0"/>
    <w:rsid w:val="000410B7"/>
    <w:rsid w:val="000410C9"/>
    <w:rsid w:val="000410DF"/>
    <w:rsid w:val="0004125A"/>
    <w:rsid w:val="0004138B"/>
    <w:rsid w:val="000414AB"/>
    <w:rsid w:val="000415F8"/>
    <w:rsid w:val="000417CA"/>
    <w:rsid w:val="00041856"/>
    <w:rsid w:val="0004188E"/>
    <w:rsid w:val="00041B6B"/>
    <w:rsid w:val="00041B90"/>
    <w:rsid w:val="00041D1D"/>
    <w:rsid w:val="00042697"/>
    <w:rsid w:val="00042B9D"/>
    <w:rsid w:val="00042CBD"/>
    <w:rsid w:val="00042E24"/>
    <w:rsid w:val="00042F87"/>
    <w:rsid w:val="00043003"/>
    <w:rsid w:val="00043329"/>
    <w:rsid w:val="000435F9"/>
    <w:rsid w:val="00043D73"/>
    <w:rsid w:val="00043EEC"/>
    <w:rsid w:val="000442A5"/>
    <w:rsid w:val="000445C8"/>
    <w:rsid w:val="00044B52"/>
    <w:rsid w:val="00044B58"/>
    <w:rsid w:val="00044DE4"/>
    <w:rsid w:val="0004509A"/>
    <w:rsid w:val="00045CE7"/>
    <w:rsid w:val="00045EC8"/>
    <w:rsid w:val="000460DF"/>
    <w:rsid w:val="00046453"/>
    <w:rsid w:val="000467E1"/>
    <w:rsid w:val="00046AE8"/>
    <w:rsid w:val="00046D9C"/>
    <w:rsid w:val="00046FEF"/>
    <w:rsid w:val="0004710C"/>
    <w:rsid w:val="00047111"/>
    <w:rsid w:val="000475A6"/>
    <w:rsid w:val="000478B0"/>
    <w:rsid w:val="00047A1E"/>
    <w:rsid w:val="00047AC2"/>
    <w:rsid w:val="00047ACF"/>
    <w:rsid w:val="00047F19"/>
    <w:rsid w:val="000500EB"/>
    <w:rsid w:val="0005016B"/>
    <w:rsid w:val="00050980"/>
    <w:rsid w:val="0005103D"/>
    <w:rsid w:val="00051079"/>
    <w:rsid w:val="0005139A"/>
    <w:rsid w:val="000515F4"/>
    <w:rsid w:val="00052326"/>
    <w:rsid w:val="000523C6"/>
    <w:rsid w:val="000523F4"/>
    <w:rsid w:val="000524BE"/>
    <w:rsid w:val="00052941"/>
    <w:rsid w:val="00052DC3"/>
    <w:rsid w:val="00052E77"/>
    <w:rsid w:val="00052EC8"/>
    <w:rsid w:val="00052F4E"/>
    <w:rsid w:val="0005306E"/>
    <w:rsid w:val="0005318F"/>
    <w:rsid w:val="0005348E"/>
    <w:rsid w:val="000537E8"/>
    <w:rsid w:val="000537ED"/>
    <w:rsid w:val="000539AE"/>
    <w:rsid w:val="00053A82"/>
    <w:rsid w:val="00053C53"/>
    <w:rsid w:val="00053E6C"/>
    <w:rsid w:val="00054246"/>
    <w:rsid w:val="000545DB"/>
    <w:rsid w:val="00054822"/>
    <w:rsid w:val="0005485B"/>
    <w:rsid w:val="00054CBB"/>
    <w:rsid w:val="00054E5A"/>
    <w:rsid w:val="00054FEB"/>
    <w:rsid w:val="000550D0"/>
    <w:rsid w:val="00055483"/>
    <w:rsid w:val="000558DC"/>
    <w:rsid w:val="00055A16"/>
    <w:rsid w:val="00055A90"/>
    <w:rsid w:val="00055B7E"/>
    <w:rsid w:val="00055BB3"/>
    <w:rsid w:val="00055C0F"/>
    <w:rsid w:val="00055D7A"/>
    <w:rsid w:val="00055F6B"/>
    <w:rsid w:val="00056013"/>
    <w:rsid w:val="0005610C"/>
    <w:rsid w:val="0005635F"/>
    <w:rsid w:val="00056387"/>
    <w:rsid w:val="00056443"/>
    <w:rsid w:val="000565F9"/>
    <w:rsid w:val="00056612"/>
    <w:rsid w:val="000570B7"/>
    <w:rsid w:val="00057589"/>
    <w:rsid w:val="00057A9C"/>
    <w:rsid w:val="00057AD1"/>
    <w:rsid w:val="00057D5E"/>
    <w:rsid w:val="00060470"/>
    <w:rsid w:val="0006065F"/>
    <w:rsid w:val="000606E1"/>
    <w:rsid w:val="00060879"/>
    <w:rsid w:val="00060A06"/>
    <w:rsid w:val="00060A84"/>
    <w:rsid w:val="00060B25"/>
    <w:rsid w:val="00060B83"/>
    <w:rsid w:val="00060BFB"/>
    <w:rsid w:val="00060E44"/>
    <w:rsid w:val="00060EE9"/>
    <w:rsid w:val="00060F60"/>
    <w:rsid w:val="00061082"/>
    <w:rsid w:val="0006116E"/>
    <w:rsid w:val="00061455"/>
    <w:rsid w:val="000617A3"/>
    <w:rsid w:val="00061B87"/>
    <w:rsid w:val="00061C64"/>
    <w:rsid w:val="00061D08"/>
    <w:rsid w:val="0006223E"/>
    <w:rsid w:val="000624FD"/>
    <w:rsid w:val="00062517"/>
    <w:rsid w:val="00062B9E"/>
    <w:rsid w:val="00063879"/>
    <w:rsid w:val="00063904"/>
    <w:rsid w:val="00063C18"/>
    <w:rsid w:val="00063CF6"/>
    <w:rsid w:val="00063D9F"/>
    <w:rsid w:val="00063E5B"/>
    <w:rsid w:val="000641A0"/>
    <w:rsid w:val="000641E0"/>
    <w:rsid w:val="00064874"/>
    <w:rsid w:val="000648A9"/>
    <w:rsid w:val="000648D3"/>
    <w:rsid w:val="000649CD"/>
    <w:rsid w:val="00064A47"/>
    <w:rsid w:val="00064C25"/>
    <w:rsid w:val="00064DB9"/>
    <w:rsid w:val="00064F24"/>
    <w:rsid w:val="000653B7"/>
    <w:rsid w:val="000655C5"/>
    <w:rsid w:val="0006599D"/>
    <w:rsid w:val="00065DE8"/>
    <w:rsid w:val="00065FEF"/>
    <w:rsid w:val="000660DF"/>
    <w:rsid w:val="0006643D"/>
    <w:rsid w:val="00066AD6"/>
    <w:rsid w:val="00066F1A"/>
    <w:rsid w:val="00067023"/>
    <w:rsid w:val="0006747F"/>
    <w:rsid w:val="00067530"/>
    <w:rsid w:val="000679F9"/>
    <w:rsid w:val="00067B7C"/>
    <w:rsid w:val="00070241"/>
    <w:rsid w:val="000705EC"/>
    <w:rsid w:val="000707BE"/>
    <w:rsid w:val="00070C5A"/>
    <w:rsid w:val="00071188"/>
    <w:rsid w:val="00071219"/>
    <w:rsid w:val="000713D5"/>
    <w:rsid w:val="000714E2"/>
    <w:rsid w:val="00071564"/>
    <w:rsid w:val="00071572"/>
    <w:rsid w:val="00071584"/>
    <w:rsid w:val="0007167E"/>
    <w:rsid w:val="0007189B"/>
    <w:rsid w:val="00071919"/>
    <w:rsid w:val="00071A9E"/>
    <w:rsid w:val="00071C74"/>
    <w:rsid w:val="00071F23"/>
    <w:rsid w:val="0007204A"/>
    <w:rsid w:val="000720CB"/>
    <w:rsid w:val="00072617"/>
    <w:rsid w:val="00072883"/>
    <w:rsid w:val="00072E92"/>
    <w:rsid w:val="0007323A"/>
    <w:rsid w:val="000735A2"/>
    <w:rsid w:val="0007367A"/>
    <w:rsid w:val="00073AAB"/>
    <w:rsid w:val="00073C66"/>
    <w:rsid w:val="000742AC"/>
    <w:rsid w:val="000743D6"/>
    <w:rsid w:val="000745B7"/>
    <w:rsid w:val="000746A4"/>
    <w:rsid w:val="00074B0B"/>
    <w:rsid w:val="00074D19"/>
    <w:rsid w:val="0007500A"/>
    <w:rsid w:val="0007504C"/>
    <w:rsid w:val="0007524C"/>
    <w:rsid w:val="0007568F"/>
    <w:rsid w:val="00075860"/>
    <w:rsid w:val="00075EBA"/>
    <w:rsid w:val="00075EBE"/>
    <w:rsid w:val="00075F93"/>
    <w:rsid w:val="000760D0"/>
    <w:rsid w:val="000764AA"/>
    <w:rsid w:val="00076769"/>
    <w:rsid w:val="00076B97"/>
    <w:rsid w:val="00076C56"/>
    <w:rsid w:val="00076DCC"/>
    <w:rsid w:val="00076E9C"/>
    <w:rsid w:val="00077054"/>
    <w:rsid w:val="00077400"/>
    <w:rsid w:val="00077470"/>
    <w:rsid w:val="0007777D"/>
    <w:rsid w:val="00077EFF"/>
    <w:rsid w:val="00080347"/>
    <w:rsid w:val="000807BA"/>
    <w:rsid w:val="00080965"/>
    <w:rsid w:val="00080B4D"/>
    <w:rsid w:val="00080FC6"/>
    <w:rsid w:val="0008104C"/>
    <w:rsid w:val="0008125A"/>
    <w:rsid w:val="000814C1"/>
    <w:rsid w:val="00081AD0"/>
    <w:rsid w:val="00082100"/>
    <w:rsid w:val="000821B5"/>
    <w:rsid w:val="00082456"/>
    <w:rsid w:val="00082533"/>
    <w:rsid w:val="00082641"/>
    <w:rsid w:val="000826CD"/>
    <w:rsid w:val="000827E0"/>
    <w:rsid w:val="00082ACD"/>
    <w:rsid w:val="00082BB4"/>
    <w:rsid w:val="00082C58"/>
    <w:rsid w:val="00082E30"/>
    <w:rsid w:val="00082E8A"/>
    <w:rsid w:val="000831B5"/>
    <w:rsid w:val="00083248"/>
    <w:rsid w:val="00083C18"/>
    <w:rsid w:val="00083F03"/>
    <w:rsid w:val="00084009"/>
    <w:rsid w:val="00084285"/>
    <w:rsid w:val="000842BB"/>
    <w:rsid w:val="00084489"/>
    <w:rsid w:val="000846F2"/>
    <w:rsid w:val="00084754"/>
    <w:rsid w:val="00084B0D"/>
    <w:rsid w:val="00084BF9"/>
    <w:rsid w:val="00085199"/>
    <w:rsid w:val="0008533C"/>
    <w:rsid w:val="000857F7"/>
    <w:rsid w:val="00085ABC"/>
    <w:rsid w:val="00085BEE"/>
    <w:rsid w:val="00085FCF"/>
    <w:rsid w:val="000863E0"/>
    <w:rsid w:val="000869CB"/>
    <w:rsid w:val="00086DD3"/>
    <w:rsid w:val="00087593"/>
    <w:rsid w:val="0008773D"/>
    <w:rsid w:val="00087997"/>
    <w:rsid w:val="00087D7E"/>
    <w:rsid w:val="00087DD9"/>
    <w:rsid w:val="00087E50"/>
    <w:rsid w:val="00087EAF"/>
    <w:rsid w:val="00087EF6"/>
    <w:rsid w:val="00090217"/>
    <w:rsid w:val="00090776"/>
    <w:rsid w:val="00090E62"/>
    <w:rsid w:val="0009146D"/>
    <w:rsid w:val="00091493"/>
    <w:rsid w:val="0009165F"/>
    <w:rsid w:val="00091666"/>
    <w:rsid w:val="00091E6E"/>
    <w:rsid w:val="0009209E"/>
    <w:rsid w:val="000920D7"/>
    <w:rsid w:val="00092232"/>
    <w:rsid w:val="0009230F"/>
    <w:rsid w:val="00092541"/>
    <w:rsid w:val="000926C0"/>
    <w:rsid w:val="000927EC"/>
    <w:rsid w:val="00092C93"/>
    <w:rsid w:val="000930DD"/>
    <w:rsid w:val="00093128"/>
    <w:rsid w:val="00093441"/>
    <w:rsid w:val="0009380B"/>
    <w:rsid w:val="00093985"/>
    <w:rsid w:val="00093FFE"/>
    <w:rsid w:val="0009445D"/>
    <w:rsid w:val="0009446B"/>
    <w:rsid w:val="00094624"/>
    <w:rsid w:val="000947FA"/>
    <w:rsid w:val="00094A51"/>
    <w:rsid w:val="00094B4C"/>
    <w:rsid w:val="00094B81"/>
    <w:rsid w:val="00094DAA"/>
    <w:rsid w:val="00095040"/>
    <w:rsid w:val="00095566"/>
    <w:rsid w:val="00095A83"/>
    <w:rsid w:val="00095AA8"/>
    <w:rsid w:val="00096114"/>
    <w:rsid w:val="0009624F"/>
    <w:rsid w:val="00096C5D"/>
    <w:rsid w:val="00096CC1"/>
    <w:rsid w:val="00096D83"/>
    <w:rsid w:val="00096DFD"/>
    <w:rsid w:val="0009714C"/>
    <w:rsid w:val="000971C5"/>
    <w:rsid w:val="000973A7"/>
    <w:rsid w:val="0009762C"/>
    <w:rsid w:val="00097697"/>
    <w:rsid w:val="00097B23"/>
    <w:rsid w:val="00097D29"/>
    <w:rsid w:val="00097E14"/>
    <w:rsid w:val="000A0170"/>
    <w:rsid w:val="000A073C"/>
    <w:rsid w:val="000A0BE9"/>
    <w:rsid w:val="000A0C4D"/>
    <w:rsid w:val="000A0EFC"/>
    <w:rsid w:val="000A0F65"/>
    <w:rsid w:val="000A145E"/>
    <w:rsid w:val="000A15DF"/>
    <w:rsid w:val="000A18FD"/>
    <w:rsid w:val="000A192D"/>
    <w:rsid w:val="000A1BF9"/>
    <w:rsid w:val="000A27D9"/>
    <w:rsid w:val="000A2BC4"/>
    <w:rsid w:val="000A2CFE"/>
    <w:rsid w:val="000A2E45"/>
    <w:rsid w:val="000A30DD"/>
    <w:rsid w:val="000A34E8"/>
    <w:rsid w:val="000A3817"/>
    <w:rsid w:val="000A3B46"/>
    <w:rsid w:val="000A3B8C"/>
    <w:rsid w:val="000A3C75"/>
    <w:rsid w:val="000A42F0"/>
    <w:rsid w:val="000A4329"/>
    <w:rsid w:val="000A45A6"/>
    <w:rsid w:val="000A4811"/>
    <w:rsid w:val="000A4863"/>
    <w:rsid w:val="000A4956"/>
    <w:rsid w:val="000A4A8C"/>
    <w:rsid w:val="000A4D50"/>
    <w:rsid w:val="000A52CD"/>
    <w:rsid w:val="000A546D"/>
    <w:rsid w:val="000A5597"/>
    <w:rsid w:val="000A5B85"/>
    <w:rsid w:val="000A5C89"/>
    <w:rsid w:val="000A5DB0"/>
    <w:rsid w:val="000A5EEE"/>
    <w:rsid w:val="000A5FC4"/>
    <w:rsid w:val="000A62FE"/>
    <w:rsid w:val="000A64AB"/>
    <w:rsid w:val="000A70D9"/>
    <w:rsid w:val="000A75AA"/>
    <w:rsid w:val="000A764C"/>
    <w:rsid w:val="000A77BB"/>
    <w:rsid w:val="000A78AE"/>
    <w:rsid w:val="000A7AA6"/>
    <w:rsid w:val="000A7AD5"/>
    <w:rsid w:val="000A7E5F"/>
    <w:rsid w:val="000B04EE"/>
    <w:rsid w:val="000B05BD"/>
    <w:rsid w:val="000B0852"/>
    <w:rsid w:val="000B0BD1"/>
    <w:rsid w:val="000B1530"/>
    <w:rsid w:val="000B16A3"/>
    <w:rsid w:val="000B1DEC"/>
    <w:rsid w:val="000B1EBE"/>
    <w:rsid w:val="000B1F72"/>
    <w:rsid w:val="000B1FBE"/>
    <w:rsid w:val="000B2655"/>
    <w:rsid w:val="000B2A2C"/>
    <w:rsid w:val="000B2A5B"/>
    <w:rsid w:val="000B3371"/>
    <w:rsid w:val="000B3670"/>
    <w:rsid w:val="000B3B68"/>
    <w:rsid w:val="000B3EEF"/>
    <w:rsid w:val="000B46F1"/>
    <w:rsid w:val="000B475E"/>
    <w:rsid w:val="000B4796"/>
    <w:rsid w:val="000B491A"/>
    <w:rsid w:val="000B4AA2"/>
    <w:rsid w:val="000B4B5D"/>
    <w:rsid w:val="000B4D7B"/>
    <w:rsid w:val="000B51DF"/>
    <w:rsid w:val="000B53C2"/>
    <w:rsid w:val="000B542E"/>
    <w:rsid w:val="000B56D0"/>
    <w:rsid w:val="000B58C4"/>
    <w:rsid w:val="000B5920"/>
    <w:rsid w:val="000B5E4C"/>
    <w:rsid w:val="000B5FE5"/>
    <w:rsid w:val="000B64E2"/>
    <w:rsid w:val="000B6595"/>
    <w:rsid w:val="000B65D1"/>
    <w:rsid w:val="000B6A38"/>
    <w:rsid w:val="000B6EE2"/>
    <w:rsid w:val="000B7501"/>
    <w:rsid w:val="000B78FE"/>
    <w:rsid w:val="000B7A44"/>
    <w:rsid w:val="000B7C25"/>
    <w:rsid w:val="000C0145"/>
    <w:rsid w:val="000C0178"/>
    <w:rsid w:val="000C0681"/>
    <w:rsid w:val="000C068C"/>
    <w:rsid w:val="000C09B0"/>
    <w:rsid w:val="000C0DB7"/>
    <w:rsid w:val="000C0DCD"/>
    <w:rsid w:val="000C0EE7"/>
    <w:rsid w:val="000C109C"/>
    <w:rsid w:val="000C180C"/>
    <w:rsid w:val="000C1CFC"/>
    <w:rsid w:val="000C207C"/>
    <w:rsid w:val="000C20AB"/>
    <w:rsid w:val="000C255B"/>
    <w:rsid w:val="000C2646"/>
    <w:rsid w:val="000C2AD9"/>
    <w:rsid w:val="000C2C33"/>
    <w:rsid w:val="000C2F4A"/>
    <w:rsid w:val="000C317E"/>
    <w:rsid w:val="000C37D0"/>
    <w:rsid w:val="000C3BEF"/>
    <w:rsid w:val="000C3E29"/>
    <w:rsid w:val="000C4648"/>
    <w:rsid w:val="000C488E"/>
    <w:rsid w:val="000C4CED"/>
    <w:rsid w:val="000C50DA"/>
    <w:rsid w:val="000C59CF"/>
    <w:rsid w:val="000C5D87"/>
    <w:rsid w:val="000C5E28"/>
    <w:rsid w:val="000C5E84"/>
    <w:rsid w:val="000C5F91"/>
    <w:rsid w:val="000C6582"/>
    <w:rsid w:val="000C65B7"/>
    <w:rsid w:val="000C65F2"/>
    <w:rsid w:val="000C6884"/>
    <w:rsid w:val="000C6A08"/>
    <w:rsid w:val="000C6E4C"/>
    <w:rsid w:val="000C6EFD"/>
    <w:rsid w:val="000C75D3"/>
    <w:rsid w:val="000C75F4"/>
    <w:rsid w:val="000C7748"/>
    <w:rsid w:val="000C799C"/>
    <w:rsid w:val="000C79A0"/>
    <w:rsid w:val="000C7BAF"/>
    <w:rsid w:val="000C7EE1"/>
    <w:rsid w:val="000C7F7A"/>
    <w:rsid w:val="000D00D0"/>
    <w:rsid w:val="000D02A1"/>
    <w:rsid w:val="000D0379"/>
    <w:rsid w:val="000D04C4"/>
    <w:rsid w:val="000D0599"/>
    <w:rsid w:val="000D062F"/>
    <w:rsid w:val="000D07B9"/>
    <w:rsid w:val="000D0863"/>
    <w:rsid w:val="000D0909"/>
    <w:rsid w:val="000D0945"/>
    <w:rsid w:val="000D0B00"/>
    <w:rsid w:val="000D0E4A"/>
    <w:rsid w:val="000D0F0C"/>
    <w:rsid w:val="000D0FD6"/>
    <w:rsid w:val="000D111C"/>
    <w:rsid w:val="000D1D64"/>
    <w:rsid w:val="000D1D74"/>
    <w:rsid w:val="000D21CD"/>
    <w:rsid w:val="000D2301"/>
    <w:rsid w:val="000D26DC"/>
    <w:rsid w:val="000D27DF"/>
    <w:rsid w:val="000D2A2F"/>
    <w:rsid w:val="000D2A7E"/>
    <w:rsid w:val="000D2B3A"/>
    <w:rsid w:val="000D2BDD"/>
    <w:rsid w:val="000D2F99"/>
    <w:rsid w:val="000D31DA"/>
    <w:rsid w:val="000D3680"/>
    <w:rsid w:val="000D3831"/>
    <w:rsid w:val="000D385B"/>
    <w:rsid w:val="000D3977"/>
    <w:rsid w:val="000D397B"/>
    <w:rsid w:val="000D3CEC"/>
    <w:rsid w:val="000D3D23"/>
    <w:rsid w:val="000D41F5"/>
    <w:rsid w:val="000D432E"/>
    <w:rsid w:val="000D4905"/>
    <w:rsid w:val="000D49F0"/>
    <w:rsid w:val="000D4D4E"/>
    <w:rsid w:val="000D4F79"/>
    <w:rsid w:val="000D55B1"/>
    <w:rsid w:val="000D5840"/>
    <w:rsid w:val="000D5967"/>
    <w:rsid w:val="000D5FCB"/>
    <w:rsid w:val="000D600C"/>
    <w:rsid w:val="000D6248"/>
    <w:rsid w:val="000D6452"/>
    <w:rsid w:val="000D6455"/>
    <w:rsid w:val="000D6F41"/>
    <w:rsid w:val="000D709A"/>
    <w:rsid w:val="000D716E"/>
    <w:rsid w:val="000D7171"/>
    <w:rsid w:val="000D7611"/>
    <w:rsid w:val="000D7631"/>
    <w:rsid w:val="000D76C4"/>
    <w:rsid w:val="000D770F"/>
    <w:rsid w:val="000D773A"/>
    <w:rsid w:val="000D77BC"/>
    <w:rsid w:val="000D7849"/>
    <w:rsid w:val="000D7B40"/>
    <w:rsid w:val="000E042B"/>
    <w:rsid w:val="000E0714"/>
    <w:rsid w:val="000E089B"/>
    <w:rsid w:val="000E0963"/>
    <w:rsid w:val="000E0A41"/>
    <w:rsid w:val="000E0CA6"/>
    <w:rsid w:val="000E0F20"/>
    <w:rsid w:val="000E10FB"/>
    <w:rsid w:val="000E110A"/>
    <w:rsid w:val="000E11CE"/>
    <w:rsid w:val="000E12D0"/>
    <w:rsid w:val="000E168D"/>
    <w:rsid w:val="000E182F"/>
    <w:rsid w:val="000E1B8D"/>
    <w:rsid w:val="000E1DA1"/>
    <w:rsid w:val="000E203B"/>
    <w:rsid w:val="000E239F"/>
    <w:rsid w:val="000E247D"/>
    <w:rsid w:val="000E258E"/>
    <w:rsid w:val="000E2876"/>
    <w:rsid w:val="000E2BC2"/>
    <w:rsid w:val="000E2E5F"/>
    <w:rsid w:val="000E32A4"/>
    <w:rsid w:val="000E3352"/>
    <w:rsid w:val="000E34AB"/>
    <w:rsid w:val="000E351A"/>
    <w:rsid w:val="000E3578"/>
    <w:rsid w:val="000E371A"/>
    <w:rsid w:val="000E373E"/>
    <w:rsid w:val="000E384C"/>
    <w:rsid w:val="000E3A39"/>
    <w:rsid w:val="000E3D04"/>
    <w:rsid w:val="000E3F58"/>
    <w:rsid w:val="000E41FD"/>
    <w:rsid w:val="000E42F7"/>
    <w:rsid w:val="000E43E4"/>
    <w:rsid w:val="000E4402"/>
    <w:rsid w:val="000E441E"/>
    <w:rsid w:val="000E453B"/>
    <w:rsid w:val="000E45C4"/>
    <w:rsid w:val="000E4663"/>
    <w:rsid w:val="000E4674"/>
    <w:rsid w:val="000E4B10"/>
    <w:rsid w:val="000E4F8F"/>
    <w:rsid w:val="000E5240"/>
    <w:rsid w:val="000E5427"/>
    <w:rsid w:val="000E54BD"/>
    <w:rsid w:val="000E59BC"/>
    <w:rsid w:val="000E5CFF"/>
    <w:rsid w:val="000E606D"/>
    <w:rsid w:val="000E67B8"/>
    <w:rsid w:val="000E6878"/>
    <w:rsid w:val="000E6B86"/>
    <w:rsid w:val="000E6C23"/>
    <w:rsid w:val="000E6C94"/>
    <w:rsid w:val="000E6FA5"/>
    <w:rsid w:val="000E72BB"/>
    <w:rsid w:val="000E7329"/>
    <w:rsid w:val="000E745A"/>
    <w:rsid w:val="000E78FE"/>
    <w:rsid w:val="000E7929"/>
    <w:rsid w:val="000F0134"/>
    <w:rsid w:val="000F0167"/>
    <w:rsid w:val="000F0431"/>
    <w:rsid w:val="000F09E3"/>
    <w:rsid w:val="000F0CB1"/>
    <w:rsid w:val="000F0CDF"/>
    <w:rsid w:val="000F151C"/>
    <w:rsid w:val="000F187E"/>
    <w:rsid w:val="000F1944"/>
    <w:rsid w:val="000F19BB"/>
    <w:rsid w:val="000F1B05"/>
    <w:rsid w:val="000F1E09"/>
    <w:rsid w:val="000F1E85"/>
    <w:rsid w:val="000F1F36"/>
    <w:rsid w:val="000F2828"/>
    <w:rsid w:val="000F2846"/>
    <w:rsid w:val="000F2B43"/>
    <w:rsid w:val="000F2E54"/>
    <w:rsid w:val="000F3789"/>
    <w:rsid w:val="000F37E3"/>
    <w:rsid w:val="000F3CFA"/>
    <w:rsid w:val="000F3FDB"/>
    <w:rsid w:val="000F410E"/>
    <w:rsid w:val="000F4579"/>
    <w:rsid w:val="000F46EB"/>
    <w:rsid w:val="000F46F8"/>
    <w:rsid w:val="000F496B"/>
    <w:rsid w:val="000F4AA2"/>
    <w:rsid w:val="000F5124"/>
    <w:rsid w:val="000F5174"/>
    <w:rsid w:val="000F51B1"/>
    <w:rsid w:val="000F52D0"/>
    <w:rsid w:val="000F5442"/>
    <w:rsid w:val="000F55D0"/>
    <w:rsid w:val="000F5F32"/>
    <w:rsid w:val="000F5F89"/>
    <w:rsid w:val="000F6310"/>
    <w:rsid w:val="000F6A2B"/>
    <w:rsid w:val="000F6ADC"/>
    <w:rsid w:val="000F6BD8"/>
    <w:rsid w:val="000F73A6"/>
    <w:rsid w:val="000F77B5"/>
    <w:rsid w:val="000F77F5"/>
    <w:rsid w:val="000F7A88"/>
    <w:rsid w:val="000F7B5F"/>
    <w:rsid w:val="000F7BD4"/>
    <w:rsid w:val="000F7C37"/>
    <w:rsid w:val="000F7DC5"/>
    <w:rsid w:val="000F7DCC"/>
    <w:rsid w:val="00100086"/>
    <w:rsid w:val="001005E1"/>
    <w:rsid w:val="001007E8"/>
    <w:rsid w:val="0010086D"/>
    <w:rsid w:val="00100871"/>
    <w:rsid w:val="00100E32"/>
    <w:rsid w:val="00100FF5"/>
    <w:rsid w:val="0010122B"/>
    <w:rsid w:val="0010122C"/>
    <w:rsid w:val="001016E5"/>
    <w:rsid w:val="001018A4"/>
    <w:rsid w:val="001019A7"/>
    <w:rsid w:val="00101BAA"/>
    <w:rsid w:val="00101D87"/>
    <w:rsid w:val="00101DD1"/>
    <w:rsid w:val="00101EFC"/>
    <w:rsid w:val="00102084"/>
    <w:rsid w:val="00102669"/>
    <w:rsid w:val="00102E41"/>
    <w:rsid w:val="00102F24"/>
    <w:rsid w:val="00103663"/>
    <w:rsid w:val="001036AD"/>
    <w:rsid w:val="001036D6"/>
    <w:rsid w:val="001038EA"/>
    <w:rsid w:val="00103A2F"/>
    <w:rsid w:val="00103D07"/>
    <w:rsid w:val="00103E85"/>
    <w:rsid w:val="00103E8B"/>
    <w:rsid w:val="00104020"/>
    <w:rsid w:val="0010405A"/>
    <w:rsid w:val="00104112"/>
    <w:rsid w:val="0010459B"/>
    <w:rsid w:val="00104EF3"/>
    <w:rsid w:val="00104F35"/>
    <w:rsid w:val="001051E1"/>
    <w:rsid w:val="0010527F"/>
    <w:rsid w:val="001055D2"/>
    <w:rsid w:val="00105893"/>
    <w:rsid w:val="001059F0"/>
    <w:rsid w:val="00105C64"/>
    <w:rsid w:val="00105CFD"/>
    <w:rsid w:val="00106023"/>
    <w:rsid w:val="001061AE"/>
    <w:rsid w:val="0010640A"/>
    <w:rsid w:val="00106577"/>
    <w:rsid w:val="00106587"/>
    <w:rsid w:val="001065E3"/>
    <w:rsid w:val="00106DBA"/>
    <w:rsid w:val="00107014"/>
    <w:rsid w:val="001070F9"/>
    <w:rsid w:val="001071AD"/>
    <w:rsid w:val="00107444"/>
    <w:rsid w:val="001076CC"/>
    <w:rsid w:val="001078B3"/>
    <w:rsid w:val="00107D97"/>
    <w:rsid w:val="00107EDF"/>
    <w:rsid w:val="00107FDA"/>
    <w:rsid w:val="00110301"/>
    <w:rsid w:val="00110794"/>
    <w:rsid w:val="001108F4"/>
    <w:rsid w:val="00110A43"/>
    <w:rsid w:val="00110B1B"/>
    <w:rsid w:val="00110E92"/>
    <w:rsid w:val="0011121E"/>
    <w:rsid w:val="00111746"/>
    <w:rsid w:val="001117BE"/>
    <w:rsid w:val="0011194F"/>
    <w:rsid w:val="00111BC8"/>
    <w:rsid w:val="00111ECB"/>
    <w:rsid w:val="00111F72"/>
    <w:rsid w:val="00112272"/>
    <w:rsid w:val="001123E7"/>
    <w:rsid w:val="0011255E"/>
    <w:rsid w:val="0011282B"/>
    <w:rsid w:val="00112AFA"/>
    <w:rsid w:val="00112C4A"/>
    <w:rsid w:val="00112F0E"/>
    <w:rsid w:val="00113004"/>
    <w:rsid w:val="0011341C"/>
    <w:rsid w:val="00113597"/>
    <w:rsid w:val="00113936"/>
    <w:rsid w:val="00113B78"/>
    <w:rsid w:val="00113CAF"/>
    <w:rsid w:val="00113E6A"/>
    <w:rsid w:val="00113F9F"/>
    <w:rsid w:val="0011407D"/>
    <w:rsid w:val="001140A5"/>
    <w:rsid w:val="00114188"/>
    <w:rsid w:val="00114189"/>
    <w:rsid w:val="001142C5"/>
    <w:rsid w:val="001143C2"/>
    <w:rsid w:val="001144FC"/>
    <w:rsid w:val="001147AA"/>
    <w:rsid w:val="00114859"/>
    <w:rsid w:val="00114A76"/>
    <w:rsid w:val="00114E33"/>
    <w:rsid w:val="00114F11"/>
    <w:rsid w:val="001157C3"/>
    <w:rsid w:val="0011666C"/>
    <w:rsid w:val="001166A8"/>
    <w:rsid w:val="00116A20"/>
    <w:rsid w:val="00116C33"/>
    <w:rsid w:val="00116E8A"/>
    <w:rsid w:val="00117660"/>
    <w:rsid w:val="001179B7"/>
    <w:rsid w:val="00117A8E"/>
    <w:rsid w:val="00117B6A"/>
    <w:rsid w:val="00117DF8"/>
    <w:rsid w:val="00120621"/>
    <w:rsid w:val="00120C02"/>
    <w:rsid w:val="00120E0C"/>
    <w:rsid w:val="0012109C"/>
    <w:rsid w:val="00121252"/>
    <w:rsid w:val="00121259"/>
    <w:rsid w:val="00121556"/>
    <w:rsid w:val="00121785"/>
    <w:rsid w:val="00121944"/>
    <w:rsid w:val="00121B37"/>
    <w:rsid w:val="00121DF8"/>
    <w:rsid w:val="00121E73"/>
    <w:rsid w:val="0012214F"/>
    <w:rsid w:val="001221F8"/>
    <w:rsid w:val="00122441"/>
    <w:rsid w:val="001224DC"/>
    <w:rsid w:val="0012261C"/>
    <w:rsid w:val="00122962"/>
    <w:rsid w:val="00122970"/>
    <w:rsid w:val="00122A49"/>
    <w:rsid w:val="00122EAA"/>
    <w:rsid w:val="001232F9"/>
    <w:rsid w:val="0012347A"/>
    <w:rsid w:val="00123754"/>
    <w:rsid w:val="001237CB"/>
    <w:rsid w:val="0012395D"/>
    <w:rsid w:val="00123C04"/>
    <w:rsid w:val="00123CED"/>
    <w:rsid w:val="00124280"/>
    <w:rsid w:val="00124E1F"/>
    <w:rsid w:val="00124E5C"/>
    <w:rsid w:val="00125105"/>
    <w:rsid w:val="00125235"/>
    <w:rsid w:val="0012574E"/>
    <w:rsid w:val="00125872"/>
    <w:rsid w:val="001258C1"/>
    <w:rsid w:val="0012597D"/>
    <w:rsid w:val="00125ACD"/>
    <w:rsid w:val="00125BEB"/>
    <w:rsid w:val="00125CCB"/>
    <w:rsid w:val="00125DC3"/>
    <w:rsid w:val="00125F43"/>
    <w:rsid w:val="00125FD8"/>
    <w:rsid w:val="0012611C"/>
    <w:rsid w:val="0012612B"/>
    <w:rsid w:val="001269D5"/>
    <w:rsid w:val="001269F6"/>
    <w:rsid w:val="00127578"/>
    <w:rsid w:val="001279A7"/>
    <w:rsid w:val="001279EC"/>
    <w:rsid w:val="001279FA"/>
    <w:rsid w:val="00127B85"/>
    <w:rsid w:val="0013061A"/>
    <w:rsid w:val="00130667"/>
    <w:rsid w:val="0013075E"/>
    <w:rsid w:val="001308B0"/>
    <w:rsid w:val="001308CB"/>
    <w:rsid w:val="00130AA5"/>
    <w:rsid w:val="00130B4F"/>
    <w:rsid w:val="00131351"/>
    <w:rsid w:val="00131548"/>
    <w:rsid w:val="0013181C"/>
    <w:rsid w:val="00131AB9"/>
    <w:rsid w:val="00131C66"/>
    <w:rsid w:val="00131E84"/>
    <w:rsid w:val="001322A6"/>
    <w:rsid w:val="001326AD"/>
    <w:rsid w:val="00132FEE"/>
    <w:rsid w:val="001330D3"/>
    <w:rsid w:val="0013329B"/>
    <w:rsid w:val="00133712"/>
    <w:rsid w:val="00133AFD"/>
    <w:rsid w:val="00133FD1"/>
    <w:rsid w:val="00134039"/>
    <w:rsid w:val="00134359"/>
    <w:rsid w:val="0013435D"/>
    <w:rsid w:val="00134493"/>
    <w:rsid w:val="001344ED"/>
    <w:rsid w:val="001345F9"/>
    <w:rsid w:val="001347D5"/>
    <w:rsid w:val="00134E03"/>
    <w:rsid w:val="00134E06"/>
    <w:rsid w:val="00134E2B"/>
    <w:rsid w:val="00135C78"/>
    <w:rsid w:val="00135F7D"/>
    <w:rsid w:val="001361E9"/>
    <w:rsid w:val="00136330"/>
    <w:rsid w:val="001363DC"/>
    <w:rsid w:val="00136585"/>
    <w:rsid w:val="00136B7E"/>
    <w:rsid w:val="00136C21"/>
    <w:rsid w:val="001370F2"/>
    <w:rsid w:val="0013716C"/>
    <w:rsid w:val="001371D5"/>
    <w:rsid w:val="00137398"/>
    <w:rsid w:val="0013753C"/>
    <w:rsid w:val="0013773F"/>
    <w:rsid w:val="001377E3"/>
    <w:rsid w:val="00137925"/>
    <w:rsid w:val="00137A08"/>
    <w:rsid w:val="00137CB5"/>
    <w:rsid w:val="00137E32"/>
    <w:rsid w:val="00137ECE"/>
    <w:rsid w:val="00137F65"/>
    <w:rsid w:val="00140045"/>
    <w:rsid w:val="001404D5"/>
    <w:rsid w:val="001405ED"/>
    <w:rsid w:val="00140676"/>
    <w:rsid w:val="001409C7"/>
    <w:rsid w:val="0014109B"/>
    <w:rsid w:val="00141531"/>
    <w:rsid w:val="00141658"/>
    <w:rsid w:val="0014184D"/>
    <w:rsid w:val="00141878"/>
    <w:rsid w:val="0014192E"/>
    <w:rsid w:val="00141A64"/>
    <w:rsid w:val="00141B8E"/>
    <w:rsid w:val="00141D19"/>
    <w:rsid w:val="00141E37"/>
    <w:rsid w:val="00141F3C"/>
    <w:rsid w:val="00142039"/>
    <w:rsid w:val="0014247C"/>
    <w:rsid w:val="00142639"/>
    <w:rsid w:val="0014284E"/>
    <w:rsid w:val="00142D0A"/>
    <w:rsid w:val="00142E41"/>
    <w:rsid w:val="00142FEF"/>
    <w:rsid w:val="00143048"/>
    <w:rsid w:val="00143387"/>
    <w:rsid w:val="00143903"/>
    <w:rsid w:val="00143A87"/>
    <w:rsid w:val="00143ABE"/>
    <w:rsid w:val="00143B5E"/>
    <w:rsid w:val="00143F2C"/>
    <w:rsid w:val="00143F61"/>
    <w:rsid w:val="00143F7F"/>
    <w:rsid w:val="00144498"/>
    <w:rsid w:val="00144506"/>
    <w:rsid w:val="001447F8"/>
    <w:rsid w:val="001449C9"/>
    <w:rsid w:val="00144C87"/>
    <w:rsid w:val="00144CF9"/>
    <w:rsid w:val="00144D5C"/>
    <w:rsid w:val="00144EC0"/>
    <w:rsid w:val="0014515A"/>
    <w:rsid w:val="001453B6"/>
    <w:rsid w:val="00145402"/>
    <w:rsid w:val="00145459"/>
    <w:rsid w:val="0014554B"/>
    <w:rsid w:val="0014554F"/>
    <w:rsid w:val="00145583"/>
    <w:rsid w:val="001455FA"/>
    <w:rsid w:val="00145895"/>
    <w:rsid w:val="00145926"/>
    <w:rsid w:val="00145E3E"/>
    <w:rsid w:val="001462EA"/>
    <w:rsid w:val="001463EE"/>
    <w:rsid w:val="00146432"/>
    <w:rsid w:val="001464FC"/>
    <w:rsid w:val="00146683"/>
    <w:rsid w:val="00146692"/>
    <w:rsid w:val="00146823"/>
    <w:rsid w:val="00146A4B"/>
    <w:rsid w:val="00146AC6"/>
    <w:rsid w:val="00146B72"/>
    <w:rsid w:val="00146C8E"/>
    <w:rsid w:val="00146E76"/>
    <w:rsid w:val="0014723D"/>
    <w:rsid w:val="001473F0"/>
    <w:rsid w:val="0014749F"/>
    <w:rsid w:val="001474E0"/>
    <w:rsid w:val="001477C9"/>
    <w:rsid w:val="0014794B"/>
    <w:rsid w:val="00147F65"/>
    <w:rsid w:val="00150324"/>
    <w:rsid w:val="0015090F"/>
    <w:rsid w:val="00150D35"/>
    <w:rsid w:val="00151123"/>
    <w:rsid w:val="001514D2"/>
    <w:rsid w:val="00151787"/>
    <w:rsid w:val="001518E2"/>
    <w:rsid w:val="00151C76"/>
    <w:rsid w:val="00151DD8"/>
    <w:rsid w:val="00151F33"/>
    <w:rsid w:val="00151FDF"/>
    <w:rsid w:val="001520AD"/>
    <w:rsid w:val="001521E3"/>
    <w:rsid w:val="001522B9"/>
    <w:rsid w:val="00152504"/>
    <w:rsid w:val="00152698"/>
    <w:rsid w:val="001529CA"/>
    <w:rsid w:val="00152AB3"/>
    <w:rsid w:val="00152FF8"/>
    <w:rsid w:val="001530FA"/>
    <w:rsid w:val="001534DA"/>
    <w:rsid w:val="001539A3"/>
    <w:rsid w:val="00153B62"/>
    <w:rsid w:val="00153C53"/>
    <w:rsid w:val="00153E5D"/>
    <w:rsid w:val="00153EB5"/>
    <w:rsid w:val="001540C5"/>
    <w:rsid w:val="00154582"/>
    <w:rsid w:val="00154612"/>
    <w:rsid w:val="0015478F"/>
    <w:rsid w:val="00154873"/>
    <w:rsid w:val="0015498B"/>
    <w:rsid w:val="00154AF8"/>
    <w:rsid w:val="00154D4C"/>
    <w:rsid w:val="00155B58"/>
    <w:rsid w:val="00155E6D"/>
    <w:rsid w:val="00156384"/>
    <w:rsid w:val="0015651C"/>
    <w:rsid w:val="00156AC6"/>
    <w:rsid w:val="00156DF6"/>
    <w:rsid w:val="00156FDC"/>
    <w:rsid w:val="0015712E"/>
    <w:rsid w:val="00157523"/>
    <w:rsid w:val="001575BA"/>
    <w:rsid w:val="001575D3"/>
    <w:rsid w:val="00157774"/>
    <w:rsid w:val="001579BE"/>
    <w:rsid w:val="00157AE2"/>
    <w:rsid w:val="00157B48"/>
    <w:rsid w:val="00157F95"/>
    <w:rsid w:val="00157FA1"/>
    <w:rsid w:val="00160C5C"/>
    <w:rsid w:val="00160EC1"/>
    <w:rsid w:val="00160FDF"/>
    <w:rsid w:val="00161141"/>
    <w:rsid w:val="00161299"/>
    <w:rsid w:val="001612E3"/>
    <w:rsid w:val="0016132E"/>
    <w:rsid w:val="001613CD"/>
    <w:rsid w:val="001615AA"/>
    <w:rsid w:val="001615D9"/>
    <w:rsid w:val="001616B3"/>
    <w:rsid w:val="0016184F"/>
    <w:rsid w:val="00161FEA"/>
    <w:rsid w:val="00162598"/>
    <w:rsid w:val="0016287A"/>
    <w:rsid w:val="00162B40"/>
    <w:rsid w:val="00162B73"/>
    <w:rsid w:val="00163518"/>
    <w:rsid w:val="00163B44"/>
    <w:rsid w:val="00163C74"/>
    <w:rsid w:val="00163DF8"/>
    <w:rsid w:val="00163E53"/>
    <w:rsid w:val="00163E89"/>
    <w:rsid w:val="001643E7"/>
    <w:rsid w:val="001646F2"/>
    <w:rsid w:val="0016474A"/>
    <w:rsid w:val="00164B85"/>
    <w:rsid w:val="00164B8C"/>
    <w:rsid w:val="00164C1C"/>
    <w:rsid w:val="0016516F"/>
    <w:rsid w:val="00165226"/>
    <w:rsid w:val="00165311"/>
    <w:rsid w:val="001653FD"/>
    <w:rsid w:val="00165433"/>
    <w:rsid w:val="001657FD"/>
    <w:rsid w:val="00165800"/>
    <w:rsid w:val="001662B9"/>
    <w:rsid w:val="001663D6"/>
    <w:rsid w:val="001663E9"/>
    <w:rsid w:val="00166AE3"/>
    <w:rsid w:val="00166B2B"/>
    <w:rsid w:val="001671D3"/>
    <w:rsid w:val="001675E7"/>
    <w:rsid w:val="001679A8"/>
    <w:rsid w:val="00167A8A"/>
    <w:rsid w:val="00167C47"/>
    <w:rsid w:val="00167EBC"/>
    <w:rsid w:val="00167EFC"/>
    <w:rsid w:val="001707C8"/>
    <w:rsid w:val="001708AC"/>
    <w:rsid w:val="0017096E"/>
    <w:rsid w:val="001709E1"/>
    <w:rsid w:val="00170D83"/>
    <w:rsid w:val="0017129D"/>
    <w:rsid w:val="001712A0"/>
    <w:rsid w:val="001712E4"/>
    <w:rsid w:val="001713B2"/>
    <w:rsid w:val="00171500"/>
    <w:rsid w:val="00171705"/>
    <w:rsid w:val="001726D9"/>
    <w:rsid w:val="0017277A"/>
    <w:rsid w:val="00172E0B"/>
    <w:rsid w:val="00172E6F"/>
    <w:rsid w:val="00173276"/>
    <w:rsid w:val="0017328B"/>
    <w:rsid w:val="00173503"/>
    <w:rsid w:val="001736ED"/>
    <w:rsid w:val="00173D84"/>
    <w:rsid w:val="001740C1"/>
    <w:rsid w:val="001742DA"/>
    <w:rsid w:val="001749FF"/>
    <w:rsid w:val="00174D66"/>
    <w:rsid w:val="00174F22"/>
    <w:rsid w:val="00174FCA"/>
    <w:rsid w:val="00175280"/>
    <w:rsid w:val="00175454"/>
    <w:rsid w:val="0017588D"/>
    <w:rsid w:val="00175946"/>
    <w:rsid w:val="0017609D"/>
    <w:rsid w:val="001760EC"/>
    <w:rsid w:val="0017617B"/>
    <w:rsid w:val="001765EE"/>
    <w:rsid w:val="00176815"/>
    <w:rsid w:val="00176A23"/>
    <w:rsid w:val="00176AF2"/>
    <w:rsid w:val="00176BF2"/>
    <w:rsid w:val="00177ADD"/>
    <w:rsid w:val="00180035"/>
    <w:rsid w:val="00180859"/>
    <w:rsid w:val="001809C0"/>
    <w:rsid w:val="00180B91"/>
    <w:rsid w:val="00180C87"/>
    <w:rsid w:val="00181111"/>
    <w:rsid w:val="00181295"/>
    <w:rsid w:val="001815D3"/>
    <w:rsid w:val="00181DF6"/>
    <w:rsid w:val="00181E7E"/>
    <w:rsid w:val="00182344"/>
    <w:rsid w:val="001823F7"/>
    <w:rsid w:val="00182AD0"/>
    <w:rsid w:val="00182D32"/>
    <w:rsid w:val="00182FD3"/>
    <w:rsid w:val="00183195"/>
    <w:rsid w:val="001833F1"/>
    <w:rsid w:val="001835FF"/>
    <w:rsid w:val="0018363F"/>
    <w:rsid w:val="0018395B"/>
    <w:rsid w:val="001839DA"/>
    <w:rsid w:val="00183A60"/>
    <w:rsid w:val="00183B52"/>
    <w:rsid w:val="00183C8A"/>
    <w:rsid w:val="00183DED"/>
    <w:rsid w:val="00184011"/>
    <w:rsid w:val="0018405D"/>
    <w:rsid w:val="001840C9"/>
    <w:rsid w:val="001840F7"/>
    <w:rsid w:val="00184253"/>
    <w:rsid w:val="00184A6D"/>
    <w:rsid w:val="00184AEC"/>
    <w:rsid w:val="00184EE0"/>
    <w:rsid w:val="00184F35"/>
    <w:rsid w:val="00184FB7"/>
    <w:rsid w:val="00185027"/>
    <w:rsid w:val="001854AC"/>
    <w:rsid w:val="001856D6"/>
    <w:rsid w:val="00185929"/>
    <w:rsid w:val="0018606B"/>
    <w:rsid w:val="001860EE"/>
    <w:rsid w:val="001864C1"/>
    <w:rsid w:val="001864F1"/>
    <w:rsid w:val="0018652E"/>
    <w:rsid w:val="001865A7"/>
    <w:rsid w:val="001866F0"/>
    <w:rsid w:val="0018674D"/>
    <w:rsid w:val="00186C23"/>
    <w:rsid w:val="00186E58"/>
    <w:rsid w:val="00186F17"/>
    <w:rsid w:val="00186F94"/>
    <w:rsid w:val="00187173"/>
    <w:rsid w:val="001871D9"/>
    <w:rsid w:val="00187A84"/>
    <w:rsid w:val="00187AC8"/>
    <w:rsid w:val="00190021"/>
    <w:rsid w:val="0019016F"/>
    <w:rsid w:val="00190361"/>
    <w:rsid w:val="001905B7"/>
    <w:rsid w:val="001906DE"/>
    <w:rsid w:val="00190890"/>
    <w:rsid w:val="00190A11"/>
    <w:rsid w:val="00190A33"/>
    <w:rsid w:val="00190CCC"/>
    <w:rsid w:val="00190D02"/>
    <w:rsid w:val="00190E6D"/>
    <w:rsid w:val="00190EA5"/>
    <w:rsid w:val="001910B8"/>
    <w:rsid w:val="001914F2"/>
    <w:rsid w:val="00191839"/>
    <w:rsid w:val="00191A6C"/>
    <w:rsid w:val="00191D47"/>
    <w:rsid w:val="001921BC"/>
    <w:rsid w:val="001921C2"/>
    <w:rsid w:val="001924DE"/>
    <w:rsid w:val="001928DF"/>
    <w:rsid w:val="001929DB"/>
    <w:rsid w:val="00192DC5"/>
    <w:rsid w:val="00192EBB"/>
    <w:rsid w:val="00193518"/>
    <w:rsid w:val="001938C1"/>
    <w:rsid w:val="00193A10"/>
    <w:rsid w:val="00193AD6"/>
    <w:rsid w:val="00193D1D"/>
    <w:rsid w:val="00194034"/>
    <w:rsid w:val="00194153"/>
    <w:rsid w:val="00194291"/>
    <w:rsid w:val="00194422"/>
    <w:rsid w:val="00194604"/>
    <w:rsid w:val="00194C90"/>
    <w:rsid w:val="001950B7"/>
    <w:rsid w:val="001953B6"/>
    <w:rsid w:val="001954A7"/>
    <w:rsid w:val="0019560C"/>
    <w:rsid w:val="001956E0"/>
    <w:rsid w:val="001958D0"/>
    <w:rsid w:val="00195D81"/>
    <w:rsid w:val="00195D8A"/>
    <w:rsid w:val="0019614E"/>
    <w:rsid w:val="0019619D"/>
    <w:rsid w:val="00196445"/>
    <w:rsid w:val="0019676A"/>
    <w:rsid w:val="0019712A"/>
    <w:rsid w:val="0019743A"/>
    <w:rsid w:val="00197B1E"/>
    <w:rsid w:val="00197C30"/>
    <w:rsid w:val="001A00DC"/>
    <w:rsid w:val="001A02A2"/>
    <w:rsid w:val="001A0425"/>
    <w:rsid w:val="001A04BA"/>
    <w:rsid w:val="001A05B0"/>
    <w:rsid w:val="001A0758"/>
    <w:rsid w:val="001A0A64"/>
    <w:rsid w:val="001A0B24"/>
    <w:rsid w:val="001A0B30"/>
    <w:rsid w:val="001A0BB7"/>
    <w:rsid w:val="001A0F44"/>
    <w:rsid w:val="001A10DA"/>
    <w:rsid w:val="001A1538"/>
    <w:rsid w:val="001A1685"/>
    <w:rsid w:val="001A17BB"/>
    <w:rsid w:val="001A2148"/>
    <w:rsid w:val="001A232B"/>
    <w:rsid w:val="001A2421"/>
    <w:rsid w:val="001A2445"/>
    <w:rsid w:val="001A2690"/>
    <w:rsid w:val="001A2694"/>
    <w:rsid w:val="001A26E3"/>
    <w:rsid w:val="001A27FC"/>
    <w:rsid w:val="001A28D4"/>
    <w:rsid w:val="001A2B71"/>
    <w:rsid w:val="001A2E15"/>
    <w:rsid w:val="001A315F"/>
    <w:rsid w:val="001A32BC"/>
    <w:rsid w:val="001A34E0"/>
    <w:rsid w:val="001A353A"/>
    <w:rsid w:val="001A3B85"/>
    <w:rsid w:val="001A3BF3"/>
    <w:rsid w:val="001A3C85"/>
    <w:rsid w:val="001A40BE"/>
    <w:rsid w:val="001A4521"/>
    <w:rsid w:val="001A4634"/>
    <w:rsid w:val="001A48E1"/>
    <w:rsid w:val="001A4A0C"/>
    <w:rsid w:val="001A4B58"/>
    <w:rsid w:val="001A5308"/>
    <w:rsid w:val="001A5382"/>
    <w:rsid w:val="001A53D1"/>
    <w:rsid w:val="001A53E5"/>
    <w:rsid w:val="001A57C4"/>
    <w:rsid w:val="001A5891"/>
    <w:rsid w:val="001A58DF"/>
    <w:rsid w:val="001A599A"/>
    <w:rsid w:val="001A5BCD"/>
    <w:rsid w:val="001A5BD4"/>
    <w:rsid w:val="001A5C97"/>
    <w:rsid w:val="001A60E4"/>
    <w:rsid w:val="001A618D"/>
    <w:rsid w:val="001A6521"/>
    <w:rsid w:val="001A6692"/>
    <w:rsid w:val="001A6796"/>
    <w:rsid w:val="001A6B3F"/>
    <w:rsid w:val="001A6C45"/>
    <w:rsid w:val="001A71FF"/>
    <w:rsid w:val="001A7308"/>
    <w:rsid w:val="001A737A"/>
    <w:rsid w:val="001A754A"/>
    <w:rsid w:val="001A76B2"/>
    <w:rsid w:val="001A7725"/>
    <w:rsid w:val="001A78EE"/>
    <w:rsid w:val="001A7936"/>
    <w:rsid w:val="001A796F"/>
    <w:rsid w:val="001A797C"/>
    <w:rsid w:val="001A7BD9"/>
    <w:rsid w:val="001A7DE9"/>
    <w:rsid w:val="001B01F7"/>
    <w:rsid w:val="001B0359"/>
    <w:rsid w:val="001B0365"/>
    <w:rsid w:val="001B0610"/>
    <w:rsid w:val="001B073B"/>
    <w:rsid w:val="001B088D"/>
    <w:rsid w:val="001B0C03"/>
    <w:rsid w:val="001B0F7F"/>
    <w:rsid w:val="001B14B2"/>
    <w:rsid w:val="001B1873"/>
    <w:rsid w:val="001B18A8"/>
    <w:rsid w:val="001B1A99"/>
    <w:rsid w:val="001B1DE6"/>
    <w:rsid w:val="001B1E79"/>
    <w:rsid w:val="001B1F39"/>
    <w:rsid w:val="001B2959"/>
    <w:rsid w:val="001B2E8F"/>
    <w:rsid w:val="001B2F4C"/>
    <w:rsid w:val="001B33A8"/>
    <w:rsid w:val="001B35FB"/>
    <w:rsid w:val="001B36D6"/>
    <w:rsid w:val="001B3A04"/>
    <w:rsid w:val="001B3A6C"/>
    <w:rsid w:val="001B3DB3"/>
    <w:rsid w:val="001B3F10"/>
    <w:rsid w:val="001B447B"/>
    <w:rsid w:val="001B4538"/>
    <w:rsid w:val="001B46F0"/>
    <w:rsid w:val="001B4997"/>
    <w:rsid w:val="001B4E17"/>
    <w:rsid w:val="001B502F"/>
    <w:rsid w:val="001B5347"/>
    <w:rsid w:val="001B5744"/>
    <w:rsid w:val="001B58A6"/>
    <w:rsid w:val="001B5988"/>
    <w:rsid w:val="001B5C33"/>
    <w:rsid w:val="001B5CF2"/>
    <w:rsid w:val="001B5D00"/>
    <w:rsid w:val="001B5D6D"/>
    <w:rsid w:val="001B5EBC"/>
    <w:rsid w:val="001B5F22"/>
    <w:rsid w:val="001B5F79"/>
    <w:rsid w:val="001B5FED"/>
    <w:rsid w:val="001B62FF"/>
    <w:rsid w:val="001B63A8"/>
    <w:rsid w:val="001B6562"/>
    <w:rsid w:val="001B6564"/>
    <w:rsid w:val="001B6B2F"/>
    <w:rsid w:val="001B6C02"/>
    <w:rsid w:val="001B6C6B"/>
    <w:rsid w:val="001B7164"/>
    <w:rsid w:val="001B7188"/>
    <w:rsid w:val="001B7277"/>
    <w:rsid w:val="001B7494"/>
    <w:rsid w:val="001B76E2"/>
    <w:rsid w:val="001B793C"/>
    <w:rsid w:val="001B7A5D"/>
    <w:rsid w:val="001B7AA9"/>
    <w:rsid w:val="001B7FAC"/>
    <w:rsid w:val="001C02B5"/>
    <w:rsid w:val="001C04EF"/>
    <w:rsid w:val="001C058F"/>
    <w:rsid w:val="001C064A"/>
    <w:rsid w:val="001C06DA"/>
    <w:rsid w:val="001C07DE"/>
    <w:rsid w:val="001C08CF"/>
    <w:rsid w:val="001C08E2"/>
    <w:rsid w:val="001C0A79"/>
    <w:rsid w:val="001C0F15"/>
    <w:rsid w:val="001C140A"/>
    <w:rsid w:val="001C175D"/>
    <w:rsid w:val="001C196C"/>
    <w:rsid w:val="001C1A32"/>
    <w:rsid w:val="001C2022"/>
    <w:rsid w:val="001C2522"/>
    <w:rsid w:val="001C2525"/>
    <w:rsid w:val="001C2E17"/>
    <w:rsid w:val="001C302D"/>
    <w:rsid w:val="001C34E3"/>
    <w:rsid w:val="001C36F4"/>
    <w:rsid w:val="001C3A12"/>
    <w:rsid w:val="001C3A14"/>
    <w:rsid w:val="001C42FA"/>
    <w:rsid w:val="001C44E5"/>
    <w:rsid w:val="001C4646"/>
    <w:rsid w:val="001C4662"/>
    <w:rsid w:val="001C485A"/>
    <w:rsid w:val="001C4E6E"/>
    <w:rsid w:val="001C53A3"/>
    <w:rsid w:val="001C5545"/>
    <w:rsid w:val="001C58C7"/>
    <w:rsid w:val="001C5D09"/>
    <w:rsid w:val="001C6665"/>
    <w:rsid w:val="001C678D"/>
    <w:rsid w:val="001C67CC"/>
    <w:rsid w:val="001C6987"/>
    <w:rsid w:val="001C6C55"/>
    <w:rsid w:val="001C6DF9"/>
    <w:rsid w:val="001C72DB"/>
    <w:rsid w:val="001C7C6D"/>
    <w:rsid w:val="001C7D48"/>
    <w:rsid w:val="001C7D59"/>
    <w:rsid w:val="001C7DE6"/>
    <w:rsid w:val="001C7EC3"/>
    <w:rsid w:val="001D0557"/>
    <w:rsid w:val="001D0A5E"/>
    <w:rsid w:val="001D0A87"/>
    <w:rsid w:val="001D0BAF"/>
    <w:rsid w:val="001D1425"/>
    <w:rsid w:val="001D1472"/>
    <w:rsid w:val="001D18E3"/>
    <w:rsid w:val="001D1D66"/>
    <w:rsid w:val="001D1ED2"/>
    <w:rsid w:val="001D2089"/>
    <w:rsid w:val="001D2132"/>
    <w:rsid w:val="001D24CF"/>
    <w:rsid w:val="001D268B"/>
    <w:rsid w:val="001D28E5"/>
    <w:rsid w:val="001D2AE4"/>
    <w:rsid w:val="001D2FE5"/>
    <w:rsid w:val="001D30BE"/>
    <w:rsid w:val="001D30F8"/>
    <w:rsid w:val="001D32DD"/>
    <w:rsid w:val="001D3309"/>
    <w:rsid w:val="001D3B51"/>
    <w:rsid w:val="001D3B5B"/>
    <w:rsid w:val="001D3F30"/>
    <w:rsid w:val="001D45F7"/>
    <w:rsid w:val="001D463E"/>
    <w:rsid w:val="001D4747"/>
    <w:rsid w:val="001D4F38"/>
    <w:rsid w:val="001D54C8"/>
    <w:rsid w:val="001D56EF"/>
    <w:rsid w:val="001D5BCA"/>
    <w:rsid w:val="001D5BD9"/>
    <w:rsid w:val="001D5CB9"/>
    <w:rsid w:val="001D5D48"/>
    <w:rsid w:val="001D5D74"/>
    <w:rsid w:val="001D5DDC"/>
    <w:rsid w:val="001D5F56"/>
    <w:rsid w:val="001D616E"/>
    <w:rsid w:val="001D6201"/>
    <w:rsid w:val="001D6285"/>
    <w:rsid w:val="001D641D"/>
    <w:rsid w:val="001D6479"/>
    <w:rsid w:val="001D6A04"/>
    <w:rsid w:val="001D6C1F"/>
    <w:rsid w:val="001D6E30"/>
    <w:rsid w:val="001D6F9E"/>
    <w:rsid w:val="001D704E"/>
    <w:rsid w:val="001D709D"/>
    <w:rsid w:val="001D758D"/>
    <w:rsid w:val="001D78A4"/>
    <w:rsid w:val="001D7A08"/>
    <w:rsid w:val="001D7B0E"/>
    <w:rsid w:val="001D7DD1"/>
    <w:rsid w:val="001D7E3C"/>
    <w:rsid w:val="001E0029"/>
    <w:rsid w:val="001E014D"/>
    <w:rsid w:val="001E0850"/>
    <w:rsid w:val="001E0E08"/>
    <w:rsid w:val="001E0E57"/>
    <w:rsid w:val="001E0F1E"/>
    <w:rsid w:val="001E10AA"/>
    <w:rsid w:val="001E110C"/>
    <w:rsid w:val="001E122E"/>
    <w:rsid w:val="001E1551"/>
    <w:rsid w:val="001E1948"/>
    <w:rsid w:val="001E1991"/>
    <w:rsid w:val="001E1B1B"/>
    <w:rsid w:val="001E1BC2"/>
    <w:rsid w:val="001E1C18"/>
    <w:rsid w:val="001E1DC1"/>
    <w:rsid w:val="001E1EFA"/>
    <w:rsid w:val="001E1F58"/>
    <w:rsid w:val="001E1F86"/>
    <w:rsid w:val="001E207D"/>
    <w:rsid w:val="001E2112"/>
    <w:rsid w:val="001E23DB"/>
    <w:rsid w:val="001E24D4"/>
    <w:rsid w:val="001E2724"/>
    <w:rsid w:val="001E27C6"/>
    <w:rsid w:val="001E289A"/>
    <w:rsid w:val="001E2C16"/>
    <w:rsid w:val="001E2CFF"/>
    <w:rsid w:val="001E2E5C"/>
    <w:rsid w:val="001E37BC"/>
    <w:rsid w:val="001E3DCD"/>
    <w:rsid w:val="001E401C"/>
    <w:rsid w:val="001E4FE4"/>
    <w:rsid w:val="001E508B"/>
    <w:rsid w:val="001E50B3"/>
    <w:rsid w:val="001E563C"/>
    <w:rsid w:val="001E5A42"/>
    <w:rsid w:val="001E5A70"/>
    <w:rsid w:val="001E5B24"/>
    <w:rsid w:val="001E61A6"/>
    <w:rsid w:val="001E6397"/>
    <w:rsid w:val="001E640B"/>
    <w:rsid w:val="001E68A1"/>
    <w:rsid w:val="001E6B0C"/>
    <w:rsid w:val="001E6E1A"/>
    <w:rsid w:val="001E6EF6"/>
    <w:rsid w:val="001E7304"/>
    <w:rsid w:val="001E733F"/>
    <w:rsid w:val="001E7356"/>
    <w:rsid w:val="001E73C5"/>
    <w:rsid w:val="001E770A"/>
    <w:rsid w:val="001E7A7F"/>
    <w:rsid w:val="001F02AE"/>
    <w:rsid w:val="001F04A7"/>
    <w:rsid w:val="001F081F"/>
    <w:rsid w:val="001F093C"/>
    <w:rsid w:val="001F097A"/>
    <w:rsid w:val="001F0CF5"/>
    <w:rsid w:val="001F0D58"/>
    <w:rsid w:val="001F1227"/>
    <w:rsid w:val="001F12E7"/>
    <w:rsid w:val="001F16F8"/>
    <w:rsid w:val="001F19EB"/>
    <w:rsid w:val="001F1C4E"/>
    <w:rsid w:val="001F22FE"/>
    <w:rsid w:val="001F2321"/>
    <w:rsid w:val="001F25B1"/>
    <w:rsid w:val="001F2E92"/>
    <w:rsid w:val="001F3080"/>
    <w:rsid w:val="001F3398"/>
    <w:rsid w:val="001F3450"/>
    <w:rsid w:val="001F3577"/>
    <w:rsid w:val="001F4748"/>
    <w:rsid w:val="001F4BBF"/>
    <w:rsid w:val="001F4D87"/>
    <w:rsid w:val="001F5063"/>
    <w:rsid w:val="001F5159"/>
    <w:rsid w:val="001F515A"/>
    <w:rsid w:val="001F516A"/>
    <w:rsid w:val="001F52EE"/>
    <w:rsid w:val="001F5353"/>
    <w:rsid w:val="001F53D9"/>
    <w:rsid w:val="001F5714"/>
    <w:rsid w:val="001F57DE"/>
    <w:rsid w:val="001F58F4"/>
    <w:rsid w:val="001F5994"/>
    <w:rsid w:val="001F5AB5"/>
    <w:rsid w:val="001F5B6A"/>
    <w:rsid w:val="001F5C33"/>
    <w:rsid w:val="001F5DDC"/>
    <w:rsid w:val="001F6028"/>
    <w:rsid w:val="001F6EB2"/>
    <w:rsid w:val="001F6EF2"/>
    <w:rsid w:val="001F710D"/>
    <w:rsid w:val="001F73C2"/>
    <w:rsid w:val="001F7403"/>
    <w:rsid w:val="001F7D88"/>
    <w:rsid w:val="001F7DCD"/>
    <w:rsid w:val="001F7F92"/>
    <w:rsid w:val="002000A2"/>
    <w:rsid w:val="002001DA"/>
    <w:rsid w:val="00200205"/>
    <w:rsid w:val="0020027B"/>
    <w:rsid w:val="002003E2"/>
    <w:rsid w:val="002005C3"/>
    <w:rsid w:val="002009C9"/>
    <w:rsid w:val="00200D7D"/>
    <w:rsid w:val="00200FF0"/>
    <w:rsid w:val="00201079"/>
    <w:rsid w:val="00201206"/>
    <w:rsid w:val="00201243"/>
    <w:rsid w:val="002017AB"/>
    <w:rsid w:val="00201839"/>
    <w:rsid w:val="0020188C"/>
    <w:rsid w:val="00201BF9"/>
    <w:rsid w:val="00201CCD"/>
    <w:rsid w:val="00201D3D"/>
    <w:rsid w:val="00201F42"/>
    <w:rsid w:val="00202269"/>
    <w:rsid w:val="0020249E"/>
    <w:rsid w:val="002024C4"/>
    <w:rsid w:val="00202579"/>
    <w:rsid w:val="00202B19"/>
    <w:rsid w:val="00202CCA"/>
    <w:rsid w:val="00202CE0"/>
    <w:rsid w:val="00202DD4"/>
    <w:rsid w:val="00202DF7"/>
    <w:rsid w:val="00202E85"/>
    <w:rsid w:val="00202EC2"/>
    <w:rsid w:val="00202F5D"/>
    <w:rsid w:val="0020303C"/>
    <w:rsid w:val="00203140"/>
    <w:rsid w:val="002032B3"/>
    <w:rsid w:val="0020356A"/>
    <w:rsid w:val="002038E9"/>
    <w:rsid w:val="00203943"/>
    <w:rsid w:val="0020398D"/>
    <w:rsid w:val="00204081"/>
    <w:rsid w:val="002043E9"/>
    <w:rsid w:val="002043FD"/>
    <w:rsid w:val="002049A9"/>
    <w:rsid w:val="00204BC8"/>
    <w:rsid w:val="00204CC2"/>
    <w:rsid w:val="00204D56"/>
    <w:rsid w:val="002051FF"/>
    <w:rsid w:val="002052AA"/>
    <w:rsid w:val="00205683"/>
    <w:rsid w:val="00205C1C"/>
    <w:rsid w:val="00205E32"/>
    <w:rsid w:val="00205ECE"/>
    <w:rsid w:val="00205F43"/>
    <w:rsid w:val="00205FB6"/>
    <w:rsid w:val="00205FDD"/>
    <w:rsid w:val="002061E5"/>
    <w:rsid w:val="002062B4"/>
    <w:rsid w:val="002066AD"/>
    <w:rsid w:val="002068D7"/>
    <w:rsid w:val="00206F60"/>
    <w:rsid w:val="00207794"/>
    <w:rsid w:val="00207824"/>
    <w:rsid w:val="00207AAD"/>
    <w:rsid w:val="00207AE0"/>
    <w:rsid w:val="00207AE8"/>
    <w:rsid w:val="00207B71"/>
    <w:rsid w:val="00207ED1"/>
    <w:rsid w:val="002100A4"/>
    <w:rsid w:val="0021012F"/>
    <w:rsid w:val="00210359"/>
    <w:rsid w:val="002105A2"/>
    <w:rsid w:val="00210793"/>
    <w:rsid w:val="0021082E"/>
    <w:rsid w:val="00210C36"/>
    <w:rsid w:val="00210CE2"/>
    <w:rsid w:val="00210DFE"/>
    <w:rsid w:val="00210F25"/>
    <w:rsid w:val="00210F30"/>
    <w:rsid w:val="0021144F"/>
    <w:rsid w:val="00211800"/>
    <w:rsid w:val="0021192C"/>
    <w:rsid w:val="0021196A"/>
    <w:rsid w:val="0021196E"/>
    <w:rsid w:val="00211B72"/>
    <w:rsid w:val="00211B8B"/>
    <w:rsid w:val="00211CBE"/>
    <w:rsid w:val="00211E21"/>
    <w:rsid w:val="002124C2"/>
    <w:rsid w:val="0021267C"/>
    <w:rsid w:val="00212700"/>
    <w:rsid w:val="00212D32"/>
    <w:rsid w:val="00212EED"/>
    <w:rsid w:val="00213391"/>
    <w:rsid w:val="002137BA"/>
    <w:rsid w:val="002137DF"/>
    <w:rsid w:val="002138D0"/>
    <w:rsid w:val="0021436A"/>
    <w:rsid w:val="002144D9"/>
    <w:rsid w:val="00214BD7"/>
    <w:rsid w:val="00214E79"/>
    <w:rsid w:val="00214E7E"/>
    <w:rsid w:val="00214F8F"/>
    <w:rsid w:val="00215006"/>
    <w:rsid w:val="00215312"/>
    <w:rsid w:val="0021558D"/>
    <w:rsid w:val="00215A10"/>
    <w:rsid w:val="00215A81"/>
    <w:rsid w:val="0021647B"/>
    <w:rsid w:val="002164F7"/>
    <w:rsid w:val="00216A47"/>
    <w:rsid w:val="00217082"/>
    <w:rsid w:val="002173A3"/>
    <w:rsid w:val="0021752A"/>
    <w:rsid w:val="002175AF"/>
    <w:rsid w:val="00217761"/>
    <w:rsid w:val="002179AC"/>
    <w:rsid w:val="00217C0F"/>
    <w:rsid w:val="00217E4B"/>
    <w:rsid w:val="00220054"/>
    <w:rsid w:val="0022043C"/>
    <w:rsid w:val="0022064F"/>
    <w:rsid w:val="0022065F"/>
    <w:rsid w:val="002206CC"/>
    <w:rsid w:val="00220D2F"/>
    <w:rsid w:val="00220F7B"/>
    <w:rsid w:val="0022108A"/>
    <w:rsid w:val="0022149B"/>
    <w:rsid w:val="0022186D"/>
    <w:rsid w:val="00221B71"/>
    <w:rsid w:val="00221E65"/>
    <w:rsid w:val="002221A6"/>
    <w:rsid w:val="0022223D"/>
    <w:rsid w:val="00222451"/>
    <w:rsid w:val="002225D6"/>
    <w:rsid w:val="0022328F"/>
    <w:rsid w:val="002232F4"/>
    <w:rsid w:val="002238C5"/>
    <w:rsid w:val="00223A36"/>
    <w:rsid w:val="00223DDE"/>
    <w:rsid w:val="00223F83"/>
    <w:rsid w:val="002240A2"/>
    <w:rsid w:val="00224643"/>
    <w:rsid w:val="002246C5"/>
    <w:rsid w:val="0022475E"/>
    <w:rsid w:val="00224888"/>
    <w:rsid w:val="00224A73"/>
    <w:rsid w:val="00224A99"/>
    <w:rsid w:val="00224BE5"/>
    <w:rsid w:val="00225745"/>
    <w:rsid w:val="002257F9"/>
    <w:rsid w:val="00225C47"/>
    <w:rsid w:val="00226090"/>
    <w:rsid w:val="002261DA"/>
    <w:rsid w:val="0022691B"/>
    <w:rsid w:val="00226A50"/>
    <w:rsid w:val="00226ED9"/>
    <w:rsid w:val="002271AB"/>
    <w:rsid w:val="00227ABE"/>
    <w:rsid w:val="00227CD6"/>
    <w:rsid w:val="0023012C"/>
    <w:rsid w:val="00230174"/>
    <w:rsid w:val="002301B4"/>
    <w:rsid w:val="0023025C"/>
    <w:rsid w:val="002303FC"/>
    <w:rsid w:val="0023050C"/>
    <w:rsid w:val="002309F0"/>
    <w:rsid w:val="00231763"/>
    <w:rsid w:val="002319B7"/>
    <w:rsid w:val="002319C3"/>
    <w:rsid w:val="002320A7"/>
    <w:rsid w:val="0023294D"/>
    <w:rsid w:val="00232A16"/>
    <w:rsid w:val="00232C06"/>
    <w:rsid w:val="00232C58"/>
    <w:rsid w:val="00232E29"/>
    <w:rsid w:val="0023306B"/>
    <w:rsid w:val="0023313C"/>
    <w:rsid w:val="002332A8"/>
    <w:rsid w:val="0023338A"/>
    <w:rsid w:val="00233791"/>
    <w:rsid w:val="00233AB8"/>
    <w:rsid w:val="00233B03"/>
    <w:rsid w:val="00233B74"/>
    <w:rsid w:val="00233EA4"/>
    <w:rsid w:val="0023407A"/>
    <w:rsid w:val="00234160"/>
    <w:rsid w:val="002341B4"/>
    <w:rsid w:val="002341DC"/>
    <w:rsid w:val="002342D8"/>
    <w:rsid w:val="002343BA"/>
    <w:rsid w:val="0023440B"/>
    <w:rsid w:val="00234428"/>
    <w:rsid w:val="00234459"/>
    <w:rsid w:val="002345B6"/>
    <w:rsid w:val="002345EC"/>
    <w:rsid w:val="00234787"/>
    <w:rsid w:val="00235057"/>
    <w:rsid w:val="00235196"/>
    <w:rsid w:val="0023531D"/>
    <w:rsid w:val="002353D7"/>
    <w:rsid w:val="00235490"/>
    <w:rsid w:val="00235DEA"/>
    <w:rsid w:val="00236051"/>
    <w:rsid w:val="00236550"/>
    <w:rsid w:val="00236628"/>
    <w:rsid w:val="00236948"/>
    <w:rsid w:val="0023715D"/>
    <w:rsid w:val="002373BB"/>
    <w:rsid w:val="0023757A"/>
    <w:rsid w:val="002376F5"/>
    <w:rsid w:val="00237964"/>
    <w:rsid w:val="002379C0"/>
    <w:rsid w:val="00237AF5"/>
    <w:rsid w:val="00237E2B"/>
    <w:rsid w:val="00237E42"/>
    <w:rsid w:val="0024000E"/>
    <w:rsid w:val="002402CC"/>
    <w:rsid w:val="002404F0"/>
    <w:rsid w:val="002406BF"/>
    <w:rsid w:val="00240896"/>
    <w:rsid w:val="00240FB8"/>
    <w:rsid w:val="0024125B"/>
    <w:rsid w:val="00241338"/>
    <w:rsid w:val="00241852"/>
    <w:rsid w:val="002418ED"/>
    <w:rsid w:val="002418FD"/>
    <w:rsid w:val="00241A98"/>
    <w:rsid w:val="00241AB4"/>
    <w:rsid w:val="00241F36"/>
    <w:rsid w:val="002422CD"/>
    <w:rsid w:val="0024238F"/>
    <w:rsid w:val="00242868"/>
    <w:rsid w:val="002428FF"/>
    <w:rsid w:val="00242B51"/>
    <w:rsid w:val="00242C81"/>
    <w:rsid w:val="00242EC5"/>
    <w:rsid w:val="00243314"/>
    <w:rsid w:val="002433AB"/>
    <w:rsid w:val="00243533"/>
    <w:rsid w:val="00243BDD"/>
    <w:rsid w:val="00243CB1"/>
    <w:rsid w:val="0024422B"/>
    <w:rsid w:val="00244673"/>
    <w:rsid w:val="00244897"/>
    <w:rsid w:val="002448A3"/>
    <w:rsid w:val="00244E2C"/>
    <w:rsid w:val="00244F65"/>
    <w:rsid w:val="002451E2"/>
    <w:rsid w:val="002453AE"/>
    <w:rsid w:val="002454D2"/>
    <w:rsid w:val="00245612"/>
    <w:rsid w:val="00245DFD"/>
    <w:rsid w:val="00246298"/>
    <w:rsid w:val="002463A3"/>
    <w:rsid w:val="002463CD"/>
    <w:rsid w:val="002463DC"/>
    <w:rsid w:val="00246986"/>
    <w:rsid w:val="00246B39"/>
    <w:rsid w:val="00246F58"/>
    <w:rsid w:val="002473A9"/>
    <w:rsid w:val="002473CB"/>
    <w:rsid w:val="00247546"/>
    <w:rsid w:val="0024788B"/>
    <w:rsid w:val="0024790D"/>
    <w:rsid w:val="00247972"/>
    <w:rsid w:val="00247FD4"/>
    <w:rsid w:val="00250201"/>
    <w:rsid w:val="00250204"/>
    <w:rsid w:val="00250817"/>
    <w:rsid w:val="00250C91"/>
    <w:rsid w:val="00250F2F"/>
    <w:rsid w:val="0025106E"/>
    <w:rsid w:val="0025117E"/>
    <w:rsid w:val="002513BD"/>
    <w:rsid w:val="00251405"/>
    <w:rsid w:val="0025144B"/>
    <w:rsid w:val="0025179D"/>
    <w:rsid w:val="00251F91"/>
    <w:rsid w:val="0025251A"/>
    <w:rsid w:val="0025282B"/>
    <w:rsid w:val="00252F13"/>
    <w:rsid w:val="002530B7"/>
    <w:rsid w:val="00253627"/>
    <w:rsid w:val="002536AB"/>
    <w:rsid w:val="0025370B"/>
    <w:rsid w:val="002537BD"/>
    <w:rsid w:val="00253F21"/>
    <w:rsid w:val="00254001"/>
    <w:rsid w:val="00254124"/>
    <w:rsid w:val="002541FF"/>
    <w:rsid w:val="002548AD"/>
    <w:rsid w:val="00254930"/>
    <w:rsid w:val="0025493C"/>
    <w:rsid w:val="00254E66"/>
    <w:rsid w:val="00254FAC"/>
    <w:rsid w:val="0025597F"/>
    <w:rsid w:val="00255BC8"/>
    <w:rsid w:val="00255E14"/>
    <w:rsid w:val="00255EBA"/>
    <w:rsid w:val="002560F3"/>
    <w:rsid w:val="002566A3"/>
    <w:rsid w:val="00256723"/>
    <w:rsid w:val="00256ACD"/>
    <w:rsid w:val="00256C66"/>
    <w:rsid w:val="00257047"/>
    <w:rsid w:val="002578DA"/>
    <w:rsid w:val="0025797C"/>
    <w:rsid w:val="00257B86"/>
    <w:rsid w:val="002600BD"/>
    <w:rsid w:val="002600E8"/>
    <w:rsid w:val="00260149"/>
    <w:rsid w:val="002604C3"/>
    <w:rsid w:val="00260B7D"/>
    <w:rsid w:val="00260E76"/>
    <w:rsid w:val="00261149"/>
    <w:rsid w:val="0026191A"/>
    <w:rsid w:val="00261A34"/>
    <w:rsid w:val="00261CD7"/>
    <w:rsid w:val="00261D86"/>
    <w:rsid w:val="002620F4"/>
    <w:rsid w:val="0026227E"/>
    <w:rsid w:val="0026252E"/>
    <w:rsid w:val="002625C7"/>
    <w:rsid w:val="00262718"/>
    <w:rsid w:val="002627FB"/>
    <w:rsid w:val="00262D2E"/>
    <w:rsid w:val="00263124"/>
    <w:rsid w:val="00263A82"/>
    <w:rsid w:val="00263AFA"/>
    <w:rsid w:val="00263E6C"/>
    <w:rsid w:val="00263E79"/>
    <w:rsid w:val="00263F10"/>
    <w:rsid w:val="002640AD"/>
    <w:rsid w:val="00264748"/>
    <w:rsid w:val="00264759"/>
    <w:rsid w:val="00264880"/>
    <w:rsid w:val="00264A77"/>
    <w:rsid w:val="00265139"/>
    <w:rsid w:val="00265170"/>
    <w:rsid w:val="00265402"/>
    <w:rsid w:val="00266039"/>
    <w:rsid w:val="00266600"/>
    <w:rsid w:val="00266878"/>
    <w:rsid w:val="00266B27"/>
    <w:rsid w:val="00266B75"/>
    <w:rsid w:val="00266E8D"/>
    <w:rsid w:val="00267230"/>
    <w:rsid w:val="00267552"/>
    <w:rsid w:val="00267844"/>
    <w:rsid w:val="00267A62"/>
    <w:rsid w:val="00267B09"/>
    <w:rsid w:val="002700CD"/>
    <w:rsid w:val="00270217"/>
    <w:rsid w:val="00270403"/>
    <w:rsid w:val="00270578"/>
    <w:rsid w:val="0027057D"/>
    <w:rsid w:val="002709BD"/>
    <w:rsid w:val="002709DC"/>
    <w:rsid w:val="00270C35"/>
    <w:rsid w:val="002710B3"/>
    <w:rsid w:val="00271292"/>
    <w:rsid w:val="0027167A"/>
    <w:rsid w:val="0027187E"/>
    <w:rsid w:val="00272005"/>
    <w:rsid w:val="002720A3"/>
    <w:rsid w:val="00272296"/>
    <w:rsid w:val="0027274A"/>
    <w:rsid w:val="00272890"/>
    <w:rsid w:val="0027299C"/>
    <w:rsid w:val="00272A29"/>
    <w:rsid w:val="00272A68"/>
    <w:rsid w:val="00272C16"/>
    <w:rsid w:val="00272E2C"/>
    <w:rsid w:val="002733FE"/>
    <w:rsid w:val="00273430"/>
    <w:rsid w:val="0027368F"/>
    <w:rsid w:val="002736F0"/>
    <w:rsid w:val="00273BB8"/>
    <w:rsid w:val="00273D02"/>
    <w:rsid w:val="00274339"/>
    <w:rsid w:val="00274937"/>
    <w:rsid w:val="00274D22"/>
    <w:rsid w:val="00274D59"/>
    <w:rsid w:val="00274F7D"/>
    <w:rsid w:val="00274FBA"/>
    <w:rsid w:val="00275299"/>
    <w:rsid w:val="002752B7"/>
    <w:rsid w:val="00275465"/>
    <w:rsid w:val="00275486"/>
    <w:rsid w:val="002756A3"/>
    <w:rsid w:val="00275CA3"/>
    <w:rsid w:val="00275ED1"/>
    <w:rsid w:val="0027610F"/>
    <w:rsid w:val="00276611"/>
    <w:rsid w:val="0027689F"/>
    <w:rsid w:val="00276938"/>
    <w:rsid w:val="0027694F"/>
    <w:rsid w:val="00276CB6"/>
    <w:rsid w:val="002776D0"/>
    <w:rsid w:val="00277719"/>
    <w:rsid w:val="00277855"/>
    <w:rsid w:val="00277DB4"/>
    <w:rsid w:val="00277FB2"/>
    <w:rsid w:val="00280045"/>
    <w:rsid w:val="0028014B"/>
    <w:rsid w:val="002801B4"/>
    <w:rsid w:val="0028027F"/>
    <w:rsid w:val="00280421"/>
    <w:rsid w:val="002805B0"/>
    <w:rsid w:val="0028083E"/>
    <w:rsid w:val="00280A46"/>
    <w:rsid w:val="00280B06"/>
    <w:rsid w:val="00281018"/>
    <w:rsid w:val="002811C7"/>
    <w:rsid w:val="0028125E"/>
    <w:rsid w:val="0028138E"/>
    <w:rsid w:val="00281870"/>
    <w:rsid w:val="0028189A"/>
    <w:rsid w:val="00282335"/>
    <w:rsid w:val="002825B9"/>
    <w:rsid w:val="0028277A"/>
    <w:rsid w:val="002827AC"/>
    <w:rsid w:val="002828B0"/>
    <w:rsid w:val="002828B3"/>
    <w:rsid w:val="002829B4"/>
    <w:rsid w:val="00282AE8"/>
    <w:rsid w:val="002833F0"/>
    <w:rsid w:val="00283402"/>
    <w:rsid w:val="00283455"/>
    <w:rsid w:val="00283577"/>
    <w:rsid w:val="002835AA"/>
    <w:rsid w:val="00283723"/>
    <w:rsid w:val="0028377C"/>
    <w:rsid w:val="00283A5D"/>
    <w:rsid w:val="00283D2B"/>
    <w:rsid w:val="00283F86"/>
    <w:rsid w:val="00284366"/>
    <w:rsid w:val="002846C8"/>
    <w:rsid w:val="00284A9B"/>
    <w:rsid w:val="00284BC9"/>
    <w:rsid w:val="00284D0F"/>
    <w:rsid w:val="00284ECC"/>
    <w:rsid w:val="00285063"/>
    <w:rsid w:val="002850D1"/>
    <w:rsid w:val="00285110"/>
    <w:rsid w:val="002852A3"/>
    <w:rsid w:val="00285479"/>
    <w:rsid w:val="002858E4"/>
    <w:rsid w:val="002864BB"/>
    <w:rsid w:val="0028681D"/>
    <w:rsid w:val="002868F6"/>
    <w:rsid w:val="00286A0A"/>
    <w:rsid w:val="00286BC4"/>
    <w:rsid w:val="002870BE"/>
    <w:rsid w:val="00287520"/>
    <w:rsid w:val="0028762F"/>
    <w:rsid w:val="002876C6"/>
    <w:rsid w:val="00287C2B"/>
    <w:rsid w:val="0029026F"/>
    <w:rsid w:val="0029041A"/>
    <w:rsid w:val="002907DC"/>
    <w:rsid w:val="002909E2"/>
    <w:rsid w:val="00290A67"/>
    <w:rsid w:val="00290AF8"/>
    <w:rsid w:val="00290C74"/>
    <w:rsid w:val="00290C8D"/>
    <w:rsid w:val="00290D3D"/>
    <w:rsid w:val="00291195"/>
    <w:rsid w:val="00291555"/>
    <w:rsid w:val="00291768"/>
    <w:rsid w:val="00291889"/>
    <w:rsid w:val="00291972"/>
    <w:rsid w:val="00291A2E"/>
    <w:rsid w:val="00291D5D"/>
    <w:rsid w:val="002926C9"/>
    <w:rsid w:val="00292813"/>
    <w:rsid w:val="00292A11"/>
    <w:rsid w:val="00292DE2"/>
    <w:rsid w:val="002934BF"/>
    <w:rsid w:val="00293562"/>
    <w:rsid w:val="00293657"/>
    <w:rsid w:val="002938FA"/>
    <w:rsid w:val="00293A1D"/>
    <w:rsid w:val="002941D6"/>
    <w:rsid w:val="00294201"/>
    <w:rsid w:val="002943B6"/>
    <w:rsid w:val="0029455E"/>
    <w:rsid w:val="00294A8E"/>
    <w:rsid w:val="002951CD"/>
    <w:rsid w:val="0029545C"/>
    <w:rsid w:val="002959A5"/>
    <w:rsid w:val="00295BDC"/>
    <w:rsid w:val="00295DC0"/>
    <w:rsid w:val="00295E43"/>
    <w:rsid w:val="00295F28"/>
    <w:rsid w:val="00295F3F"/>
    <w:rsid w:val="0029626B"/>
    <w:rsid w:val="002965D3"/>
    <w:rsid w:val="0029672A"/>
    <w:rsid w:val="002967FD"/>
    <w:rsid w:val="00296970"/>
    <w:rsid w:val="00296C7C"/>
    <w:rsid w:val="00297157"/>
    <w:rsid w:val="00297A4A"/>
    <w:rsid w:val="00297B80"/>
    <w:rsid w:val="002A00FC"/>
    <w:rsid w:val="002A02FC"/>
    <w:rsid w:val="002A0328"/>
    <w:rsid w:val="002A0499"/>
    <w:rsid w:val="002A068C"/>
    <w:rsid w:val="002A0740"/>
    <w:rsid w:val="002A08AE"/>
    <w:rsid w:val="002A0AD2"/>
    <w:rsid w:val="002A0F0C"/>
    <w:rsid w:val="002A133C"/>
    <w:rsid w:val="002A14E0"/>
    <w:rsid w:val="002A1840"/>
    <w:rsid w:val="002A185B"/>
    <w:rsid w:val="002A19B0"/>
    <w:rsid w:val="002A1BBE"/>
    <w:rsid w:val="002A1D68"/>
    <w:rsid w:val="002A2262"/>
    <w:rsid w:val="002A26FA"/>
    <w:rsid w:val="002A2862"/>
    <w:rsid w:val="002A2963"/>
    <w:rsid w:val="002A2AEA"/>
    <w:rsid w:val="002A2BF9"/>
    <w:rsid w:val="002A31A1"/>
    <w:rsid w:val="002A356E"/>
    <w:rsid w:val="002A364B"/>
    <w:rsid w:val="002A3725"/>
    <w:rsid w:val="002A39CC"/>
    <w:rsid w:val="002A3B53"/>
    <w:rsid w:val="002A3C83"/>
    <w:rsid w:val="002A3EF8"/>
    <w:rsid w:val="002A3F96"/>
    <w:rsid w:val="002A40C7"/>
    <w:rsid w:val="002A41C6"/>
    <w:rsid w:val="002A44FB"/>
    <w:rsid w:val="002A4707"/>
    <w:rsid w:val="002A4708"/>
    <w:rsid w:val="002A4868"/>
    <w:rsid w:val="002A4899"/>
    <w:rsid w:val="002A4E97"/>
    <w:rsid w:val="002A5259"/>
    <w:rsid w:val="002A5429"/>
    <w:rsid w:val="002A54CD"/>
    <w:rsid w:val="002A554F"/>
    <w:rsid w:val="002A5811"/>
    <w:rsid w:val="002A5A88"/>
    <w:rsid w:val="002A6058"/>
    <w:rsid w:val="002A64A1"/>
    <w:rsid w:val="002A6765"/>
    <w:rsid w:val="002A6878"/>
    <w:rsid w:val="002A6D53"/>
    <w:rsid w:val="002A6DA0"/>
    <w:rsid w:val="002A6E47"/>
    <w:rsid w:val="002A70ED"/>
    <w:rsid w:val="002A752A"/>
    <w:rsid w:val="002A772A"/>
    <w:rsid w:val="002A7CCE"/>
    <w:rsid w:val="002A7DDD"/>
    <w:rsid w:val="002A7F3D"/>
    <w:rsid w:val="002A7F43"/>
    <w:rsid w:val="002A7F98"/>
    <w:rsid w:val="002B08EB"/>
    <w:rsid w:val="002B0A9C"/>
    <w:rsid w:val="002B0B17"/>
    <w:rsid w:val="002B0BAC"/>
    <w:rsid w:val="002B0C93"/>
    <w:rsid w:val="002B0EB1"/>
    <w:rsid w:val="002B0EE8"/>
    <w:rsid w:val="002B11B8"/>
    <w:rsid w:val="002B15BB"/>
    <w:rsid w:val="002B17F6"/>
    <w:rsid w:val="002B18A3"/>
    <w:rsid w:val="002B1BC6"/>
    <w:rsid w:val="002B2159"/>
    <w:rsid w:val="002B2346"/>
    <w:rsid w:val="002B243D"/>
    <w:rsid w:val="002B27C9"/>
    <w:rsid w:val="002B2BBA"/>
    <w:rsid w:val="002B2D57"/>
    <w:rsid w:val="002B2FCB"/>
    <w:rsid w:val="002B38FD"/>
    <w:rsid w:val="002B39F9"/>
    <w:rsid w:val="002B3B2A"/>
    <w:rsid w:val="002B4E6F"/>
    <w:rsid w:val="002B4E81"/>
    <w:rsid w:val="002B5319"/>
    <w:rsid w:val="002B5517"/>
    <w:rsid w:val="002B55B9"/>
    <w:rsid w:val="002B5699"/>
    <w:rsid w:val="002B5D0D"/>
    <w:rsid w:val="002B5DEA"/>
    <w:rsid w:val="002B61AD"/>
    <w:rsid w:val="002B61B5"/>
    <w:rsid w:val="002B6401"/>
    <w:rsid w:val="002B6911"/>
    <w:rsid w:val="002B6CE6"/>
    <w:rsid w:val="002B6EBA"/>
    <w:rsid w:val="002B7152"/>
    <w:rsid w:val="002B7212"/>
    <w:rsid w:val="002B7245"/>
    <w:rsid w:val="002B72FB"/>
    <w:rsid w:val="002B7888"/>
    <w:rsid w:val="002B7C4C"/>
    <w:rsid w:val="002C019E"/>
    <w:rsid w:val="002C02A8"/>
    <w:rsid w:val="002C02EB"/>
    <w:rsid w:val="002C03D3"/>
    <w:rsid w:val="002C063F"/>
    <w:rsid w:val="002C0731"/>
    <w:rsid w:val="002C0ECC"/>
    <w:rsid w:val="002C0FCF"/>
    <w:rsid w:val="002C1138"/>
    <w:rsid w:val="002C1378"/>
    <w:rsid w:val="002C148F"/>
    <w:rsid w:val="002C15C4"/>
    <w:rsid w:val="002C15DF"/>
    <w:rsid w:val="002C1871"/>
    <w:rsid w:val="002C18E0"/>
    <w:rsid w:val="002C1B8A"/>
    <w:rsid w:val="002C1C0F"/>
    <w:rsid w:val="002C1E5A"/>
    <w:rsid w:val="002C22EA"/>
    <w:rsid w:val="002C2467"/>
    <w:rsid w:val="002C24BB"/>
    <w:rsid w:val="002C2AEC"/>
    <w:rsid w:val="002C2C01"/>
    <w:rsid w:val="002C2D64"/>
    <w:rsid w:val="002C2F19"/>
    <w:rsid w:val="002C326D"/>
    <w:rsid w:val="002C3501"/>
    <w:rsid w:val="002C35D3"/>
    <w:rsid w:val="002C36BD"/>
    <w:rsid w:val="002C370B"/>
    <w:rsid w:val="002C395F"/>
    <w:rsid w:val="002C39FB"/>
    <w:rsid w:val="002C3B54"/>
    <w:rsid w:val="002C3C7D"/>
    <w:rsid w:val="002C3E17"/>
    <w:rsid w:val="002C3E55"/>
    <w:rsid w:val="002C4242"/>
    <w:rsid w:val="002C4468"/>
    <w:rsid w:val="002C457C"/>
    <w:rsid w:val="002C45BA"/>
    <w:rsid w:val="002C46B7"/>
    <w:rsid w:val="002C4C9D"/>
    <w:rsid w:val="002C5F33"/>
    <w:rsid w:val="002C6417"/>
    <w:rsid w:val="002C6432"/>
    <w:rsid w:val="002C65BF"/>
    <w:rsid w:val="002C6673"/>
    <w:rsid w:val="002C6961"/>
    <w:rsid w:val="002C698F"/>
    <w:rsid w:val="002C6D72"/>
    <w:rsid w:val="002C7168"/>
    <w:rsid w:val="002C7322"/>
    <w:rsid w:val="002C7678"/>
    <w:rsid w:val="002C7736"/>
    <w:rsid w:val="002C77EB"/>
    <w:rsid w:val="002C780F"/>
    <w:rsid w:val="002C79A0"/>
    <w:rsid w:val="002C7AD3"/>
    <w:rsid w:val="002C7C7A"/>
    <w:rsid w:val="002C7DB2"/>
    <w:rsid w:val="002D01C4"/>
    <w:rsid w:val="002D086D"/>
    <w:rsid w:val="002D0B85"/>
    <w:rsid w:val="002D0F38"/>
    <w:rsid w:val="002D1277"/>
    <w:rsid w:val="002D143D"/>
    <w:rsid w:val="002D1B87"/>
    <w:rsid w:val="002D1EF9"/>
    <w:rsid w:val="002D2326"/>
    <w:rsid w:val="002D23A5"/>
    <w:rsid w:val="002D23ED"/>
    <w:rsid w:val="002D293A"/>
    <w:rsid w:val="002D2996"/>
    <w:rsid w:val="002D30CA"/>
    <w:rsid w:val="002D311A"/>
    <w:rsid w:val="002D312F"/>
    <w:rsid w:val="002D3455"/>
    <w:rsid w:val="002D3659"/>
    <w:rsid w:val="002D38DA"/>
    <w:rsid w:val="002D3A18"/>
    <w:rsid w:val="002D3A4C"/>
    <w:rsid w:val="002D3B28"/>
    <w:rsid w:val="002D3D0E"/>
    <w:rsid w:val="002D3F34"/>
    <w:rsid w:val="002D3F92"/>
    <w:rsid w:val="002D400E"/>
    <w:rsid w:val="002D4C52"/>
    <w:rsid w:val="002D541D"/>
    <w:rsid w:val="002D548F"/>
    <w:rsid w:val="002D5648"/>
    <w:rsid w:val="002D5822"/>
    <w:rsid w:val="002D5889"/>
    <w:rsid w:val="002D6198"/>
    <w:rsid w:val="002D624E"/>
    <w:rsid w:val="002D6643"/>
    <w:rsid w:val="002D7015"/>
    <w:rsid w:val="002D7601"/>
    <w:rsid w:val="002D7865"/>
    <w:rsid w:val="002D78D4"/>
    <w:rsid w:val="002D7A09"/>
    <w:rsid w:val="002D7A93"/>
    <w:rsid w:val="002D7B5D"/>
    <w:rsid w:val="002D7B72"/>
    <w:rsid w:val="002D7C49"/>
    <w:rsid w:val="002D7D52"/>
    <w:rsid w:val="002D7E14"/>
    <w:rsid w:val="002D7EC4"/>
    <w:rsid w:val="002D7F30"/>
    <w:rsid w:val="002E02D2"/>
    <w:rsid w:val="002E0758"/>
    <w:rsid w:val="002E0957"/>
    <w:rsid w:val="002E0A40"/>
    <w:rsid w:val="002E0AC4"/>
    <w:rsid w:val="002E0E05"/>
    <w:rsid w:val="002E114A"/>
    <w:rsid w:val="002E1274"/>
    <w:rsid w:val="002E1818"/>
    <w:rsid w:val="002E2378"/>
    <w:rsid w:val="002E2392"/>
    <w:rsid w:val="002E23C6"/>
    <w:rsid w:val="002E2427"/>
    <w:rsid w:val="002E24E0"/>
    <w:rsid w:val="002E26E4"/>
    <w:rsid w:val="002E2A29"/>
    <w:rsid w:val="002E2AAA"/>
    <w:rsid w:val="002E2D6A"/>
    <w:rsid w:val="002E2EE6"/>
    <w:rsid w:val="002E2F9B"/>
    <w:rsid w:val="002E320E"/>
    <w:rsid w:val="002E33DF"/>
    <w:rsid w:val="002E36BC"/>
    <w:rsid w:val="002E375A"/>
    <w:rsid w:val="002E381F"/>
    <w:rsid w:val="002E3B7F"/>
    <w:rsid w:val="002E3D19"/>
    <w:rsid w:val="002E4000"/>
    <w:rsid w:val="002E4243"/>
    <w:rsid w:val="002E42D3"/>
    <w:rsid w:val="002E43AC"/>
    <w:rsid w:val="002E4730"/>
    <w:rsid w:val="002E48A0"/>
    <w:rsid w:val="002E4B28"/>
    <w:rsid w:val="002E4DAB"/>
    <w:rsid w:val="002E528D"/>
    <w:rsid w:val="002E56C9"/>
    <w:rsid w:val="002E57B7"/>
    <w:rsid w:val="002E5903"/>
    <w:rsid w:val="002E592A"/>
    <w:rsid w:val="002E5976"/>
    <w:rsid w:val="002E5AB3"/>
    <w:rsid w:val="002E5AB9"/>
    <w:rsid w:val="002E5B86"/>
    <w:rsid w:val="002E5DA7"/>
    <w:rsid w:val="002E5FD2"/>
    <w:rsid w:val="002E626D"/>
    <w:rsid w:val="002E6717"/>
    <w:rsid w:val="002E67CD"/>
    <w:rsid w:val="002E6BF9"/>
    <w:rsid w:val="002E6D9C"/>
    <w:rsid w:val="002E6E1A"/>
    <w:rsid w:val="002E7578"/>
    <w:rsid w:val="002E7A38"/>
    <w:rsid w:val="002E7A65"/>
    <w:rsid w:val="002E7E13"/>
    <w:rsid w:val="002E7F99"/>
    <w:rsid w:val="002F05A8"/>
    <w:rsid w:val="002F06C5"/>
    <w:rsid w:val="002F0BCA"/>
    <w:rsid w:val="002F0DF8"/>
    <w:rsid w:val="002F0E1E"/>
    <w:rsid w:val="002F11CF"/>
    <w:rsid w:val="002F1360"/>
    <w:rsid w:val="002F1A8D"/>
    <w:rsid w:val="002F1E82"/>
    <w:rsid w:val="002F1EDD"/>
    <w:rsid w:val="002F203F"/>
    <w:rsid w:val="002F2128"/>
    <w:rsid w:val="002F261D"/>
    <w:rsid w:val="002F264B"/>
    <w:rsid w:val="002F2905"/>
    <w:rsid w:val="002F29AC"/>
    <w:rsid w:val="002F29FE"/>
    <w:rsid w:val="002F3367"/>
    <w:rsid w:val="002F3572"/>
    <w:rsid w:val="002F3713"/>
    <w:rsid w:val="002F3966"/>
    <w:rsid w:val="002F3C6B"/>
    <w:rsid w:val="002F3F0D"/>
    <w:rsid w:val="002F444E"/>
    <w:rsid w:val="002F474A"/>
    <w:rsid w:val="002F4A7D"/>
    <w:rsid w:val="002F4B61"/>
    <w:rsid w:val="002F4DAC"/>
    <w:rsid w:val="002F4DB2"/>
    <w:rsid w:val="002F4E3A"/>
    <w:rsid w:val="002F50C0"/>
    <w:rsid w:val="002F51A8"/>
    <w:rsid w:val="002F51FA"/>
    <w:rsid w:val="002F5437"/>
    <w:rsid w:val="002F5598"/>
    <w:rsid w:val="002F55D8"/>
    <w:rsid w:val="002F58FF"/>
    <w:rsid w:val="002F5F8C"/>
    <w:rsid w:val="002F6470"/>
    <w:rsid w:val="002F6551"/>
    <w:rsid w:val="002F67CC"/>
    <w:rsid w:val="002F6903"/>
    <w:rsid w:val="002F69CC"/>
    <w:rsid w:val="002F71E4"/>
    <w:rsid w:val="002F73B9"/>
    <w:rsid w:val="002F751A"/>
    <w:rsid w:val="002F7DBC"/>
    <w:rsid w:val="0030034F"/>
    <w:rsid w:val="0030035F"/>
    <w:rsid w:val="00300E3D"/>
    <w:rsid w:val="00300E9C"/>
    <w:rsid w:val="0030102B"/>
    <w:rsid w:val="00301234"/>
    <w:rsid w:val="00301B13"/>
    <w:rsid w:val="00301E11"/>
    <w:rsid w:val="00301E57"/>
    <w:rsid w:val="00301F02"/>
    <w:rsid w:val="0030213A"/>
    <w:rsid w:val="00302287"/>
    <w:rsid w:val="00302556"/>
    <w:rsid w:val="003027F2"/>
    <w:rsid w:val="00302806"/>
    <w:rsid w:val="00302E34"/>
    <w:rsid w:val="00302FFB"/>
    <w:rsid w:val="00303430"/>
    <w:rsid w:val="00303462"/>
    <w:rsid w:val="003036D8"/>
    <w:rsid w:val="00303916"/>
    <w:rsid w:val="00303EDD"/>
    <w:rsid w:val="00303FDD"/>
    <w:rsid w:val="0030400F"/>
    <w:rsid w:val="00304271"/>
    <w:rsid w:val="003048A0"/>
    <w:rsid w:val="00304925"/>
    <w:rsid w:val="00304A65"/>
    <w:rsid w:val="00304F48"/>
    <w:rsid w:val="00304FFB"/>
    <w:rsid w:val="0030515F"/>
    <w:rsid w:val="00305363"/>
    <w:rsid w:val="003053F2"/>
    <w:rsid w:val="0030547B"/>
    <w:rsid w:val="00305561"/>
    <w:rsid w:val="00305F09"/>
    <w:rsid w:val="00306115"/>
    <w:rsid w:val="00306435"/>
    <w:rsid w:val="003064D8"/>
    <w:rsid w:val="003065D3"/>
    <w:rsid w:val="00306765"/>
    <w:rsid w:val="003067F8"/>
    <w:rsid w:val="00306A52"/>
    <w:rsid w:val="00306E06"/>
    <w:rsid w:val="00306FEE"/>
    <w:rsid w:val="00307205"/>
    <w:rsid w:val="003074F2"/>
    <w:rsid w:val="00307940"/>
    <w:rsid w:val="00307C4F"/>
    <w:rsid w:val="00307C67"/>
    <w:rsid w:val="00307E26"/>
    <w:rsid w:val="003101C6"/>
    <w:rsid w:val="00310399"/>
    <w:rsid w:val="00310433"/>
    <w:rsid w:val="00310497"/>
    <w:rsid w:val="0031078C"/>
    <w:rsid w:val="00310A96"/>
    <w:rsid w:val="0031106C"/>
    <w:rsid w:val="003110AA"/>
    <w:rsid w:val="0031115E"/>
    <w:rsid w:val="00311203"/>
    <w:rsid w:val="003115DA"/>
    <w:rsid w:val="003119CC"/>
    <w:rsid w:val="00311B6C"/>
    <w:rsid w:val="00311EA5"/>
    <w:rsid w:val="0031250C"/>
    <w:rsid w:val="00312673"/>
    <w:rsid w:val="003126C7"/>
    <w:rsid w:val="00312A33"/>
    <w:rsid w:val="00312B24"/>
    <w:rsid w:val="00312FCA"/>
    <w:rsid w:val="0031316B"/>
    <w:rsid w:val="0031319C"/>
    <w:rsid w:val="00313511"/>
    <w:rsid w:val="003135C7"/>
    <w:rsid w:val="00313A1D"/>
    <w:rsid w:val="00313D69"/>
    <w:rsid w:val="00313F6D"/>
    <w:rsid w:val="0031491E"/>
    <w:rsid w:val="00314937"/>
    <w:rsid w:val="0031495F"/>
    <w:rsid w:val="00314EE8"/>
    <w:rsid w:val="00315291"/>
    <w:rsid w:val="003153DE"/>
    <w:rsid w:val="003153F1"/>
    <w:rsid w:val="0031560E"/>
    <w:rsid w:val="003156D3"/>
    <w:rsid w:val="00315710"/>
    <w:rsid w:val="00315BD6"/>
    <w:rsid w:val="00315CB8"/>
    <w:rsid w:val="00315FFD"/>
    <w:rsid w:val="003161F6"/>
    <w:rsid w:val="00316ABA"/>
    <w:rsid w:val="00316AE7"/>
    <w:rsid w:val="00316B3F"/>
    <w:rsid w:val="00316BDF"/>
    <w:rsid w:val="00316DB2"/>
    <w:rsid w:val="00316DF6"/>
    <w:rsid w:val="00316E18"/>
    <w:rsid w:val="00316E1B"/>
    <w:rsid w:val="00316E95"/>
    <w:rsid w:val="00316EB7"/>
    <w:rsid w:val="00316EFC"/>
    <w:rsid w:val="00316F83"/>
    <w:rsid w:val="003171BC"/>
    <w:rsid w:val="00317290"/>
    <w:rsid w:val="003172BE"/>
    <w:rsid w:val="00317549"/>
    <w:rsid w:val="00317557"/>
    <w:rsid w:val="003178F5"/>
    <w:rsid w:val="00317B00"/>
    <w:rsid w:val="00317C05"/>
    <w:rsid w:val="00317EEC"/>
    <w:rsid w:val="003203B3"/>
    <w:rsid w:val="003206FA"/>
    <w:rsid w:val="003207D2"/>
    <w:rsid w:val="003209C6"/>
    <w:rsid w:val="00320C8E"/>
    <w:rsid w:val="0032116D"/>
    <w:rsid w:val="003214F8"/>
    <w:rsid w:val="00321874"/>
    <w:rsid w:val="00321896"/>
    <w:rsid w:val="0032189F"/>
    <w:rsid w:val="00321B63"/>
    <w:rsid w:val="00321B98"/>
    <w:rsid w:val="00321E47"/>
    <w:rsid w:val="00321F4F"/>
    <w:rsid w:val="003220EB"/>
    <w:rsid w:val="00322216"/>
    <w:rsid w:val="003223BB"/>
    <w:rsid w:val="00322789"/>
    <w:rsid w:val="003228FF"/>
    <w:rsid w:val="00322F03"/>
    <w:rsid w:val="00323292"/>
    <w:rsid w:val="00323AB8"/>
    <w:rsid w:val="00323C38"/>
    <w:rsid w:val="00323E2A"/>
    <w:rsid w:val="00323FEE"/>
    <w:rsid w:val="00324138"/>
    <w:rsid w:val="00324160"/>
    <w:rsid w:val="0032435F"/>
    <w:rsid w:val="003245CE"/>
    <w:rsid w:val="00324A3A"/>
    <w:rsid w:val="00324C73"/>
    <w:rsid w:val="0032549E"/>
    <w:rsid w:val="00325808"/>
    <w:rsid w:val="0032602D"/>
    <w:rsid w:val="00326322"/>
    <w:rsid w:val="00326387"/>
    <w:rsid w:val="003263A4"/>
    <w:rsid w:val="00326473"/>
    <w:rsid w:val="0032685D"/>
    <w:rsid w:val="00326A9C"/>
    <w:rsid w:val="00326C7B"/>
    <w:rsid w:val="00326C91"/>
    <w:rsid w:val="00326D16"/>
    <w:rsid w:val="00326D78"/>
    <w:rsid w:val="00327127"/>
    <w:rsid w:val="003273DC"/>
    <w:rsid w:val="00327493"/>
    <w:rsid w:val="003275BF"/>
    <w:rsid w:val="003278D9"/>
    <w:rsid w:val="00327B51"/>
    <w:rsid w:val="00327F2B"/>
    <w:rsid w:val="00327FB2"/>
    <w:rsid w:val="003305AC"/>
    <w:rsid w:val="003305DA"/>
    <w:rsid w:val="0033076A"/>
    <w:rsid w:val="00330DA7"/>
    <w:rsid w:val="00330DF1"/>
    <w:rsid w:val="0033113B"/>
    <w:rsid w:val="00331178"/>
    <w:rsid w:val="0033126F"/>
    <w:rsid w:val="003313A9"/>
    <w:rsid w:val="003313E4"/>
    <w:rsid w:val="00331734"/>
    <w:rsid w:val="00331A22"/>
    <w:rsid w:val="00331A64"/>
    <w:rsid w:val="00331AD4"/>
    <w:rsid w:val="00331CCA"/>
    <w:rsid w:val="00331E4F"/>
    <w:rsid w:val="0033203C"/>
    <w:rsid w:val="0033268F"/>
    <w:rsid w:val="00332836"/>
    <w:rsid w:val="003331E5"/>
    <w:rsid w:val="00333463"/>
    <w:rsid w:val="0033367A"/>
    <w:rsid w:val="00333A2B"/>
    <w:rsid w:val="00333AFA"/>
    <w:rsid w:val="00333C74"/>
    <w:rsid w:val="00333DBB"/>
    <w:rsid w:val="00333F75"/>
    <w:rsid w:val="00334276"/>
    <w:rsid w:val="00334557"/>
    <w:rsid w:val="00334583"/>
    <w:rsid w:val="003345E1"/>
    <w:rsid w:val="003346D4"/>
    <w:rsid w:val="00334D70"/>
    <w:rsid w:val="003351B1"/>
    <w:rsid w:val="003351EF"/>
    <w:rsid w:val="00335482"/>
    <w:rsid w:val="00335661"/>
    <w:rsid w:val="00335698"/>
    <w:rsid w:val="00335809"/>
    <w:rsid w:val="0033580C"/>
    <w:rsid w:val="0033595F"/>
    <w:rsid w:val="00335DB5"/>
    <w:rsid w:val="00335EE4"/>
    <w:rsid w:val="00336033"/>
    <w:rsid w:val="00336351"/>
    <w:rsid w:val="00336399"/>
    <w:rsid w:val="00336564"/>
    <w:rsid w:val="00336794"/>
    <w:rsid w:val="00337383"/>
    <w:rsid w:val="003373AA"/>
    <w:rsid w:val="003373E9"/>
    <w:rsid w:val="00337508"/>
    <w:rsid w:val="003375D8"/>
    <w:rsid w:val="00337651"/>
    <w:rsid w:val="003377F6"/>
    <w:rsid w:val="00337837"/>
    <w:rsid w:val="00337893"/>
    <w:rsid w:val="00337FB3"/>
    <w:rsid w:val="0034024D"/>
    <w:rsid w:val="0034045B"/>
    <w:rsid w:val="0034048A"/>
    <w:rsid w:val="00340645"/>
    <w:rsid w:val="00340880"/>
    <w:rsid w:val="00340B5D"/>
    <w:rsid w:val="00340C22"/>
    <w:rsid w:val="00340DA8"/>
    <w:rsid w:val="00340EDE"/>
    <w:rsid w:val="00341075"/>
    <w:rsid w:val="003410D4"/>
    <w:rsid w:val="00341333"/>
    <w:rsid w:val="0034144C"/>
    <w:rsid w:val="0034172D"/>
    <w:rsid w:val="0034191F"/>
    <w:rsid w:val="00341A86"/>
    <w:rsid w:val="0034212B"/>
    <w:rsid w:val="0034224D"/>
    <w:rsid w:val="0034256C"/>
    <w:rsid w:val="003427EC"/>
    <w:rsid w:val="003429DE"/>
    <w:rsid w:val="003429FC"/>
    <w:rsid w:val="00342A08"/>
    <w:rsid w:val="00342D29"/>
    <w:rsid w:val="00342FC4"/>
    <w:rsid w:val="00343042"/>
    <w:rsid w:val="003430F6"/>
    <w:rsid w:val="0034320A"/>
    <w:rsid w:val="003437A7"/>
    <w:rsid w:val="00343A17"/>
    <w:rsid w:val="00343A27"/>
    <w:rsid w:val="00343AA9"/>
    <w:rsid w:val="00343C57"/>
    <w:rsid w:val="00343C61"/>
    <w:rsid w:val="00343DD7"/>
    <w:rsid w:val="00343DF4"/>
    <w:rsid w:val="00343E7C"/>
    <w:rsid w:val="00344035"/>
    <w:rsid w:val="00344147"/>
    <w:rsid w:val="00344941"/>
    <w:rsid w:val="00344956"/>
    <w:rsid w:val="0034496F"/>
    <w:rsid w:val="00344A2C"/>
    <w:rsid w:val="00344D1E"/>
    <w:rsid w:val="00344D80"/>
    <w:rsid w:val="00344F75"/>
    <w:rsid w:val="003450C4"/>
    <w:rsid w:val="003455C1"/>
    <w:rsid w:val="00345652"/>
    <w:rsid w:val="0034587E"/>
    <w:rsid w:val="00345A17"/>
    <w:rsid w:val="00345C61"/>
    <w:rsid w:val="00345D7A"/>
    <w:rsid w:val="00345F33"/>
    <w:rsid w:val="00345FFB"/>
    <w:rsid w:val="003464DB"/>
    <w:rsid w:val="00346659"/>
    <w:rsid w:val="0034665C"/>
    <w:rsid w:val="0034690F"/>
    <w:rsid w:val="00347557"/>
    <w:rsid w:val="003475C6"/>
    <w:rsid w:val="003478DD"/>
    <w:rsid w:val="00347CA0"/>
    <w:rsid w:val="00347CBD"/>
    <w:rsid w:val="003502F2"/>
    <w:rsid w:val="003503C1"/>
    <w:rsid w:val="00350739"/>
    <w:rsid w:val="0035092C"/>
    <w:rsid w:val="00350944"/>
    <w:rsid w:val="00350B45"/>
    <w:rsid w:val="00350E15"/>
    <w:rsid w:val="00350EDF"/>
    <w:rsid w:val="0035116C"/>
    <w:rsid w:val="003511F1"/>
    <w:rsid w:val="00351251"/>
    <w:rsid w:val="0035135E"/>
    <w:rsid w:val="0035162A"/>
    <w:rsid w:val="003519CF"/>
    <w:rsid w:val="00351B2A"/>
    <w:rsid w:val="00351BC6"/>
    <w:rsid w:val="00351CD2"/>
    <w:rsid w:val="00352465"/>
    <w:rsid w:val="00352F29"/>
    <w:rsid w:val="0035397F"/>
    <w:rsid w:val="00353DF1"/>
    <w:rsid w:val="00354396"/>
    <w:rsid w:val="00354503"/>
    <w:rsid w:val="00354650"/>
    <w:rsid w:val="00354666"/>
    <w:rsid w:val="003546A8"/>
    <w:rsid w:val="00354709"/>
    <w:rsid w:val="00354759"/>
    <w:rsid w:val="00354B64"/>
    <w:rsid w:val="00354B96"/>
    <w:rsid w:val="00354C17"/>
    <w:rsid w:val="00354F4A"/>
    <w:rsid w:val="003552D7"/>
    <w:rsid w:val="00355356"/>
    <w:rsid w:val="00355375"/>
    <w:rsid w:val="00355A81"/>
    <w:rsid w:val="00355AC0"/>
    <w:rsid w:val="00355BEC"/>
    <w:rsid w:val="00356004"/>
    <w:rsid w:val="003565BB"/>
    <w:rsid w:val="00356679"/>
    <w:rsid w:val="0035681D"/>
    <w:rsid w:val="00356DE6"/>
    <w:rsid w:val="00356E9C"/>
    <w:rsid w:val="00356F62"/>
    <w:rsid w:val="00356F71"/>
    <w:rsid w:val="003571BC"/>
    <w:rsid w:val="00357398"/>
    <w:rsid w:val="0035751B"/>
    <w:rsid w:val="0035792C"/>
    <w:rsid w:val="00357BE9"/>
    <w:rsid w:val="00357CFB"/>
    <w:rsid w:val="00357D8B"/>
    <w:rsid w:val="00360257"/>
    <w:rsid w:val="00360599"/>
    <w:rsid w:val="003605A3"/>
    <w:rsid w:val="00360785"/>
    <w:rsid w:val="00360F96"/>
    <w:rsid w:val="0036116F"/>
    <w:rsid w:val="0036123F"/>
    <w:rsid w:val="003612E6"/>
    <w:rsid w:val="00361596"/>
    <w:rsid w:val="00361749"/>
    <w:rsid w:val="003618B6"/>
    <w:rsid w:val="00361C09"/>
    <w:rsid w:val="00362157"/>
    <w:rsid w:val="0036227C"/>
    <w:rsid w:val="00362317"/>
    <w:rsid w:val="003626C9"/>
    <w:rsid w:val="00362D0C"/>
    <w:rsid w:val="0036332B"/>
    <w:rsid w:val="003633C3"/>
    <w:rsid w:val="003633DF"/>
    <w:rsid w:val="003634A4"/>
    <w:rsid w:val="00363661"/>
    <w:rsid w:val="00363707"/>
    <w:rsid w:val="0036396C"/>
    <w:rsid w:val="00363B21"/>
    <w:rsid w:val="00363B68"/>
    <w:rsid w:val="00363B96"/>
    <w:rsid w:val="00363C33"/>
    <w:rsid w:val="0036434F"/>
    <w:rsid w:val="00364B39"/>
    <w:rsid w:val="00364E19"/>
    <w:rsid w:val="00364E83"/>
    <w:rsid w:val="003650B7"/>
    <w:rsid w:val="00365456"/>
    <w:rsid w:val="003657BD"/>
    <w:rsid w:val="00365881"/>
    <w:rsid w:val="00365C12"/>
    <w:rsid w:val="00365DCF"/>
    <w:rsid w:val="00365F58"/>
    <w:rsid w:val="00366156"/>
    <w:rsid w:val="00366447"/>
    <w:rsid w:val="0036671F"/>
    <w:rsid w:val="0036688E"/>
    <w:rsid w:val="00366912"/>
    <w:rsid w:val="00366AEC"/>
    <w:rsid w:val="00366B61"/>
    <w:rsid w:val="00366D4D"/>
    <w:rsid w:val="00366EFE"/>
    <w:rsid w:val="00366FE4"/>
    <w:rsid w:val="003671EF"/>
    <w:rsid w:val="0036786D"/>
    <w:rsid w:val="00367E6F"/>
    <w:rsid w:val="00370004"/>
    <w:rsid w:val="0037014E"/>
    <w:rsid w:val="00370199"/>
    <w:rsid w:val="00370484"/>
    <w:rsid w:val="00370578"/>
    <w:rsid w:val="00370921"/>
    <w:rsid w:val="00370C60"/>
    <w:rsid w:val="00370E47"/>
    <w:rsid w:val="00371132"/>
    <w:rsid w:val="003714C9"/>
    <w:rsid w:val="0037155C"/>
    <w:rsid w:val="003716B0"/>
    <w:rsid w:val="0037190E"/>
    <w:rsid w:val="003719A0"/>
    <w:rsid w:val="003722C8"/>
    <w:rsid w:val="0037232C"/>
    <w:rsid w:val="003725E7"/>
    <w:rsid w:val="00372659"/>
    <w:rsid w:val="00372760"/>
    <w:rsid w:val="00372A02"/>
    <w:rsid w:val="00372BAF"/>
    <w:rsid w:val="00372DD5"/>
    <w:rsid w:val="00372EBC"/>
    <w:rsid w:val="003731D4"/>
    <w:rsid w:val="0037325E"/>
    <w:rsid w:val="0037393F"/>
    <w:rsid w:val="00373F67"/>
    <w:rsid w:val="003745FC"/>
    <w:rsid w:val="0037472E"/>
    <w:rsid w:val="003747C9"/>
    <w:rsid w:val="00374903"/>
    <w:rsid w:val="00374A80"/>
    <w:rsid w:val="00374CB1"/>
    <w:rsid w:val="00374CD6"/>
    <w:rsid w:val="00374ED3"/>
    <w:rsid w:val="00375373"/>
    <w:rsid w:val="003754A0"/>
    <w:rsid w:val="003759AE"/>
    <w:rsid w:val="003759BA"/>
    <w:rsid w:val="00375AA0"/>
    <w:rsid w:val="00375CF7"/>
    <w:rsid w:val="0037642A"/>
    <w:rsid w:val="00376779"/>
    <w:rsid w:val="00376787"/>
    <w:rsid w:val="00376A36"/>
    <w:rsid w:val="00376B0C"/>
    <w:rsid w:val="0037711C"/>
    <w:rsid w:val="00377133"/>
    <w:rsid w:val="0037716E"/>
    <w:rsid w:val="00377650"/>
    <w:rsid w:val="0037782C"/>
    <w:rsid w:val="0037783F"/>
    <w:rsid w:val="00377910"/>
    <w:rsid w:val="00377C2C"/>
    <w:rsid w:val="00377DC9"/>
    <w:rsid w:val="00377E1E"/>
    <w:rsid w:val="00377F72"/>
    <w:rsid w:val="0038016F"/>
    <w:rsid w:val="00380195"/>
    <w:rsid w:val="003803A1"/>
    <w:rsid w:val="003805B2"/>
    <w:rsid w:val="003805E9"/>
    <w:rsid w:val="0038068A"/>
    <w:rsid w:val="003806AE"/>
    <w:rsid w:val="003807AD"/>
    <w:rsid w:val="0038083A"/>
    <w:rsid w:val="00380B86"/>
    <w:rsid w:val="00380CCC"/>
    <w:rsid w:val="00380FF8"/>
    <w:rsid w:val="00381194"/>
    <w:rsid w:val="003813CC"/>
    <w:rsid w:val="003813DF"/>
    <w:rsid w:val="00381566"/>
    <w:rsid w:val="003821F1"/>
    <w:rsid w:val="00382219"/>
    <w:rsid w:val="00382462"/>
    <w:rsid w:val="003824B4"/>
    <w:rsid w:val="003826EC"/>
    <w:rsid w:val="00382DC0"/>
    <w:rsid w:val="003831B6"/>
    <w:rsid w:val="0038340F"/>
    <w:rsid w:val="0038399F"/>
    <w:rsid w:val="00383AE6"/>
    <w:rsid w:val="00383D9A"/>
    <w:rsid w:val="00383E07"/>
    <w:rsid w:val="0038432D"/>
    <w:rsid w:val="00384362"/>
    <w:rsid w:val="003843A0"/>
    <w:rsid w:val="00384543"/>
    <w:rsid w:val="003847DD"/>
    <w:rsid w:val="00384E0D"/>
    <w:rsid w:val="00384FEE"/>
    <w:rsid w:val="00385006"/>
    <w:rsid w:val="00385271"/>
    <w:rsid w:val="003857FA"/>
    <w:rsid w:val="00385832"/>
    <w:rsid w:val="00385C01"/>
    <w:rsid w:val="00385DFE"/>
    <w:rsid w:val="00385FC1"/>
    <w:rsid w:val="00386392"/>
    <w:rsid w:val="0038646E"/>
    <w:rsid w:val="00386664"/>
    <w:rsid w:val="0038688E"/>
    <w:rsid w:val="00386D2D"/>
    <w:rsid w:val="00386D64"/>
    <w:rsid w:val="00386E3F"/>
    <w:rsid w:val="0038700C"/>
    <w:rsid w:val="00387087"/>
    <w:rsid w:val="0038719F"/>
    <w:rsid w:val="0038722D"/>
    <w:rsid w:val="00387688"/>
    <w:rsid w:val="003877D6"/>
    <w:rsid w:val="003878EB"/>
    <w:rsid w:val="00387913"/>
    <w:rsid w:val="00387A8B"/>
    <w:rsid w:val="00387D80"/>
    <w:rsid w:val="00387EC0"/>
    <w:rsid w:val="00387F01"/>
    <w:rsid w:val="00387F6F"/>
    <w:rsid w:val="00390024"/>
    <w:rsid w:val="0039020A"/>
    <w:rsid w:val="003903B6"/>
    <w:rsid w:val="003903EF"/>
    <w:rsid w:val="003905E7"/>
    <w:rsid w:val="00390AA3"/>
    <w:rsid w:val="00390C23"/>
    <w:rsid w:val="00390CEA"/>
    <w:rsid w:val="00390EB6"/>
    <w:rsid w:val="00390F2A"/>
    <w:rsid w:val="003910A3"/>
    <w:rsid w:val="00391118"/>
    <w:rsid w:val="00391454"/>
    <w:rsid w:val="003915E1"/>
    <w:rsid w:val="003916BC"/>
    <w:rsid w:val="003916EC"/>
    <w:rsid w:val="00391ED9"/>
    <w:rsid w:val="0039235C"/>
    <w:rsid w:val="00392372"/>
    <w:rsid w:val="0039247B"/>
    <w:rsid w:val="003925BA"/>
    <w:rsid w:val="00392619"/>
    <w:rsid w:val="00392891"/>
    <w:rsid w:val="00392E3A"/>
    <w:rsid w:val="00392FF1"/>
    <w:rsid w:val="0039392E"/>
    <w:rsid w:val="00393CCE"/>
    <w:rsid w:val="00394220"/>
    <w:rsid w:val="003943C6"/>
    <w:rsid w:val="00394448"/>
    <w:rsid w:val="00394483"/>
    <w:rsid w:val="00394783"/>
    <w:rsid w:val="003948AA"/>
    <w:rsid w:val="0039490F"/>
    <w:rsid w:val="00394BD8"/>
    <w:rsid w:val="00394BE2"/>
    <w:rsid w:val="00394FC7"/>
    <w:rsid w:val="003959FF"/>
    <w:rsid w:val="00395B79"/>
    <w:rsid w:val="003961E6"/>
    <w:rsid w:val="00396206"/>
    <w:rsid w:val="003964C1"/>
    <w:rsid w:val="00396696"/>
    <w:rsid w:val="003967D6"/>
    <w:rsid w:val="00396ECC"/>
    <w:rsid w:val="003971F7"/>
    <w:rsid w:val="003974D6"/>
    <w:rsid w:val="003976B7"/>
    <w:rsid w:val="00397840"/>
    <w:rsid w:val="003979AD"/>
    <w:rsid w:val="00397DFF"/>
    <w:rsid w:val="00397ED9"/>
    <w:rsid w:val="003A01DF"/>
    <w:rsid w:val="003A028C"/>
    <w:rsid w:val="003A02A3"/>
    <w:rsid w:val="003A02E5"/>
    <w:rsid w:val="003A03C7"/>
    <w:rsid w:val="003A0445"/>
    <w:rsid w:val="003A0554"/>
    <w:rsid w:val="003A06FF"/>
    <w:rsid w:val="003A089F"/>
    <w:rsid w:val="003A0AD2"/>
    <w:rsid w:val="003A0BF9"/>
    <w:rsid w:val="003A0D1F"/>
    <w:rsid w:val="003A0D69"/>
    <w:rsid w:val="003A120D"/>
    <w:rsid w:val="003A1705"/>
    <w:rsid w:val="003A1CCC"/>
    <w:rsid w:val="003A1D21"/>
    <w:rsid w:val="003A1DD9"/>
    <w:rsid w:val="003A1E15"/>
    <w:rsid w:val="003A1EB8"/>
    <w:rsid w:val="003A2092"/>
    <w:rsid w:val="003A2389"/>
    <w:rsid w:val="003A2874"/>
    <w:rsid w:val="003A2CE9"/>
    <w:rsid w:val="003A3241"/>
    <w:rsid w:val="003A3497"/>
    <w:rsid w:val="003A39B9"/>
    <w:rsid w:val="003A3D3A"/>
    <w:rsid w:val="003A40CB"/>
    <w:rsid w:val="003A415F"/>
    <w:rsid w:val="003A4216"/>
    <w:rsid w:val="003A437A"/>
    <w:rsid w:val="003A46FC"/>
    <w:rsid w:val="003A479A"/>
    <w:rsid w:val="003A4875"/>
    <w:rsid w:val="003A497B"/>
    <w:rsid w:val="003A4FCC"/>
    <w:rsid w:val="003A4FDC"/>
    <w:rsid w:val="003A53EE"/>
    <w:rsid w:val="003A56A7"/>
    <w:rsid w:val="003A56BC"/>
    <w:rsid w:val="003A5E96"/>
    <w:rsid w:val="003A5E9D"/>
    <w:rsid w:val="003A5EFC"/>
    <w:rsid w:val="003A5FAE"/>
    <w:rsid w:val="003A5FD7"/>
    <w:rsid w:val="003A61E6"/>
    <w:rsid w:val="003A62E8"/>
    <w:rsid w:val="003A644F"/>
    <w:rsid w:val="003A6675"/>
    <w:rsid w:val="003A6887"/>
    <w:rsid w:val="003A6CD9"/>
    <w:rsid w:val="003A6DDC"/>
    <w:rsid w:val="003A711E"/>
    <w:rsid w:val="003A76CD"/>
    <w:rsid w:val="003A7D10"/>
    <w:rsid w:val="003A7D1D"/>
    <w:rsid w:val="003B003B"/>
    <w:rsid w:val="003B00A3"/>
    <w:rsid w:val="003B0469"/>
    <w:rsid w:val="003B0822"/>
    <w:rsid w:val="003B0A3F"/>
    <w:rsid w:val="003B0F38"/>
    <w:rsid w:val="003B0FAE"/>
    <w:rsid w:val="003B109C"/>
    <w:rsid w:val="003B1325"/>
    <w:rsid w:val="003B13CE"/>
    <w:rsid w:val="003B15A8"/>
    <w:rsid w:val="003B16A2"/>
    <w:rsid w:val="003B1D3E"/>
    <w:rsid w:val="003B21B6"/>
    <w:rsid w:val="003B2212"/>
    <w:rsid w:val="003B2443"/>
    <w:rsid w:val="003B245A"/>
    <w:rsid w:val="003B271D"/>
    <w:rsid w:val="003B2B5A"/>
    <w:rsid w:val="003B2C79"/>
    <w:rsid w:val="003B2C98"/>
    <w:rsid w:val="003B2D9C"/>
    <w:rsid w:val="003B2E27"/>
    <w:rsid w:val="003B2E70"/>
    <w:rsid w:val="003B2ECA"/>
    <w:rsid w:val="003B328C"/>
    <w:rsid w:val="003B37D5"/>
    <w:rsid w:val="003B3826"/>
    <w:rsid w:val="003B3D89"/>
    <w:rsid w:val="003B3E55"/>
    <w:rsid w:val="003B3EB9"/>
    <w:rsid w:val="003B3F38"/>
    <w:rsid w:val="003B406F"/>
    <w:rsid w:val="003B4644"/>
    <w:rsid w:val="003B4746"/>
    <w:rsid w:val="003B478F"/>
    <w:rsid w:val="003B47F7"/>
    <w:rsid w:val="003B4CDB"/>
    <w:rsid w:val="003B4D3A"/>
    <w:rsid w:val="003B4DA2"/>
    <w:rsid w:val="003B4ED5"/>
    <w:rsid w:val="003B514C"/>
    <w:rsid w:val="003B548E"/>
    <w:rsid w:val="003B55F9"/>
    <w:rsid w:val="003B55FB"/>
    <w:rsid w:val="003B5A51"/>
    <w:rsid w:val="003B6150"/>
    <w:rsid w:val="003B6206"/>
    <w:rsid w:val="003B665E"/>
    <w:rsid w:val="003B6BA1"/>
    <w:rsid w:val="003B6C2A"/>
    <w:rsid w:val="003B6D95"/>
    <w:rsid w:val="003B7259"/>
    <w:rsid w:val="003B733D"/>
    <w:rsid w:val="003B760F"/>
    <w:rsid w:val="003B76E8"/>
    <w:rsid w:val="003B7A44"/>
    <w:rsid w:val="003B7CAA"/>
    <w:rsid w:val="003B7D13"/>
    <w:rsid w:val="003B7E71"/>
    <w:rsid w:val="003B7F87"/>
    <w:rsid w:val="003C0236"/>
    <w:rsid w:val="003C079B"/>
    <w:rsid w:val="003C0BE6"/>
    <w:rsid w:val="003C0D65"/>
    <w:rsid w:val="003C0F8E"/>
    <w:rsid w:val="003C1167"/>
    <w:rsid w:val="003C116F"/>
    <w:rsid w:val="003C16B2"/>
    <w:rsid w:val="003C16EB"/>
    <w:rsid w:val="003C183C"/>
    <w:rsid w:val="003C1858"/>
    <w:rsid w:val="003C187B"/>
    <w:rsid w:val="003C1ABF"/>
    <w:rsid w:val="003C1F99"/>
    <w:rsid w:val="003C2123"/>
    <w:rsid w:val="003C217A"/>
    <w:rsid w:val="003C217C"/>
    <w:rsid w:val="003C21B6"/>
    <w:rsid w:val="003C22F6"/>
    <w:rsid w:val="003C263C"/>
    <w:rsid w:val="003C2758"/>
    <w:rsid w:val="003C2881"/>
    <w:rsid w:val="003C2943"/>
    <w:rsid w:val="003C2BFC"/>
    <w:rsid w:val="003C2D9C"/>
    <w:rsid w:val="003C3183"/>
    <w:rsid w:val="003C31DD"/>
    <w:rsid w:val="003C32E0"/>
    <w:rsid w:val="003C3504"/>
    <w:rsid w:val="003C3BC6"/>
    <w:rsid w:val="003C3EC1"/>
    <w:rsid w:val="003C4222"/>
    <w:rsid w:val="003C4361"/>
    <w:rsid w:val="003C4D82"/>
    <w:rsid w:val="003C4F82"/>
    <w:rsid w:val="003C50E4"/>
    <w:rsid w:val="003C55CE"/>
    <w:rsid w:val="003C5900"/>
    <w:rsid w:val="003C5FDB"/>
    <w:rsid w:val="003C60B5"/>
    <w:rsid w:val="003C60EA"/>
    <w:rsid w:val="003C6495"/>
    <w:rsid w:val="003C6B7D"/>
    <w:rsid w:val="003C6E3A"/>
    <w:rsid w:val="003C6FC5"/>
    <w:rsid w:val="003C7327"/>
    <w:rsid w:val="003C74C4"/>
    <w:rsid w:val="003C79BD"/>
    <w:rsid w:val="003C79D0"/>
    <w:rsid w:val="003C7BE1"/>
    <w:rsid w:val="003C7C0F"/>
    <w:rsid w:val="003D0409"/>
    <w:rsid w:val="003D040C"/>
    <w:rsid w:val="003D0652"/>
    <w:rsid w:val="003D0766"/>
    <w:rsid w:val="003D0B49"/>
    <w:rsid w:val="003D1016"/>
    <w:rsid w:val="003D1085"/>
    <w:rsid w:val="003D1222"/>
    <w:rsid w:val="003D136C"/>
    <w:rsid w:val="003D159D"/>
    <w:rsid w:val="003D173C"/>
    <w:rsid w:val="003D1A14"/>
    <w:rsid w:val="003D1B21"/>
    <w:rsid w:val="003D27B7"/>
    <w:rsid w:val="003D281B"/>
    <w:rsid w:val="003D28E9"/>
    <w:rsid w:val="003D29A5"/>
    <w:rsid w:val="003D2AF4"/>
    <w:rsid w:val="003D3103"/>
    <w:rsid w:val="003D378F"/>
    <w:rsid w:val="003D3C9B"/>
    <w:rsid w:val="003D3D31"/>
    <w:rsid w:val="003D3D4B"/>
    <w:rsid w:val="003D3E1E"/>
    <w:rsid w:val="003D3E24"/>
    <w:rsid w:val="003D41FC"/>
    <w:rsid w:val="003D4293"/>
    <w:rsid w:val="003D4414"/>
    <w:rsid w:val="003D44EC"/>
    <w:rsid w:val="003D4730"/>
    <w:rsid w:val="003D4C74"/>
    <w:rsid w:val="003D4CC1"/>
    <w:rsid w:val="003D54C6"/>
    <w:rsid w:val="003D559F"/>
    <w:rsid w:val="003D5FB3"/>
    <w:rsid w:val="003D642A"/>
    <w:rsid w:val="003D687C"/>
    <w:rsid w:val="003D6F9A"/>
    <w:rsid w:val="003D6FB8"/>
    <w:rsid w:val="003D6FFD"/>
    <w:rsid w:val="003D74B2"/>
    <w:rsid w:val="003D754F"/>
    <w:rsid w:val="003D75A8"/>
    <w:rsid w:val="003D7925"/>
    <w:rsid w:val="003D7B61"/>
    <w:rsid w:val="003D7D25"/>
    <w:rsid w:val="003E023E"/>
    <w:rsid w:val="003E0256"/>
    <w:rsid w:val="003E0338"/>
    <w:rsid w:val="003E049B"/>
    <w:rsid w:val="003E0529"/>
    <w:rsid w:val="003E0AF4"/>
    <w:rsid w:val="003E0B85"/>
    <w:rsid w:val="003E121B"/>
    <w:rsid w:val="003E14F0"/>
    <w:rsid w:val="003E1E14"/>
    <w:rsid w:val="003E1E18"/>
    <w:rsid w:val="003E2193"/>
    <w:rsid w:val="003E26FC"/>
    <w:rsid w:val="003E2BDF"/>
    <w:rsid w:val="003E2CEF"/>
    <w:rsid w:val="003E2D77"/>
    <w:rsid w:val="003E2E7A"/>
    <w:rsid w:val="003E300E"/>
    <w:rsid w:val="003E3A16"/>
    <w:rsid w:val="003E3FAD"/>
    <w:rsid w:val="003E40E9"/>
    <w:rsid w:val="003E41C3"/>
    <w:rsid w:val="003E4212"/>
    <w:rsid w:val="003E4674"/>
    <w:rsid w:val="003E4A9E"/>
    <w:rsid w:val="003E4B24"/>
    <w:rsid w:val="003E4C55"/>
    <w:rsid w:val="003E4E81"/>
    <w:rsid w:val="003E4E9B"/>
    <w:rsid w:val="003E4FF1"/>
    <w:rsid w:val="003E50BC"/>
    <w:rsid w:val="003E50C6"/>
    <w:rsid w:val="003E50D7"/>
    <w:rsid w:val="003E518A"/>
    <w:rsid w:val="003E5207"/>
    <w:rsid w:val="003E52A4"/>
    <w:rsid w:val="003E534F"/>
    <w:rsid w:val="003E581D"/>
    <w:rsid w:val="003E58BF"/>
    <w:rsid w:val="003E5A69"/>
    <w:rsid w:val="003E5CB0"/>
    <w:rsid w:val="003E5F2B"/>
    <w:rsid w:val="003E634D"/>
    <w:rsid w:val="003E6574"/>
    <w:rsid w:val="003E66EF"/>
    <w:rsid w:val="003E6732"/>
    <w:rsid w:val="003E6836"/>
    <w:rsid w:val="003E6C37"/>
    <w:rsid w:val="003E6D17"/>
    <w:rsid w:val="003E6D78"/>
    <w:rsid w:val="003E6E5D"/>
    <w:rsid w:val="003E7003"/>
    <w:rsid w:val="003E7762"/>
    <w:rsid w:val="003E79BD"/>
    <w:rsid w:val="003E7ADD"/>
    <w:rsid w:val="003E7D54"/>
    <w:rsid w:val="003E7D5B"/>
    <w:rsid w:val="003F00B0"/>
    <w:rsid w:val="003F016B"/>
    <w:rsid w:val="003F01B0"/>
    <w:rsid w:val="003F02B0"/>
    <w:rsid w:val="003F0EF0"/>
    <w:rsid w:val="003F0FD2"/>
    <w:rsid w:val="003F0FEA"/>
    <w:rsid w:val="003F1716"/>
    <w:rsid w:val="003F20FC"/>
    <w:rsid w:val="003F2275"/>
    <w:rsid w:val="003F2874"/>
    <w:rsid w:val="003F29F4"/>
    <w:rsid w:val="003F2B2E"/>
    <w:rsid w:val="003F2C2C"/>
    <w:rsid w:val="003F2CF2"/>
    <w:rsid w:val="003F302A"/>
    <w:rsid w:val="003F3692"/>
    <w:rsid w:val="003F38A5"/>
    <w:rsid w:val="003F3A4C"/>
    <w:rsid w:val="003F3CF3"/>
    <w:rsid w:val="003F4058"/>
    <w:rsid w:val="003F4377"/>
    <w:rsid w:val="003F45A0"/>
    <w:rsid w:val="003F46E1"/>
    <w:rsid w:val="003F4714"/>
    <w:rsid w:val="003F47F9"/>
    <w:rsid w:val="003F49A0"/>
    <w:rsid w:val="003F4B4F"/>
    <w:rsid w:val="003F4C0A"/>
    <w:rsid w:val="003F4EA0"/>
    <w:rsid w:val="003F4EDC"/>
    <w:rsid w:val="003F4FCF"/>
    <w:rsid w:val="003F5109"/>
    <w:rsid w:val="003F5B42"/>
    <w:rsid w:val="003F5D39"/>
    <w:rsid w:val="003F601A"/>
    <w:rsid w:val="003F606C"/>
    <w:rsid w:val="003F6B1C"/>
    <w:rsid w:val="003F6B6D"/>
    <w:rsid w:val="003F6D83"/>
    <w:rsid w:val="003F6ED3"/>
    <w:rsid w:val="003F6F32"/>
    <w:rsid w:val="003F7021"/>
    <w:rsid w:val="003F7164"/>
    <w:rsid w:val="003F7800"/>
    <w:rsid w:val="003F781A"/>
    <w:rsid w:val="003F798C"/>
    <w:rsid w:val="003F7A13"/>
    <w:rsid w:val="003F7CCB"/>
    <w:rsid w:val="003F7E17"/>
    <w:rsid w:val="003F7E7D"/>
    <w:rsid w:val="004005C4"/>
    <w:rsid w:val="00400761"/>
    <w:rsid w:val="004009AA"/>
    <w:rsid w:val="004009CD"/>
    <w:rsid w:val="00400CC1"/>
    <w:rsid w:val="00400D57"/>
    <w:rsid w:val="00400E9C"/>
    <w:rsid w:val="00400FF0"/>
    <w:rsid w:val="004011F4"/>
    <w:rsid w:val="00401210"/>
    <w:rsid w:val="00401218"/>
    <w:rsid w:val="004012AC"/>
    <w:rsid w:val="004015BD"/>
    <w:rsid w:val="00401745"/>
    <w:rsid w:val="00401A36"/>
    <w:rsid w:val="00401FD0"/>
    <w:rsid w:val="004020A1"/>
    <w:rsid w:val="004026E7"/>
    <w:rsid w:val="004026E8"/>
    <w:rsid w:val="004027A8"/>
    <w:rsid w:val="004028F7"/>
    <w:rsid w:val="0040292C"/>
    <w:rsid w:val="00402AB7"/>
    <w:rsid w:val="00402F82"/>
    <w:rsid w:val="00403216"/>
    <w:rsid w:val="00403371"/>
    <w:rsid w:val="004038E1"/>
    <w:rsid w:val="00403DA7"/>
    <w:rsid w:val="00403F80"/>
    <w:rsid w:val="0040415F"/>
    <w:rsid w:val="004042DB"/>
    <w:rsid w:val="0040456F"/>
    <w:rsid w:val="004047C4"/>
    <w:rsid w:val="00404E9B"/>
    <w:rsid w:val="00405F9F"/>
    <w:rsid w:val="00406608"/>
    <w:rsid w:val="00406723"/>
    <w:rsid w:val="00406900"/>
    <w:rsid w:val="00406BF1"/>
    <w:rsid w:val="00406E05"/>
    <w:rsid w:val="0040735D"/>
    <w:rsid w:val="00407484"/>
    <w:rsid w:val="004078D8"/>
    <w:rsid w:val="00407BE4"/>
    <w:rsid w:val="00407EA5"/>
    <w:rsid w:val="00407FA9"/>
    <w:rsid w:val="00407FCA"/>
    <w:rsid w:val="00410D57"/>
    <w:rsid w:val="00410E77"/>
    <w:rsid w:val="00411101"/>
    <w:rsid w:val="00411173"/>
    <w:rsid w:val="00411260"/>
    <w:rsid w:val="00411794"/>
    <w:rsid w:val="004118AC"/>
    <w:rsid w:val="004119C3"/>
    <w:rsid w:val="00411B61"/>
    <w:rsid w:val="00411FBF"/>
    <w:rsid w:val="0041255E"/>
    <w:rsid w:val="004125FA"/>
    <w:rsid w:val="00412987"/>
    <w:rsid w:val="004129C6"/>
    <w:rsid w:val="00412DC5"/>
    <w:rsid w:val="00412FFE"/>
    <w:rsid w:val="00413241"/>
    <w:rsid w:val="00413508"/>
    <w:rsid w:val="00413832"/>
    <w:rsid w:val="0041395D"/>
    <w:rsid w:val="0041396E"/>
    <w:rsid w:val="00413B84"/>
    <w:rsid w:val="00413E03"/>
    <w:rsid w:val="00413FC9"/>
    <w:rsid w:val="00414036"/>
    <w:rsid w:val="004141E8"/>
    <w:rsid w:val="0041459B"/>
    <w:rsid w:val="00414C55"/>
    <w:rsid w:val="0041500E"/>
    <w:rsid w:val="00415364"/>
    <w:rsid w:val="004154FF"/>
    <w:rsid w:val="00415993"/>
    <w:rsid w:val="004159FB"/>
    <w:rsid w:val="00415BD7"/>
    <w:rsid w:val="0041612A"/>
    <w:rsid w:val="0041659C"/>
    <w:rsid w:val="00416EAE"/>
    <w:rsid w:val="004178E1"/>
    <w:rsid w:val="00417923"/>
    <w:rsid w:val="00417ACF"/>
    <w:rsid w:val="004201F5"/>
    <w:rsid w:val="00420593"/>
    <w:rsid w:val="00420984"/>
    <w:rsid w:val="00420D82"/>
    <w:rsid w:val="00420E11"/>
    <w:rsid w:val="004211C7"/>
    <w:rsid w:val="00421605"/>
    <w:rsid w:val="00421B33"/>
    <w:rsid w:val="00421FB4"/>
    <w:rsid w:val="00422230"/>
    <w:rsid w:val="004223AD"/>
    <w:rsid w:val="00422786"/>
    <w:rsid w:val="00422CC7"/>
    <w:rsid w:val="00422DA0"/>
    <w:rsid w:val="004233D7"/>
    <w:rsid w:val="004238AA"/>
    <w:rsid w:val="00423CCC"/>
    <w:rsid w:val="004240E1"/>
    <w:rsid w:val="00424140"/>
    <w:rsid w:val="004245EE"/>
    <w:rsid w:val="004248B3"/>
    <w:rsid w:val="00424C48"/>
    <w:rsid w:val="00424CEE"/>
    <w:rsid w:val="00424EA7"/>
    <w:rsid w:val="0042523C"/>
    <w:rsid w:val="004253E3"/>
    <w:rsid w:val="004256AF"/>
    <w:rsid w:val="00425C9F"/>
    <w:rsid w:val="00426047"/>
    <w:rsid w:val="004260BC"/>
    <w:rsid w:val="004266F5"/>
    <w:rsid w:val="00426771"/>
    <w:rsid w:val="0042693D"/>
    <w:rsid w:val="00426969"/>
    <w:rsid w:val="00426D3F"/>
    <w:rsid w:val="00426F57"/>
    <w:rsid w:val="00426F75"/>
    <w:rsid w:val="004272D4"/>
    <w:rsid w:val="004275D8"/>
    <w:rsid w:val="00427AE7"/>
    <w:rsid w:val="0043022F"/>
    <w:rsid w:val="0043038C"/>
    <w:rsid w:val="004304F9"/>
    <w:rsid w:val="00430C47"/>
    <w:rsid w:val="00430E77"/>
    <w:rsid w:val="004310A9"/>
    <w:rsid w:val="0043115B"/>
    <w:rsid w:val="00431687"/>
    <w:rsid w:val="00431862"/>
    <w:rsid w:val="00431BC9"/>
    <w:rsid w:val="00431C72"/>
    <w:rsid w:val="00431DDE"/>
    <w:rsid w:val="0043237E"/>
    <w:rsid w:val="0043264E"/>
    <w:rsid w:val="004327C0"/>
    <w:rsid w:val="00432802"/>
    <w:rsid w:val="00432AB7"/>
    <w:rsid w:val="00432B93"/>
    <w:rsid w:val="00433103"/>
    <w:rsid w:val="00433617"/>
    <w:rsid w:val="00433737"/>
    <w:rsid w:val="00433A45"/>
    <w:rsid w:val="00433C05"/>
    <w:rsid w:val="00433F80"/>
    <w:rsid w:val="0043427A"/>
    <w:rsid w:val="004344D9"/>
    <w:rsid w:val="00434DE7"/>
    <w:rsid w:val="00434E8B"/>
    <w:rsid w:val="004350A6"/>
    <w:rsid w:val="004351FF"/>
    <w:rsid w:val="004353B3"/>
    <w:rsid w:val="004353B9"/>
    <w:rsid w:val="004353C4"/>
    <w:rsid w:val="0043578B"/>
    <w:rsid w:val="00435AFA"/>
    <w:rsid w:val="00436243"/>
    <w:rsid w:val="0043628E"/>
    <w:rsid w:val="00436429"/>
    <w:rsid w:val="0043655D"/>
    <w:rsid w:val="00436B35"/>
    <w:rsid w:val="00436C66"/>
    <w:rsid w:val="00436E06"/>
    <w:rsid w:val="00436F6A"/>
    <w:rsid w:val="00437160"/>
    <w:rsid w:val="00437378"/>
    <w:rsid w:val="004375BC"/>
    <w:rsid w:val="004377A2"/>
    <w:rsid w:val="00437836"/>
    <w:rsid w:val="004378B9"/>
    <w:rsid w:val="004379CF"/>
    <w:rsid w:val="00437A40"/>
    <w:rsid w:val="00437CF0"/>
    <w:rsid w:val="00437D27"/>
    <w:rsid w:val="00437ED5"/>
    <w:rsid w:val="00437F3E"/>
    <w:rsid w:val="00440199"/>
    <w:rsid w:val="004405D6"/>
    <w:rsid w:val="004407B2"/>
    <w:rsid w:val="004409B2"/>
    <w:rsid w:val="00440AA6"/>
    <w:rsid w:val="00440C40"/>
    <w:rsid w:val="00440CEE"/>
    <w:rsid w:val="0044122C"/>
    <w:rsid w:val="004416B8"/>
    <w:rsid w:val="004417B5"/>
    <w:rsid w:val="00441AEB"/>
    <w:rsid w:val="00441D0E"/>
    <w:rsid w:val="0044227E"/>
    <w:rsid w:val="004428C7"/>
    <w:rsid w:val="00442A01"/>
    <w:rsid w:val="00442A56"/>
    <w:rsid w:val="00442BD9"/>
    <w:rsid w:val="00442E83"/>
    <w:rsid w:val="00443064"/>
    <w:rsid w:val="004431B6"/>
    <w:rsid w:val="00443473"/>
    <w:rsid w:val="004435E9"/>
    <w:rsid w:val="00443886"/>
    <w:rsid w:val="004439B9"/>
    <w:rsid w:val="00443FF4"/>
    <w:rsid w:val="0044416C"/>
    <w:rsid w:val="00444460"/>
    <w:rsid w:val="00444506"/>
    <w:rsid w:val="0044478B"/>
    <w:rsid w:val="004448E3"/>
    <w:rsid w:val="004449D5"/>
    <w:rsid w:val="00444A53"/>
    <w:rsid w:val="00444B87"/>
    <w:rsid w:val="00444C71"/>
    <w:rsid w:val="0044555C"/>
    <w:rsid w:val="00445980"/>
    <w:rsid w:val="00445A75"/>
    <w:rsid w:val="00445CD4"/>
    <w:rsid w:val="0044607A"/>
    <w:rsid w:val="004462B6"/>
    <w:rsid w:val="00446597"/>
    <w:rsid w:val="004465E9"/>
    <w:rsid w:val="00446764"/>
    <w:rsid w:val="0044676E"/>
    <w:rsid w:val="00446CA2"/>
    <w:rsid w:val="00446DD6"/>
    <w:rsid w:val="004473A5"/>
    <w:rsid w:val="00447C35"/>
    <w:rsid w:val="004501A6"/>
    <w:rsid w:val="00450204"/>
    <w:rsid w:val="00450275"/>
    <w:rsid w:val="004504F2"/>
    <w:rsid w:val="0045064C"/>
    <w:rsid w:val="00450C39"/>
    <w:rsid w:val="00450F5A"/>
    <w:rsid w:val="00450F8B"/>
    <w:rsid w:val="00451906"/>
    <w:rsid w:val="00451F33"/>
    <w:rsid w:val="00452163"/>
    <w:rsid w:val="004521F1"/>
    <w:rsid w:val="0045264F"/>
    <w:rsid w:val="00452683"/>
    <w:rsid w:val="004526FB"/>
    <w:rsid w:val="00453616"/>
    <w:rsid w:val="00453686"/>
    <w:rsid w:val="0045386C"/>
    <w:rsid w:val="00453A78"/>
    <w:rsid w:val="00453B1B"/>
    <w:rsid w:val="0045413E"/>
    <w:rsid w:val="00454163"/>
    <w:rsid w:val="004543BD"/>
    <w:rsid w:val="00454641"/>
    <w:rsid w:val="004546A1"/>
    <w:rsid w:val="00454750"/>
    <w:rsid w:val="00454752"/>
    <w:rsid w:val="00454764"/>
    <w:rsid w:val="004548AB"/>
    <w:rsid w:val="00454DC1"/>
    <w:rsid w:val="00455008"/>
    <w:rsid w:val="004550CA"/>
    <w:rsid w:val="004554B7"/>
    <w:rsid w:val="004554DA"/>
    <w:rsid w:val="0045581C"/>
    <w:rsid w:val="0045596F"/>
    <w:rsid w:val="00455BB8"/>
    <w:rsid w:val="00455F29"/>
    <w:rsid w:val="004562A2"/>
    <w:rsid w:val="00456302"/>
    <w:rsid w:val="00456486"/>
    <w:rsid w:val="004565B4"/>
    <w:rsid w:val="00456853"/>
    <w:rsid w:val="00456A08"/>
    <w:rsid w:val="00456EC2"/>
    <w:rsid w:val="00456F91"/>
    <w:rsid w:val="004570CE"/>
    <w:rsid w:val="00457483"/>
    <w:rsid w:val="004576B0"/>
    <w:rsid w:val="00457E47"/>
    <w:rsid w:val="00460113"/>
    <w:rsid w:val="00460367"/>
    <w:rsid w:val="00460667"/>
    <w:rsid w:val="00460AFA"/>
    <w:rsid w:val="00460DC0"/>
    <w:rsid w:val="00461246"/>
    <w:rsid w:val="004614FB"/>
    <w:rsid w:val="004616E5"/>
    <w:rsid w:val="00461B24"/>
    <w:rsid w:val="00461D75"/>
    <w:rsid w:val="00462438"/>
    <w:rsid w:val="004624AA"/>
    <w:rsid w:val="004625C1"/>
    <w:rsid w:val="0046291E"/>
    <w:rsid w:val="00462F28"/>
    <w:rsid w:val="004634CF"/>
    <w:rsid w:val="00463735"/>
    <w:rsid w:val="00463B5B"/>
    <w:rsid w:val="00464155"/>
    <w:rsid w:val="004644D5"/>
    <w:rsid w:val="004646B2"/>
    <w:rsid w:val="004649E2"/>
    <w:rsid w:val="00464A7D"/>
    <w:rsid w:val="004650E8"/>
    <w:rsid w:val="00465388"/>
    <w:rsid w:val="0046539B"/>
    <w:rsid w:val="0046561F"/>
    <w:rsid w:val="004656F7"/>
    <w:rsid w:val="00465807"/>
    <w:rsid w:val="00465C86"/>
    <w:rsid w:val="004662B8"/>
    <w:rsid w:val="0046646E"/>
    <w:rsid w:val="00466AC0"/>
    <w:rsid w:val="00466B01"/>
    <w:rsid w:val="00466B51"/>
    <w:rsid w:val="00466C36"/>
    <w:rsid w:val="00466F9E"/>
    <w:rsid w:val="004671C3"/>
    <w:rsid w:val="00467249"/>
    <w:rsid w:val="0046787D"/>
    <w:rsid w:val="004679D0"/>
    <w:rsid w:val="00467D89"/>
    <w:rsid w:val="00470737"/>
    <w:rsid w:val="004707C0"/>
    <w:rsid w:val="00470F11"/>
    <w:rsid w:val="00471332"/>
    <w:rsid w:val="004714D3"/>
    <w:rsid w:val="00471583"/>
    <w:rsid w:val="00471738"/>
    <w:rsid w:val="004718E0"/>
    <w:rsid w:val="0047198E"/>
    <w:rsid w:val="00471D8B"/>
    <w:rsid w:val="00471E5C"/>
    <w:rsid w:val="00471F1C"/>
    <w:rsid w:val="00471F64"/>
    <w:rsid w:val="0047209B"/>
    <w:rsid w:val="004720DC"/>
    <w:rsid w:val="004722D2"/>
    <w:rsid w:val="0047259C"/>
    <w:rsid w:val="004725C4"/>
    <w:rsid w:val="00472610"/>
    <w:rsid w:val="00472B05"/>
    <w:rsid w:val="00472B17"/>
    <w:rsid w:val="00472FC5"/>
    <w:rsid w:val="00473277"/>
    <w:rsid w:val="00473489"/>
    <w:rsid w:val="004736DB"/>
    <w:rsid w:val="004737DD"/>
    <w:rsid w:val="00473C3C"/>
    <w:rsid w:val="00473C9C"/>
    <w:rsid w:val="004742E7"/>
    <w:rsid w:val="00474318"/>
    <w:rsid w:val="0047441C"/>
    <w:rsid w:val="00474474"/>
    <w:rsid w:val="00474485"/>
    <w:rsid w:val="004744A6"/>
    <w:rsid w:val="00474A84"/>
    <w:rsid w:val="00474B4F"/>
    <w:rsid w:val="00474CBA"/>
    <w:rsid w:val="00474D6B"/>
    <w:rsid w:val="00474D90"/>
    <w:rsid w:val="00475012"/>
    <w:rsid w:val="004756BD"/>
    <w:rsid w:val="00475B32"/>
    <w:rsid w:val="00475D6A"/>
    <w:rsid w:val="00475F90"/>
    <w:rsid w:val="004760A6"/>
    <w:rsid w:val="0047645A"/>
    <w:rsid w:val="004766D0"/>
    <w:rsid w:val="00476B35"/>
    <w:rsid w:val="00476E65"/>
    <w:rsid w:val="00476F0B"/>
    <w:rsid w:val="0047700D"/>
    <w:rsid w:val="0047710D"/>
    <w:rsid w:val="004774A2"/>
    <w:rsid w:val="00477579"/>
    <w:rsid w:val="00477646"/>
    <w:rsid w:val="00477C00"/>
    <w:rsid w:val="00477C32"/>
    <w:rsid w:val="00477CBD"/>
    <w:rsid w:val="00477CD5"/>
    <w:rsid w:val="0048042B"/>
    <w:rsid w:val="0048045B"/>
    <w:rsid w:val="00480726"/>
    <w:rsid w:val="0048082D"/>
    <w:rsid w:val="00480963"/>
    <w:rsid w:val="00480A24"/>
    <w:rsid w:val="0048105B"/>
    <w:rsid w:val="004810E3"/>
    <w:rsid w:val="0048116C"/>
    <w:rsid w:val="00481417"/>
    <w:rsid w:val="00481457"/>
    <w:rsid w:val="00481685"/>
    <w:rsid w:val="00481AD5"/>
    <w:rsid w:val="0048212D"/>
    <w:rsid w:val="004821CF"/>
    <w:rsid w:val="004823E2"/>
    <w:rsid w:val="004823F5"/>
    <w:rsid w:val="0048246E"/>
    <w:rsid w:val="0048254B"/>
    <w:rsid w:val="00482D82"/>
    <w:rsid w:val="00482DD2"/>
    <w:rsid w:val="004832DC"/>
    <w:rsid w:val="00483353"/>
    <w:rsid w:val="00483724"/>
    <w:rsid w:val="0048383A"/>
    <w:rsid w:val="00483A70"/>
    <w:rsid w:val="00483D44"/>
    <w:rsid w:val="00484144"/>
    <w:rsid w:val="0048417F"/>
    <w:rsid w:val="004841AE"/>
    <w:rsid w:val="00484905"/>
    <w:rsid w:val="004849E1"/>
    <w:rsid w:val="00484ACD"/>
    <w:rsid w:val="00484CED"/>
    <w:rsid w:val="00484E22"/>
    <w:rsid w:val="0048502A"/>
    <w:rsid w:val="004856BA"/>
    <w:rsid w:val="00485759"/>
    <w:rsid w:val="00485962"/>
    <w:rsid w:val="00485A21"/>
    <w:rsid w:val="00485B99"/>
    <w:rsid w:val="00485CFD"/>
    <w:rsid w:val="00485F0F"/>
    <w:rsid w:val="00486192"/>
    <w:rsid w:val="004862E7"/>
    <w:rsid w:val="00486556"/>
    <w:rsid w:val="0048668E"/>
    <w:rsid w:val="004869B9"/>
    <w:rsid w:val="004869CF"/>
    <w:rsid w:val="00486B0E"/>
    <w:rsid w:val="00486B98"/>
    <w:rsid w:val="00486BD1"/>
    <w:rsid w:val="004872A1"/>
    <w:rsid w:val="004873A2"/>
    <w:rsid w:val="004873D8"/>
    <w:rsid w:val="00487435"/>
    <w:rsid w:val="004878E2"/>
    <w:rsid w:val="00487A85"/>
    <w:rsid w:val="00487FD4"/>
    <w:rsid w:val="00490252"/>
    <w:rsid w:val="00490513"/>
    <w:rsid w:val="00490710"/>
    <w:rsid w:val="00490782"/>
    <w:rsid w:val="00490B2A"/>
    <w:rsid w:val="00490CC8"/>
    <w:rsid w:val="00490EA0"/>
    <w:rsid w:val="0049123B"/>
    <w:rsid w:val="004912B1"/>
    <w:rsid w:val="00491325"/>
    <w:rsid w:val="00491850"/>
    <w:rsid w:val="004918AC"/>
    <w:rsid w:val="0049192D"/>
    <w:rsid w:val="0049197B"/>
    <w:rsid w:val="00491996"/>
    <w:rsid w:val="00491CA4"/>
    <w:rsid w:val="00491EEC"/>
    <w:rsid w:val="00492201"/>
    <w:rsid w:val="004924EB"/>
    <w:rsid w:val="004924EC"/>
    <w:rsid w:val="0049256F"/>
    <w:rsid w:val="00492806"/>
    <w:rsid w:val="00492891"/>
    <w:rsid w:val="004928E0"/>
    <w:rsid w:val="00492951"/>
    <w:rsid w:val="00492C90"/>
    <w:rsid w:val="00492D7F"/>
    <w:rsid w:val="00492DB8"/>
    <w:rsid w:val="00492E81"/>
    <w:rsid w:val="004933B8"/>
    <w:rsid w:val="004935DE"/>
    <w:rsid w:val="004939C4"/>
    <w:rsid w:val="004939E2"/>
    <w:rsid w:val="00493ED7"/>
    <w:rsid w:val="00494191"/>
    <w:rsid w:val="004943E7"/>
    <w:rsid w:val="00494491"/>
    <w:rsid w:val="004945E9"/>
    <w:rsid w:val="004948BB"/>
    <w:rsid w:val="00494A5D"/>
    <w:rsid w:val="00494A74"/>
    <w:rsid w:val="00494DB4"/>
    <w:rsid w:val="0049597D"/>
    <w:rsid w:val="00495E0D"/>
    <w:rsid w:val="00495E6C"/>
    <w:rsid w:val="004962BB"/>
    <w:rsid w:val="004963C5"/>
    <w:rsid w:val="00496680"/>
    <w:rsid w:val="00496ABC"/>
    <w:rsid w:val="00496D29"/>
    <w:rsid w:val="00496F68"/>
    <w:rsid w:val="00497157"/>
    <w:rsid w:val="004977DD"/>
    <w:rsid w:val="004977F1"/>
    <w:rsid w:val="0049784B"/>
    <w:rsid w:val="00497B7B"/>
    <w:rsid w:val="00497D38"/>
    <w:rsid w:val="00497D71"/>
    <w:rsid w:val="00497EE3"/>
    <w:rsid w:val="004A00AF"/>
    <w:rsid w:val="004A02E3"/>
    <w:rsid w:val="004A02E9"/>
    <w:rsid w:val="004A07F2"/>
    <w:rsid w:val="004A081E"/>
    <w:rsid w:val="004A08CE"/>
    <w:rsid w:val="004A0BAE"/>
    <w:rsid w:val="004A1347"/>
    <w:rsid w:val="004A144C"/>
    <w:rsid w:val="004A147C"/>
    <w:rsid w:val="004A1696"/>
    <w:rsid w:val="004A18D3"/>
    <w:rsid w:val="004A1A7E"/>
    <w:rsid w:val="004A2038"/>
    <w:rsid w:val="004A2164"/>
    <w:rsid w:val="004A27EC"/>
    <w:rsid w:val="004A2DBB"/>
    <w:rsid w:val="004A31E7"/>
    <w:rsid w:val="004A3303"/>
    <w:rsid w:val="004A3650"/>
    <w:rsid w:val="004A3A6C"/>
    <w:rsid w:val="004A3F86"/>
    <w:rsid w:val="004A3FA0"/>
    <w:rsid w:val="004A45A8"/>
    <w:rsid w:val="004A4B4D"/>
    <w:rsid w:val="004A4C3A"/>
    <w:rsid w:val="004A4DC8"/>
    <w:rsid w:val="004A4F34"/>
    <w:rsid w:val="004A5DFC"/>
    <w:rsid w:val="004A6087"/>
    <w:rsid w:val="004A60A4"/>
    <w:rsid w:val="004A60E2"/>
    <w:rsid w:val="004A6341"/>
    <w:rsid w:val="004A6406"/>
    <w:rsid w:val="004A6557"/>
    <w:rsid w:val="004A6A52"/>
    <w:rsid w:val="004A6B34"/>
    <w:rsid w:val="004A6D2C"/>
    <w:rsid w:val="004A71F2"/>
    <w:rsid w:val="004A725B"/>
    <w:rsid w:val="004A7280"/>
    <w:rsid w:val="004A7782"/>
    <w:rsid w:val="004A7AA3"/>
    <w:rsid w:val="004A7B89"/>
    <w:rsid w:val="004A7DF5"/>
    <w:rsid w:val="004A7E81"/>
    <w:rsid w:val="004B0383"/>
    <w:rsid w:val="004B0495"/>
    <w:rsid w:val="004B06DB"/>
    <w:rsid w:val="004B091E"/>
    <w:rsid w:val="004B09E1"/>
    <w:rsid w:val="004B0B1A"/>
    <w:rsid w:val="004B0BB7"/>
    <w:rsid w:val="004B0F0F"/>
    <w:rsid w:val="004B1055"/>
    <w:rsid w:val="004B13B8"/>
    <w:rsid w:val="004B18DF"/>
    <w:rsid w:val="004B1C30"/>
    <w:rsid w:val="004B20C5"/>
    <w:rsid w:val="004B218D"/>
    <w:rsid w:val="004B22E5"/>
    <w:rsid w:val="004B261A"/>
    <w:rsid w:val="004B2879"/>
    <w:rsid w:val="004B3150"/>
    <w:rsid w:val="004B34B2"/>
    <w:rsid w:val="004B3A5B"/>
    <w:rsid w:val="004B3C97"/>
    <w:rsid w:val="004B3CC0"/>
    <w:rsid w:val="004B3D64"/>
    <w:rsid w:val="004B3D87"/>
    <w:rsid w:val="004B3E00"/>
    <w:rsid w:val="004B4172"/>
    <w:rsid w:val="004B428F"/>
    <w:rsid w:val="004B47EB"/>
    <w:rsid w:val="004B4C3A"/>
    <w:rsid w:val="004B4D50"/>
    <w:rsid w:val="004B4E1E"/>
    <w:rsid w:val="004B527A"/>
    <w:rsid w:val="004B55D9"/>
    <w:rsid w:val="004B5C2A"/>
    <w:rsid w:val="004B5DF7"/>
    <w:rsid w:val="004B5E03"/>
    <w:rsid w:val="004B5E8A"/>
    <w:rsid w:val="004B6606"/>
    <w:rsid w:val="004B6B36"/>
    <w:rsid w:val="004B6C74"/>
    <w:rsid w:val="004B6F03"/>
    <w:rsid w:val="004B725E"/>
    <w:rsid w:val="004B7790"/>
    <w:rsid w:val="004B7838"/>
    <w:rsid w:val="004B7B18"/>
    <w:rsid w:val="004B7BC9"/>
    <w:rsid w:val="004B7F24"/>
    <w:rsid w:val="004B7FB8"/>
    <w:rsid w:val="004B7FCC"/>
    <w:rsid w:val="004C00A6"/>
    <w:rsid w:val="004C05A3"/>
    <w:rsid w:val="004C0A74"/>
    <w:rsid w:val="004C0F1B"/>
    <w:rsid w:val="004C10C0"/>
    <w:rsid w:val="004C125E"/>
    <w:rsid w:val="004C1379"/>
    <w:rsid w:val="004C1795"/>
    <w:rsid w:val="004C1D11"/>
    <w:rsid w:val="004C24A5"/>
    <w:rsid w:val="004C275F"/>
    <w:rsid w:val="004C27BD"/>
    <w:rsid w:val="004C2845"/>
    <w:rsid w:val="004C2854"/>
    <w:rsid w:val="004C2B87"/>
    <w:rsid w:val="004C3171"/>
    <w:rsid w:val="004C34C6"/>
    <w:rsid w:val="004C384F"/>
    <w:rsid w:val="004C3982"/>
    <w:rsid w:val="004C3A75"/>
    <w:rsid w:val="004C3AB2"/>
    <w:rsid w:val="004C3EF3"/>
    <w:rsid w:val="004C4224"/>
    <w:rsid w:val="004C4315"/>
    <w:rsid w:val="004C439D"/>
    <w:rsid w:val="004C45E5"/>
    <w:rsid w:val="004C5C66"/>
    <w:rsid w:val="004C5CBD"/>
    <w:rsid w:val="004C64A1"/>
    <w:rsid w:val="004C6902"/>
    <w:rsid w:val="004C6A87"/>
    <w:rsid w:val="004C6AE4"/>
    <w:rsid w:val="004C6B10"/>
    <w:rsid w:val="004C6C44"/>
    <w:rsid w:val="004C6C72"/>
    <w:rsid w:val="004C6FD8"/>
    <w:rsid w:val="004C7062"/>
    <w:rsid w:val="004C70AC"/>
    <w:rsid w:val="004C710C"/>
    <w:rsid w:val="004C78E4"/>
    <w:rsid w:val="004C7A93"/>
    <w:rsid w:val="004C7E20"/>
    <w:rsid w:val="004C7EC3"/>
    <w:rsid w:val="004C7FD8"/>
    <w:rsid w:val="004D0315"/>
    <w:rsid w:val="004D0366"/>
    <w:rsid w:val="004D078A"/>
    <w:rsid w:val="004D0A75"/>
    <w:rsid w:val="004D0AA2"/>
    <w:rsid w:val="004D1A84"/>
    <w:rsid w:val="004D1AB2"/>
    <w:rsid w:val="004D1E17"/>
    <w:rsid w:val="004D242D"/>
    <w:rsid w:val="004D28E9"/>
    <w:rsid w:val="004D2AF0"/>
    <w:rsid w:val="004D303D"/>
    <w:rsid w:val="004D3E22"/>
    <w:rsid w:val="004D3FBE"/>
    <w:rsid w:val="004D407A"/>
    <w:rsid w:val="004D420D"/>
    <w:rsid w:val="004D4275"/>
    <w:rsid w:val="004D455E"/>
    <w:rsid w:val="004D4FB0"/>
    <w:rsid w:val="004D50DB"/>
    <w:rsid w:val="004D53FB"/>
    <w:rsid w:val="004D59FB"/>
    <w:rsid w:val="004D5BD2"/>
    <w:rsid w:val="004D5F94"/>
    <w:rsid w:val="004D613C"/>
    <w:rsid w:val="004D62F1"/>
    <w:rsid w:val="004D6323"/>
    <w:rsid w:val="004D670E"/>
    <w:rsid w:val="004D6719"/>
    <w:rsid w:val="004D6F29"/>
    <w:rsid w:val="004D709F"/>
    <w:rsid w:val="004D729A"/>
    <w:rsid w:val="004D7A2E"/>
    <w:rsid w:val="004D7B34"/>
    <w:rsid w:val="004E0459"/>
    <w:rsid w:val="004E071C"/>
    <w:rsid w:val="004E0946"/>
    <w:rsid w:val="004E0AB5"/>
    <w:rsid w:val="004E0BFB"/>
    <w:rsid w:val="004E0E06"/>
    <w:rsid w:val="004E0F25"/>
    <w:rsid w:val="004E14A4"/>
    <w:rsid w:val="004E15BC"/>
    <w:rsid w:val="004E1BB0"/>
    <w:rsid w:val="004E1DF9"/>
    <w:rsid w:val="004E1FBA"/>
    <w:rsid w:val="004E20B3"/>
    <w:rsid w:val="004E23F2"/>
    <w:rsid w:val="004E25C1"/>
    <w:rsid w:val="004E263A"/>
    <w:rsid w:val="004E299A"/>
    <w:rsid w:val="004E2AE7"/>
    <w:rsid w:val="004E2B3A"/>
    <w:rsid w:val="004E2D20"/>
    <w:rsid w:val="004E2DE2"/>
    <w:rsid w:val="004E2DFB"/>
    <w:rsid w:val="004E3023"/>
    <w:rsid w:val="004E30D5"/>
    <w:rsid w:val="004E318D"/>
    <w:rsid w:val="004E33B0"/>
    <w:rsid w:val="004E35CC"/>
    <w:rsid w:val="004E35E5"/>
    <w:rsid w:val="004E379C"/>
    <w:rsid w:val="004E3F60"/>
    <w:rsid w:val="004E3FE9"/>
    <w:rsid w:val="004E4263"/>
    <w:rsid w:val="004E429C"/>
    <w:rsid w:val="004E4BAB"/>
    <w:rsid w:val="004E4E43"/>
    <w:rsid w:val="004E4ED9"/>
    <w:rsid w:val="004E4F78"/>
    <w:rsid w:val="004E4F87"/>
    <w:rsid w:val="004E517F"/>
    <w:rsid w:val="004E5272"/>
    <w:rsid w:val="004E5581"/>
    <w:rsid w:val="004E57CE"/>
    <w:rsid w:val="004E57DA"/>
    <w:rsid w:val="004E5807"/>
    <w:rsid w:val="004E596D"/>
    <w:rsid w:val="004E5AA8"/>
    <w:rsid w:val="004E5F8A"/>
    <w:rsid w:val="004E607B"/>
    <w:rsid w:val="004E6193"/>
    <w:rsid w:val="004E6763"/>
    <w:rsid w:val="004E6815"/>
    <w:rsid w:val="004E6FC7"/>
    <w:rsid w:val="004E71BB"/>
    <w:rsid w:val="004E77A0"/>
    <w:rsid w:val="004E78B5"/>
    <w:rsid w:val="004E7AD9"/>
    <w:rsid w:val="004E7CF5"/>
    <w:rsid w:val="004E7F8D"/>
    <w:rsid w:val="004F06CA"/>
    <w:rsid w:val="004F0973"/>
    <w:rsid w:val="004F0E20"/>
    <w:rsid w:val="004F118B"/>
    <w:rsid w:val="004F145A"/>
    <w:rsid w:val="004F166F"/>
    <w:rsid w:val="004F1BE0"/>
    <w:rsid w:val="004F1D92"/>
    <w:rsid w:val="004F2006"/>
    <w:rsid w:val="004F223E"/>
    <w:rsid w:val="004F2326"/>
    <w:rsid w:val="004F2990"/>
    <w:rsid w:val="004F29A8"/>
    <w:rsid w:val="004F2B97"/>
    <w:rsid w:val="004F2DDC"/>
    <w:rsid w:val="004F2F29"/>
    <w:rsid w:val="004F3516"/>
    <w:rsid w:val="004F3DCB"/>
    <w:rsid w:val="004F41FC"/>
    <w:rsid w:val="004F4255"/>
    <w:rsid w:val="004F44B1"/>
    <w:rsid w:val="004F45ED"/>
    <w:rsid w:val="004F49AA"/>
    <w:rsid w:val="004F4E7E"/>
    <w:rsid w:val="004F4F42"/>
    <w:rsid w:val="004F5523"/>
    <w:rsid w:val="004F56A9"/>
    <w:rsid w:val="004F57DF"/>
    <w:rsid w:val="004F5BC4"/>
    <w:rsid w:val="004F5D82"/>
    <w:rsid w:val="004F5E35"/>
    <w:rsid w:val="004F6028"/>
    <w:rsid w:val="004F6198"/>
    <w:rsid w:val="004F68CF"/>
    <w:rsid w:val="004F6A39"/>
    <w:rsid w:val="004F6C75"/>
    <w:rsid w:val="004F6CD8"/>
    <w:rsid w:val="004F775D"/>
    <w:rsid w:val="004F77C9"/>
    <w:rsid w:val="004F7ADE"/>
    <w:rsid w:val="004F7C7F"/>
    <w:rsid w:val="004F7D84"/>
    <w:rsid w:val="004F7DFC"/>
    <w:rsid w:val="005003FF"/>
    <w:rsid w:val="0050045A"/>
    <w:rsid w:val="00500475"/>
    <w:rsid w:val="005004D2"/>
    <w:rsid w:val="005005C1"/>
    <w:rsid w:val="005006D2"/>
    <w:rsid w:val="0050081E"/>
    <w:rsid w:val="00500A0F"/>
    <w:rsid w:val="00500FA1"/>
    <w:rsid w:val="00501276"/>
    <w:rsid w:val="00501599"/>
    <w:rsid w:val="005017B9"/>
    <w:rsid w:val="005018E4"/>
    <w:rsid w:val="005019E2"/>
    <w:rsid w:val="00501FB7"/>
    <w:rsid w:val="00502194"/>
    <w:rsid w:val="005021C7"/>
    <w:rsid w:val="00502658"/>
    <w:rsid w:val="005029A2"/>
    <w:rsid w:val="00502AD5"/>
    <w:rsid w:val="00502C7A"/>
    <w:rsid w:val="00502CC7"/>
    <w:rsid w:val="0050330D"/>
    <w:rsid w:val="0050338C"/>
    <w:rsid w:val="005034B2"/>
    <w:rsid w:val="005034F7"/>
    <w:rsid w:val="00503610"/>
    <w:rsid w:val="005036B8"/>
    <w:rsid w:val="00503D08"/>
    <w:rsid w:val="0050401E"/>
    <w:rsid w:val="0050431C"/>
    <w:rsid w:val="00504656"/>
    <w:rsid w:val="005046C1"/>
    <w:rsid w:val="00504B91"/>
    <w:rsid w:val="00504C8A"/>
    <w:rsid w:val="00504FC7"/>
    <w:rsid w:val="00505264"/>
    <w:rsid w:val="00505338"/>
    <w:rsid w:val="005055F8"/>
    <w:rsid w:val="00506549"/>
    <w:rsid w:val="00506639"/>
    <w:rsid w:val="00506AAB"/>
    <w:rsid w:val="00506DF9"/>
    <w:rsid w:val="00507089"/>
    <w:rsid w:val="005071CA"/>
    <w:rsid w:val="00507593"/>
    <w:rsid w:val="0050763A"/>
    <w:rsid w:val="0050776D"/>
    <w:rsid w:val="00507B71"/>
    <w:rsid w:val="00507C52"/>
    <w:rsid w:val="00507EEF"/>
    <w:rsid w:val="00510204"/>
    <w:rsid w:val="005103EB"/>
    <w:rsid w:val="00510CF3"/>
    <w:rsid w:val="0051114C"/>
    <w:rsid w:val="00511239"/>
    <w:rsid w:val="00511249"/>
    <w:rsid w:val="005116ED"/>
    <w:rsid w:val="005117E7"/>
    <w:rsid w:val="00511B40"/>
    <w:rsid w:val="00511C18"/>
    <w:rsid w:val="00512075"/>
    <w:rsid w:val="00512947"/>
    <w:rsid w:val="0051310E"/>
    <w:rsid w:val="00513127"/>
    <w:rsid w:val="005135F3"/>
    <w:rsid w:val="005137C1"/>
    <w:rsid w:val="00513A55"/>
    <w:rsid w:val="0051476C"/>
    <w:rsid w:val="0051485F"/>
    <w:rsid w:val="005148A5"/>
    <w:rsid w:val="00514CAD"/>
    <w:rsid w:val="005154A6"/>
    <w:rsid w:val="0051552A"/>
    <w:rsid w:val="005155E7"/>
    <w:rsid w:val="0051568F"/>
    <w:rsid w:val="00515CE0"/>
    <w:rsid w:val="00515D47"/>
    <w:rsid w:val="0051605A"/>
    <w:rsid w:val="005163D1"/>
    <w:rsid w:val="00516832"/>
    <w:rsid w:val="005169F8"/>
    <w:rsid w:val="00516AFC"/>
    <w:rsid w:val="00516B62"/>
    <w:rsid w:val="00516C3C"/>
    <w:rsid w:val="00516D8D"/>
    <w:rsid w:val="00516DD3"/>
    <w:rsid w:val="00517183"/>
    <w:rsid w:val="005171FD"/>
    <w:rsid w:val="00517604"/>
    <w:rsid w:val="005177F0"/>
    <w:rsid w:val="0051786E"/>
    <w:rsid w:val="0052000A"/>
    <w:rsid w:val="00520228"/>
    <w:rsid w:val="0052031D"/>
    <w:rsid w:val="0052081D"/>
    <w:rsid w:val="00520A14"/>
    <w:rsid w:val="00520D47"/>
    <w:rsid w:val="0052110A"/>
    <w:rsid w:val="00521444"/>
    <w:rsid w:val="005215AF"/>
    <w:rsid w:val="00521658"/>
    <w:rsid w:val="00521C27"/>
    <w:rsid w:val="00521F7C"/>
    <w:rsid w:val="00522004"/>
    <w:rsid w:val="0052222B"/>
    <w:rsid w:val="005222C9"/>
    <w:rsid w:val="0052231C"/>
    <w:rsid w:val="00522BD1"/>
    <w:rsid w:val="005232AB"/>
    <w:rsid w:val="00523691"/>
    <w:rsid w:val="00523703"/>
    <w:rsid w:val="00523CE3"/>
    <w:rsid w:val="00523ED4"/>
    <w:rsid w:val="00524069"/>
    <w:rsid w:val="005240CB"/>
    <w:rsid w:val="0052424E"/>
    <w:rsid w:val="00524472"/>
    <w:rsid w:val="00524ACB"/>
    <w:rsid w:val="00524B93"/>
    <w:rsid w:val="0052505D"/>
    <w:rsid w:val="00525223"/>
    <w:rsid w:val="005254E7"/>
    <w:rsid w:val="005258A3"/>
    <w:rsid w:val="00525B53"/>
    <w:rsid w:val="00525DB3"/>
    <w:rsid w:val="00525E2B"/>
    <w:rsid w:val="00525F0E"/>
    <w:rsid w:val="005262D5"/>
    <w:rsid w:val="00526301"/>
    <w:rsid w:val="0052699E"/>
    <w:rsid w:val="00526C63"/>
    <w:rsid w:val="005272A7"/>
    <w:rsid w:val="005272BF"/>
    <w:rsid w:val="005274A9"/>
    <w:rsid w:val="00527BD6"/>
    <w:rsid w:val="00527C1A"/>
    <w:rsid w:val="00527FB8"/>
    <w:rsid w:val="005301A8"/>
    <w:rsid w:val="005301DA"/>
    <w:rsid w:val="00530214"/>
    <w:rsid w:val="00530284"/>
    <w:rsid w:val="005305A7"/>
    <w:rsid w:val="00530C81"/>
    <w:rsid w:val="00530CB9"/>
    <w:rsid w:val="00530F85"/>
    <w:rsid w:val="005314C6"/>
    <w:rsid w:val="005317AB"/>
    <w:rsid w:val="00531AD2"/>
    <w:rsid w:val="00531D7C"/>
    <w:rsid w:val="00531DED"/>
    <w:rsid w:val="005326FD"/>
    <w:rsid w:val="00532E1E"/>
    <w:rsid w:val="00532E91"/>
    <w:rsid w:val="00532ECF"/>
    <w:rsid w:val="00533023"/>
    <w:rsid w:val="005332F6"/>
    <w:rsid w:val="00533814"/>
    <w:rsid w:val="0053401C"/>
    <w:rsid w:val="00534337"/>
    <w:rsid w:val="005345E4"/>
    <w:rsid w:val="005347A1"/>
    <w:rsid w:val="00534B31"/>
    <w:rsid w:val="00534E33"/>
    <w:rsid w:val="00535341"/>
    <w:rsid w:val="005354A6"/>
    <w:rsid w:val="00535565"/>
    <w:rsid w:val="005355A7"/>
    <w:rsid w:val="00535A71"/>
    <w:rsid w:val="00535ABA"/>
    <w:rsid w:val="0053616D"/>
    <w:rsid w:val="0053635F"/>
    <w:rsid w:val="00536689"/>
    <w:rsid w:val="00536794"/>
    <w:rsid w:val="00536800"/>
    <w:rsid w:val="00536837"/>
    <w:rsid w:val="00536920"/>
    <w:rsid w:val="00536DA9"/>
    <w:rsid w:val="005370CA"/>
    <w:rsid w:val="00537226"/>
    <w:rsid w:val="00537838"/>
    <w:rsid w:val="00537901"/>
    <w:rsid w:val="00537BD0"/>
    <w:rsid w:val="00537BF9"/>
    <w:rsid w:val="005400B3"/>
    <w:rsid w:val="00540B57"/>
    <w:rsid w:val="00540BD5"/>
    <w:rsid w:val="005411AB"/>
    <w:rsid w:val="005417B1"/>
    <w:rsid w:val="0054189C"/>
    <w:rsid w:val="00542085"/>
    <w:rsid w:val="005425FE"/>
    <w:rsid w:val="00542645"/>
    <w:rsid w:val="0054273C"/>
    <w:rsid w:val="00542B27"/>
    <w:rsid w:val="00542B49"/>
    <w:rsid w:val="00542CAF"/>
    <w:rsid w:val="00543144"/>
    <w:rsid w:val="0054351E"/>
    <w:rsid w:val="005435A6"/>
    <w:rsid w:val="00543703"/>
    <w:rsid w:val="005440AB"/>
    <w:rsid w:val="00544399"/>
    <w:rsid w:val="00544417"/>
    <w:rsid w:val="0054470C"/>
    <w:rsid w:val="005448F0"/>
    <w:rsid w:val="00544B96"/>
    <w:rsid w:val="00544D2D"/>
    <w:rsid w:val="00545222"/>
    <w:rsid w:val="0054524C"/>
    <w:rsid w:val="005458E7"/>
    <w:rsid w:val="00545AA0"/>
    <w:rsid w:val="00545B6A"/>
    <w:rsid w:val="00545CE4"/>
    <w:rsid w:val="00545E3E"/>
    <w:rsid w:val="00545E42"/>
    <w:rsid w:val="00545E78"/>
    <w:rsid w:val="005461CF"/>
    <w:rsid w:val="0054659D"/>
    <w:rsid w:val="005465D4"/>
    <w:rsid w:val="00546721"/>
    <w:rsid w:val="00546A0A"/>
    <w:rsid w:val="00546AE1"/>
    <w:rsid w:val="00546B89"/>
    <w:rsid w:val="00546D28"/>
    <w:rsid w:val="0054702A"/>
    <w:rsid w:val="00547092"/>
    <w:rsid w:val="005472F3"/>
    <w:rsid w:val="005473D0"/>
    <w:rsid w:val="005476C0"/>
    <w:rsid w:val="00547990"/>
    <w:rsid w:val="00547D07"/>
    <w:rsid w:val="00547EF1"/>
    <w:rsid w:val="005501CA"/>
    <w:rsid w:val="0055072F"/>
    <w:rsid w:val="0055090D"/>
    <w:rsid w:val="00550A3D"/>
    <w:rsid w:val="00550E3B"/>
    <w:rsid w:val="005510A4"/>
    <w:rsid w:val="005510B5"/>
    <w:rsid w:val="005511ED"/>
    <w:rsid w:val="0055147E"/>
    <w:rsid w:val="00551795"/>
    <w:rsid w:val="00551867"/>
    <w:rsid w:val="00551899"/>
    <w:rsid w:val="0055255A"/>
    <w:rsid w:val="00552594"/>
    <w:rsid w:val="005526E5"/>
    <w:rsid w:val="005527D5"/>
    <w:rsid w:val="00552890"/>
    <w:rsid w:val="00553038"/>
    <w:rsid w:val="005535D9"/>
    <w:rsid w:val="005535E8"/>
    <w:rsid w:val="0055361F"/>
    <w:rsid w:val="00553740"/>
    <w:rsid w:val="005537DA"/>
    <w:rsid w:val="00553C01"/>
    <w:rsid w:val="00553CF1"/>
    <w:rsid w:val="00553F45"/>
    <w:rsid w:val="00553FD7"/>
    <w:rsid w:val="0055401C"/>
    <w:rsid w:val="00554234"/>
    <w:rsid w:val="00554372"/>
    <w:rsid w:val="005545F9"/>
    <w:rsid w:val="00554605"/>
    <w:rsid w:val="0055467A"/>
    <w:rsid w:val="00554711"/>
    <w:rsid w:val="00554940"/>
    <w:rsid w:val="00554AFF"/>
    <w:rsid w:val="00554CA9"/>
    <w:rsid w:val="00554D7C"/>
    <w:rsid w:val="00554DF1"/>
    <w:rsid w:val="005550B8"/>
    <w:rsid w:val="00555100"/>
    <w:rsid w:val="0055521E"/>
    <w:rsid w:val="00555568"/>
    <w:rsid w:val="005558D7"/>
    <w:rsid w:val="00555CCB"/>
    <w:rsid w:val="005563AF"/>
    <w:rsid w:val="005564D4"/>
    <w:rsid w:val="00556549"/>
    <w:rsid w:val="005565EF"/>
    <w:rsid w:val="00557208"/>
    <w:rsid w:val="00557286"/>
    <w:rsid w:val="0055758E"/>
    <w:rsid w:val="00557659"/>
    <w:rsid w:val="005576F0"/>
    <w:rsid w:val="005578FF"/>
    <w:rsid w:val="00557991"/>
    <w:rsid w:val="00557A23"/>
    <w:rsid w:val="00557B54"/>
    <w:rsid w:val="00557C8F"/>
    <w:rsid w:val="00557E24"/>
    <w:rsid w:val="00560085"/>
    <w:rsid w:val="00560361"/>
    <w:rsid w:val="00560399"/>
    <w:rsid w:val="005604FC"/>
    <w:rsid w:val="00560584"/>
    <w:rsid w:val="00560638"/>
    <w:rsid w:val="00560D26"/>
    <w:rsid w:val="00560F90"/>
    <w:rsid w:val="0056105B"/>
    <w:rsid w:val="00561113"/>
    <w:rsid w:val="005613D9"/>
    <w:rsid w:val="005617A3"/>
    <w:rsid w:val="005618AD"/>
    <w:rsid w:val="00561DEC"/>
    <w:rsid w:val="00561E33"/>
    <w:rsid w:val="00562264"/>
    <w:rsid w:val="00562709"/>
    <w:rsid w:val="00562840"/>
    <w:rsid w:val="00562A0C"/>
    <w:rsid w:val="00562B44"/>
    <w:rsid w:val="00562C1C"/>
    <w:rsid w:val="00562C80"/>
    <w:rsid w:val="00562D64"/>
    <w:rsid w:val="00562DAD"/>
    <w:rsid w:val="00562E83"/>
    <w:rsid w:val="005631C7"/>
    <w:rsid w:val="00563245"/>
    <w:rsid w:val="00563360"/>
    <w:rsid w:val="00563365"/>
    <w:rsid w:val="005639AA"/>
    <w:rsid w:val="00563C64"/>
    <w:rsid w:val="0056472C"/>
    <w:rsid w:val="005648B8"/>
    <w:rsid w:val="005648EC"/>
    <w:rsid w:val="00564A2E"/>
    <w:rsid w:val="00564E0A"/>
    <w:rsid w:val="005650F3"/>
    <w:rsid w:val="00565675"/>
    <w:rsid w:val="0056571F"/>
    <w:rsid w:val="00565A13"/>
    <w:rsid w:val="00565B9A"/>
    <w:rsid w:val="00565BD5"/>
    <w:rsid w:val="00566059"/>
    <w:rsid w:val="005661C0"/>
    <w:rsid w:val="00566256"/>
    <w:rsid w:val="00566A9E"/>
    <w:rsid w:val="00566C3C"/>
    <w:rsid w:val="00566DF3"/>
    <w:rsid w:val="00566F16"/>
    <w:rsid w:val="005670E6"/>
    <w:rsid w:val="00567327"/>
    <w:rsid w:val="005673B9"/>
    <w:rsid w:val="00567518"/>
    <w:rsid w:val="0056767D"/>
    <w:rsid w:val="0056770F"/>
    <w:rsid w:val="0056783F"/>
    <w:rsid w:val="00567A42"/>
    <w:rsid w:val="00567B43"/>
    <w:rsid w:val="00567B9A"/>
    <w:rsid w:val="00567E3B"/>
    <w:rsid w:val="00567F5A"/>
    <w:rsid w:val="005700B8"/>
    <w:rsid w:val="0057026D"/>
    <w:rsid w:val="00570424"/>
    <w:rsid w:val="005704AB"/>
    <w:rsid w:val="005705AA"/>
    <w:rsid w:val="00570649"/>
    <w:rsid w:val="00570687"/>
    <w:rsid w:val="0057073C"/>
    <w:rsid w:val="00570DE3"/>
    <w:rsid w:val="00570EC9"/>
    <w:rsid w:val="00570EEA"/>
    <w:rsid w:val="00571375"/>
    <w:rsid w:val="005714A1"/>
    <w:rsid w:val="005714CB"/>
    <w:rsid w:val="00571870"/>
    <w:rsid w:val="0057209B"/>
    <w:rsid w:val="005722D4"/>
    <w:rsid w:val="00572611"/>
    <w:rsid w:val="005729DB"/>
    <w:rsid w:val="00572AE0"/>
    <w:rsid w:val="00572DAC"/>
    <w:rsid w:val="00573246"/>
    <w:rsid w:val="00573544"/>
    <w:rsid w:val="005738D0"/>
    <w:rsid w:val="00573DB9"/>
    <w:rsid w:val="00573ED0"/>
    <w:rsid w:val="00573F04"/>
    <w:rsid w:val="00573F3B"/>
    <w:rsid w:val="00573FA3"/>
    <w:rsid w:val="005746DF"/>
    <w:rsid w:val="00574771"/>
    <w:rsid w:val="00574880"/>
    <w:rsid w:val="00574B85"/>
    <w:rsid w:val="00574EE1"/>
    <w:rsid w:val="00574F75"/>
    <w:rsid w:val="0057504A"/>
    <w:rsid w:val="005750DD"/>
    <w:rsid w:val="0057545B"/>
    <w:rsid w:val="00575759"/>
    <w:rsid w:val="00575903"/>
    <w:rsid w:val="00575EA6"/>
    <w:rsid w:val="00576127"/>
    <w:rsid w:val="00576475"/>
    <w:rsid w:val="0057652A"/>
    <w:rsid w:val="0057654B"/>
    <w:rsid w:val="005767CC"/>
    <w:rsid w:val="00576AED"/>
    <w:rsid w:val="00576FF5"/>
    <w:rsid w:val="0057704A"/>
    <w:rsid w:val="0057726B"/>
    <w:rsid w:val="005772D5"/>
    <w:rsid w:val="005775BB"/>
    <w:rsid w:val="005776CA"/>
    <w:rsid w:val="00577733"/>
    <w:rsid w:val="00577738"/>
    <w:rsid w:val="00577CB7"/>
    <w:rsid w:val="00580763"/>
    <w:rsid w:val="0058121C"/>
    <w:rsid w:val="005812C5"/>
    <w:rsid w:val="00581528"/>
    <w:rsid w:val="00581556"/>
    <w:rsid w:val="00581794"/>
    <w:rsid w:val="005818D0"/>
    <w:rsid w:val="00581B51"/>
    <w:rsid w:val="00581C32"/>
    <w:rsid w:val="00581D36"/>
    <w:rsid w:val="00581D9B"/>
    <w:rsid w:val="00581F0F"/>
    <w:rsid w:val="00582039"/>
    <w:rsid w:val="005822A1"/>
    <w:rsid w:val="005822FE"/>
    <w:rsid w:val="00582445"/>
    <w:rsid w:val="00582892"/>
    <w:rsid w:val="005828FB"/>
    <w:rsid w:val="00582E64"/>
    <w:rsid w:val="00582F4B"/>
    <w:rsid w:val="00582F6B"/>
    <w:rsid w:val="005830B4"/>
    <w:rsid w:val="00583160"/>
    <w:rsid w:val="005832D2"/>
    <w:rsid w:val="005837F8"/>
    <w:rsid w:val="00583839"/>
    <w:rsid w:val="00583969"/>
    <w:rsid w:val="00583A9E"/>
    <w:rsid w:val="00583B08"/>
    <w:rsid w:val="0058488B"/>
    <w:rsid w:val="005848B4"/>
    <w:rsid w:val="00584941"/>
    <w:rsid w:val="00584C89"/>
    <w:rsid w:val="00584EDA"/>
    <w:rsid w:val="00585040"/>
    <w:rsid w:val="00585270"/>
    <w:rsid w:val="005853AB"/>
    <w:rsid w:val="00585840"/>
    <w:rsid w:val="00585A13"/>
    <w:rsid w:val="00585AC4"/>
    <w:rsid w:val="00585B30"/>
    <w:rsid w:val="00585BFA"/>
    <w:rsid w:val="00585D25"/>
    <w:rsid w:val="00585D37"/>
    <w:rsid w:val="00586411"/>
    <w:rsid w:val="005865BF"/>
    <w:rsid w:val="005868C8"/>
    <w:rsid w:val="00586BC8"/>
    <w:rsid w:val="00587302"/>
    <w:rsid w:val="00587306"/>
    <w:rsid w:val="00587594"/>
    <w:rsid w:val="005876B2"/>
    <w:rsid w:val="0058792B"/>
    <w:rsid w:val="00587D99"/>
    <w:rsid w:val="005908C5"/>
    <w:rsid w:val="00590A9E"/>
    <w:rsid w:val="00590D34"/>
    <w:rsid w:val="00590E89"/>
    <w:rsid w:val="00590ED3"/>
    <w:rsid w:val="0059122D"/>
    <w:rsid w:val="00591371"/>
    <w:rsid w:val="00591445"/>
    <w:rsid w:val="0059187E"/>
    <w:rsid w:val="00591C18"/>
    <w:rsid w:val="0059252E"/>
    <w:rsid w:val="0059264D"/>
    <w:rsid w:val="00592794"/>
    <w:rsid w:val="00592AA9"/>
    <w:rsid w:val="00593387"/>
    <w:rsid w:val="005936DD"/>
    <w:rsid w:val="005939A9"/>
    <w:rsid w:val="00593C42"/>
    <w:rsid w:val="00593F3E"/>
    <w:rsid w:val="005940B2"/>
    <w:rsid w:val="0059416C"/>
    <w:rsid w:val="0059487A"/>
    <w:rsid w:val="00594B8D"/>
    <w:rsid w:val="005951FE"/>
    <w:rsid w:val="005953E0"/>
    <w:rsid w:val="005956C8"/>
    <w:rsid w:val="005958C3"/>
    <w:rsid w:val="0059597B"/>
    <w:rsid w:val="00595DB1"/>
    <w:rsid w:val="005964B0"/>
    <w:rsid w:val="00596906"/>
    <w:rsid w:val="00596981"/>
    <w:rsid w:val="00596A52"/>
    <w:rsid w:val="00596EB1"/>
    <w:rsid w:val="00596F67"/>
    <w:rsid w:val="005970E1"/>
    <w:rsid w:val="005972BB"/>
    <w:rsid w:val="005A0132"/>
    <w:rsid w:val="005A0325"/>
    <w:rsid w:val="005A09DA"/>
    <w:rsid w:val="005A0B4F"/>
    <w:rsid w:val="005A0C1D"/>
    <w:rsid w:val="005A1363"/>
    <w:rsid w:val="005A1382"/>
    <w:rsid w:val="005A140B"/>
    <w:rsid w:val="005A16A5"/>
    <w:rsid w:val="005A17C6"/>
    <w:rsid w:val="005A196E"/>
    <w:rsid w:val="005A1A81"/>
    <w:rsid w:val="005A1ACC"/>
    <w:rsid w:val="005A1D6D"/>
    <w:rsid w:val="005A1DE2"/>
    <w:rsid w:val="005A1DE8"/>
    <w:rsid w:val="005A1ECF"/>
    <w:rsid w:val="005A2679"/>
    <w:rsid w:val="005A2ACD"/>
    <w:rsid w:val="005A2CC9"/>
    <w:rsid w:val="005A2D00"/>
    <w:rsid w:val="005A32A1"/>
    <w:rsid w:val="005A3382"/>
    <w:rsid w:val="005A376E"/>
    <w:rsid w:val="005A3790"/>
    <w:rsid w:val="005A3A7E"/>
    <w:rsid w:val="005A3D98"/>
    <w:rsid w:val="005A3EDB"/>
    <w:rsid w:val="005A3F51"/>
    <w:rsid w:val="005A3F52"/>
    <w:rsid w:val="005A417B"/>
    <w:rsid w:val="005A4496"/>
    <w:rsid w:val="005A458B"/>
    <w:rsid w:val="005A4599"/>
    <w:rsid w:val="005A46FC"/>
    <w:rsid w:val="005A47B0"/>
    <w:rsid w:val="005A4801"/>
    <w:rsid w:val="005A492B"/>
    <w:rsid w:val="005A4B7F"/>
    <w:rsid w:val="005A4C69"/>
    <w:rsid w:val="005A5269"/>
    <w:rsid w:val="005A53D9"/>
    <w:rsid w:val="005A5411"/>
    <w:rsid w:val="005A5E3E"/>
    <w:rsid w:val="005A66F0"/>
    <w:rsid w:val="005A66FC"/>
    <w:rsid w:val="005A69A8"/>
    <w:rsid w:val="005A6B39"/>
    <w:rsid w:val="005A6ED3"/>
    <w:rsid w:val="005A70C3"/>
    <w:rsid w:val="005A72C3"/>
    <w:rsid w:val="005A7396"/>
    <w:rsid w:val="005A77A9"/>
    <w:rsid w:val="005A7A0A"/>
    <w:rsid w:val="005A7D6C"/>
    <w:rsid w:val="005A7EA8"/>
    <w:rsid w:val="005A7FDB"/>
    <w:rsid w:val="005B061E"/>
    <w:rsid w:val="005B0B67"/>
    <w:rsid w:val="005B0FE2"/>
    <w:rsid w:val="005B1133"/>
    <w:rsid w:val="005B16C4"/>
    <w:rsid w:val="005B172A"/>
    <w:rsid w:val="005B1BAB"/>
    <w:rsid w:val="005B1D4B"/>
    <w:rsid w:val="005B1DD9"/>
    <w:rsid w:val="005B1E81"/>
    <w:rsid w:val="005B202F"/>
    <w:rsid w:val="005B21DE"/>
    <w:rsid w:val="005B22E3"/>
    <w:rsid w:val="005B27A3"/>
    <w:rsid w:val="005B2A64"/>
    <w:rsid w:val="005B2ACD"/>
    <w:rsid w:val="005B2BA0"/>
    <w:rsid w:val="005B2F62"/>
    <w:rsid w:val="005B3101"/>
    <w:rsid w:val="005B32EF"/>
    <w:rsid w:val="005B33AF"/>
    <w:rsid w:val="005B33D0"/>
    <w:rsid w:val="005B34E8"/>
    <w:rsid w:val="005B3FCB"/>
    <w:rsid w:val="005B4306"/>
    <w:rsid w:val="005B4586"/>
    <w:rsid w:val="005B45A3"/>
    <w:rsid w:val="005B46A0"/>
    <w:rsid w:val="005B4C64"/>
    <w:rsid w:val="005B4E3C"/>
    <w:rsid w:val="005B50DB"/>
    <w:rsid w:val="005B5252"/>
    <w:rsid w:val="005B543A"/>
    <w:rsid w:val="005B556B"/>
    <w:rsid w:val="005B5D47"/>
    <w:rsid w:val="005B651E"/>
    <w:rsid w:val="005B6A5C"/>
    <w:rsid w:val="005B6BFB"/>
    <w:rsid w:val="005B721E"/>
    <w:rsid w:val="005B76A0"/>
    <w:rsid w:val="005B7A46"/>
    <w:rsid w:val="005B7B43"/>
    <w:rsid w:val="005C0095"/>
    <w:rsid w:val="005C014A"/>
    <w:rsid w:val="005C0221"/>
    <w:rsid w:val="005C05B5"/>
    <w:rsid w:val="005C062C"/>
    <w:rsid w:val="005C0668"/>
    <w:rsid w:val="005C06F7"/>
    <w:rsid w:val="005C06F8"/>
    <w:rsid w:val="005C09C7"/>
    <w:rsid w:val="005C0DB1"/>
    <w:rsid w:val="005C121F"/>
    <w:rsid w:val="005C1368"/>
    <w:rsid w:val="005C13E0"/>
    <w:rsid w:val="005C1948"/>
    <w:rsid w:val="005C1C24"/>
    <w:rsid w:val="005C1CD8"/>
    <w:rsid w:val="005C20B8"/>
    <w:rsid w:val="005C2103"/>
    <w:rsid w:val="005C211E"/>
    <w:rsid w:val="005C2348"/>
    <w:rsid w:val="005C27D3"/>
    <w:rsid w:val="005C2938"/>
    <w:rsid w:val="005C2B2E"/>
    <w:rsid w:val="005C2EC7"/>
    <w:rsid w:val="005C31BD"/>
    <w:rsid w:val="005C31CF"/>
    <w:rsid w:val="005C32DD"/>
    <w:rsid w:val="005C3385"/>
    <w:rsid w:val="005C33A6"/>
    <w:rsid w:val="005C3673"/>
    <w:rsid w:val="005C38BA"/>
    <w:rsid w:val="005C3CF1"/>
    <w:rsid w:val="005C3D06"/>
    <w:rsid w:val="005C4242"/>
    <w:rsid w:val="005C42B0"/>
    <w:rsid w:val="005C4BF4"/>
    <w:rsid w:val="005C4E5C"/>
    <w:rsid w:val="005C5012"/>
    <w:rsid w:val="005C5026"/>
    <w:rsid w:val="005C5932"/>
    <w:rsid w:val="005C5AB4"/>
    <w:rsid w:val="005C5BC3"/>
    <w:rsid w:val="005C5BDE"/>
    <w:rsid w:val="005C5D48"/>
    <w:rsid w:val="005C5E1E"/>
    <w:rsid w:val="005C608D"/>
    <w:rsid w:val="005C65F9"/>
    <w:rsid w:val="005C69A6"/>
    <w:rsid w:val="005C6BF3"/>
    <w:rsid w:val="005C6C3C"/>
    <w:rsid w:val="005C6E14"/>
    <w:rsid w:val="005C748F"/>
    <w:rsid w:val="005C75B1"/>
    <w:rsid w:val="005C75C0"/>
    <w:rsid w:val="005C761D"/>
    <w:rsid w:val="005C7733"/>
    <w:rsid w:val="005C7B1B"/>
    <w:rsid w:val="005C7B29"/>
    <w:rsid w:val="005C7B6B"/>
    <w:rsid w:val="005C7B82"/>
    <w:rsid w:val="005C7BD0"/>
    <w:rsid w:val="005C7CA4"/>
    <w:rsid w:val="005C7D2B"/>
    <w:rsid w:val="005C7D4B"/>
    <w:rsid w:val="005D0062"/>
    <w:rsid w:val="005D0301"/>
    <w:rsid w:val="005D0575"/>
    <w:rsid w:val="005D0646"/>
    <w:rsid w:val="005D065F"/>
    <w:rsid w:val="005D07EF"/>
    <w:rsid w:val="005D0ACE"/>
    <w:rsid w:val="005D0C09"/>
    <w:rsid w:val="005D0DFE"/>
    <w:rsid w:val="005D132D"/>
    <w:rsid w:val="005D15D0"/>
    <w:rsid w:val="005D1845"/>
    <w:rsid w:val="005D1968"/>
    <w:rsid w:val="005D1D04"/>
    <w:rsid w:val="005D1E99"/>
    <w:rsid w:val="005D1EE7"/>
    <w:rsid w:val="005D1EF8"/>
    <w:rsid w:val="005D2142"/>
    <w:rsid w:val="005D216B"/>
    <w:rsid w:val="005D24FA"/>
    <w:rsid w:val="005D2744"/>
    <w:rsid w:val="005D2849"/>
    <w:rsid w:val="005D2903"/>
    <w:rsid w:val="005D2CD8"/>
    <w:rsid w:val="005D3211"/>
    <w:rsid w:val="005D33EA"/>
    <w:rsid w:val="005D343F"/>
    <w:rsid w:val="005D393D"/>
    <w:rsid w:val="005D3A14"/>
    <w:rsid w:val="005D42F7"/>
    <w:rsid w:val="005D4CCF"/>
    <w:rsid w:val="005D4D86"/>
    <w:rsid w:val="005D4DD7"/>
    <w:rsid w:val="005D4DF3"/>
    <w:rsid w:val="005D4E58"/>
    <w:rsid w:val="005D4FFE"/>
    <w:rsid w:val="005D55B5"/>
    <w:rsid w:val="005D5861"/>
    <w:rsid w:val="005D5985"/>
    <w:rsid w:val="005D5A16"/>
    <w:rsid w:val="005D5D7D"/>
    <w:rsid w:val="005D5F18"/>
    <w:rsid w:val="005D5F2B"/>
    <w:rsid w:val="005D654B"/>
    <w:rsid w:val="005D6568"/>
    <w:rsid w:val="005D65D8"/>
    <w:rsid w:val="005D69E8"/>
    <w:rsid w:val="005D6CED"/>
    <w:rsid w:val="005D6D5F"/>
    <w:rsid w:val="005D6E58"/>
    <w:rsid w:val="005D70DA"/>
    <w:rsid w:val="005D73D0"/>
    <w:rsid w:val="005D74A2"/>
    <w:rsid w:val="005D760F"/>
    <w:rsid w:val="005D7CCE"/>
    <w:rsid w:val="005D7D8A"/>
    <w:rsid w:val="005E00B8"/>
    <w:rsid w:val="005E01CE"/>
    <w:rsid w:val="005E04E7"/>
    <w:rsid w:val="005E0691"/>
    <w:rsid w:val="005E083D"/>
    <w:rsid w:val="005E0A3E"/>
    <w:rsid w:val="005E0E22"/>
    <w:rsid w:val="005E0F0A"/>
    <w:rsid w:val="005E1008"/>
    <w:rsid w:val="005E16C5"/>
    <w:rsid w:val="005E1854"/>
    <w:rsid w:val="005E1BC8"/>
    <w:rsid w:val="005E21D5"/>
    <w:rsid w:val="005E248F"/>
    <w:rsid w:val="005E2509"/>
    <w:rsid w:val="005E2563"/>
    <w:rsid w:val="005E25FE"/>
    <w:rsid w:val="005E2912"/>
    <w:rsid w:val="005E2CB8"/>
    <w:rsid w:val="005E3804"/>
    <w:rsid w:val="005E3806"/>
    <w:rsid w:val="005E4280"/>
    <w:rsid w:val="005E42DD"/>
    <w:rsid w:val="005E47DE"/>
    <w:rsid w:val="005E48E3"/>
    <w:rsid w:val="005E48FD"/>
    <w:rsid w:val="005E49F1"/>
    <w:rsid w:val="005E4CDC"/>
    <w:rsid w:val="005E5197"/>
    <w:rsid w:val="005E51DF"/>
    <w:rsid w:val="005E524B"/>
    <w:rsid w:val="005E52DF"/>
    <w:rsid w:val="005E54C5"/>
    <w:rsid w:val="005E55D7"/>
    <w:rsid w:val="005E562A"/>
    <w:rsid w:val="005E56DC"/>
    <w:rsid w:val="005E5730"/>
    <w:rsid w:val="005E5C83"/>
    <w:rsid w:val="005E603D"/>
    <w:rsid w:val="005E6744"/>
    <w:rsid w:val="005E6766"/>
    <w:rsid w:val="005E6CB2"/>
    <w:rsid w:val="005E7035"/>
    <w:rsid w:val="005E763A"/>
    <w:rsid w:val="005E7AA0"/>
    <w:rsid w:val="005E7FEA"/>
    <w:rsid w:val="005F0323"/>
    <w:rsid w:val="005F0332"/>
    <w:rsid w:val="005F04A5"/>
    <w:rsid w:val="005F07CC"/>
    <w:rsid w:val="005F0941"/>
    <w:rsid w:val="005F09C4"/>
    <w:rsid w:val="005F0D5C"/>
    <w:rsid w:val="005F0DAB"/>
    <w:rsid w:val="005F0E26"/>
    <w:rsid w:val="005F10C7"/>
    <w:rsid w:val="005F155F"/>
    <w:rsid w:val="005F17D1"/>
    <w:rsid w:val="005F1CC6"/>
    <w:rsid w:val="005F216B"/>
    <w:rsid w:val="005F2515"/>
    <w:rsid w:val="005F260A"/>
    <w:rsid w:val="005F2734"/>
    <w:rsid w:val="005F29A9"/>
    <w:rsid w:val="005F2AB8"/>
    <w:rsid w:val="005F2D96"/>
    <w:rsid w:val="005F30FA"/>
    <w:rsid w:val="005F3291"/>
    <w:rsid w:val="005F39C0"/>
    <w:rsid w:val="005F39F5"/>
    <w:rsid w:val="005F4624"/>
    <w:rsid w:val="005F4DEE"/>
    <w:rsid w:val="005F4E53"/>
    <w:rsid w:val="005F5086"/>
    <w:rsid w:val="005F591C"/>
    <w:rsid w:val="005F59A4"/>
    <w:rsid w:val="005F5D58"/>
    <w:rsid w:val="005F618B"/>
    <w:rsid w:val="005F61E2"/>
    <w:rsid w:val="005F6507"/>
    <w:rsid w:val="005F656C"/>
    <w:rsid w:val="005F69F4"/>
    <w:rsid w:val="005F6A2B"/>
    <w:rsid w:val="005F6A40"/>
    <w:rsid w:val="005F6D96"/>
    <w:rsid w:val="005F6F49"/>
    <w:rsid w:val="005F7067"/>
    <w:rsid w:val="005F7112"/>
    <w:rsid w:val="005F71DE"/>
    <w:rsid w:val="005F71F9"/>
    <w:rsid w:val="005F743E"/>
    <w:rsid w:val="005F7DE3"/>
    <w:rsid w:val="00600565"/>
    <w:rsid w:val="006009EC"/>
    <w:rsid w:val="00600B95"/>
    <w:rsid w:val="00600E1E"/>
    <w:rsid w:val="00600E8E"/>
    <w:rsid w:val="00600EAB"/>
    <w:rsid w:val="0060116C"/>
    <w:rsid w:val="006011B8"/>
    <w:rsid w:val="0060130A"/>
    <w:rsid w:val="0060144A"/>
    <w:rsid w:val="00601794"/>
    <w:rsid w:val="00601EE9"/>
    <w:rsid w:val="00602155"/>
    <w:rsid w:val="0060220F"/>
    <w:rsid w:val="00602C02"/>
    <w:rsid w:val="00602CF1"/>
    <w:rsid w:val="0060330E"/>
    <w:rsid w:val="0060337B"/>
    <w:rsid w:val="006039A2"/>
    <w:rsid w:val="00603C3D"/>
    <w:rsid w:val="00603D84"/>
    <w:rsid w:val="00603D96"/>
    <w:rsid w:val="00603DED"/>
    <w:rsid w:val="00603F51"/>
    <w:rsid w:val="00604026"/>
    <w:rsid w:val="006042B9"/>
    <w:rsid w:val="00604417"/>
    <w:rsid w:val="0060468A"/>
    <w:rsid w:val="0060481E"/>
    <w:rsid w:val="00604996"/>
    <w:rsid w:val="0060524C"/>
    <w:rsid w:val="006052A9"/>
    <w:rsid w:val="00605977"/>
    <w:rsid w:val="00605A69"/>
    <w:rsid w:val="00605BEC"/>
    <w:rsid w:val="00605C73"/>
    <w:rsid w:val="00605DBB"/>
    <w:rsid w:val="0060612C"/>
    <w:rsid w:val="00606770"/>
    <w:rsid w:val="00606858"/>
    <w:rsid w:val="0060699E"/>
    <w:rsid w:val="006069E4"/>
    <w:rsid w:val="00606C0D"/>
    <w:rsid w:val="006078E6"/>
    <w:rsid w:val="006079C5"/>
    <w:rsid w:val="00607A62"/>
    <w:rsid w:val="00607CE9"/>
    <w:rsid w:val="006101F8"/>
    <w:rsid w:val="0061037C"/>
    <w:rsid w:val="006103A6"/>
    <w:rsid w:val="006105A5"/>
    <w:rsid w:val="00610B60"/>
    <w:rsid w:val="00610E11"/>
    <w:rsid w:val="0061141B"/>
    <w:rsid w:val="006114D8"/>
    <w:rsid w:val="006117FF"/>
    <w:rsid w:val="00611862"/>
    <w:rsid w:val="00611888"/>
    <w:rsid w:val="00611991"/>
    <w:rsid w:val="00611A6E"/>
    <w:rsid w:val="00611B34"/>
    <w:rsid w:val="00611CDE"/>
    <w:rsid w:val="006123CF"/>
    <w:rsid w:val="0061250A"/>
    <w:rsid w:val="00612F3A"/>
    <w:rsid w:val="00613353"/>
    <w:rsid w:val="006136E8"/>
    <w:rsid w:val="00613AFD"/>
    <w:rsid w:val="00613BB2"/>
    <w:rsid w:val="00613BEB"/>
    <w:rsid w:val="006142B8"/>
    <w:rsid w:val="00614440"/>
    <w:rsid w:val="00614480"/>
    <w:rsid w:val="006144DC"/>
    <w:rsid w:val="00614886"/>
    <w:rsid w:val="00614972"/>
    <w:rsid w:val="00614BFC"/>
    <w:rsid w:val="00614FC3"/>
    <w:rsid w:val="00615070"/>
    <w:rsid w:val="006151DF"/>
    <w:rsid w:val="0061549F"/>
    <w:rsid w:val="0061558E"/>
    <w:rsid w:val="00615AA7"/>
    <w:rsid w:val="0061607A"/>
    <w:rsid w:val="0061610F"/>
    <w:rsid w:val="00616597"/>
    <w:rsid w:val="0061674B"/>
    <w:rsid w:val="00616AB7"/>
    <w:rsid w:val="00616E85"/>
    <w:rsid w:val="00617458"/>
    <w:rsid w:val="00617524"/>
    <w:rsid w:val="00617A02"/>
    <w:rsid w:val="00617A9F"/>
    <w:rsid w:val="00617EA5"/>
    <w:rsid w:val="00617EB7"/>
    <w:rsid w:val="00617F45"/>
    <w:rsid w:val="0062041F"/>
    <w:rsid w:val="00620559"/>
    <w:rsid w:val="006205F7"/>
    <w:rsid w:val="006208BF"/>
    <w:rsid w:val="00620976"/>
    <w:rsid w:val="0062097C"/>
    <w:rsid w:val="00620DA4"/>
    <w:rsid w:val="00620F69"/>
    <w:rsid w:val="0062129F"/>
    <w:rsid w:val="0062160E"/>
    <w:rsid w:val="0062165A"/>
    <w:rsid w:val="00621878"/>
    <w:rsid w:val="00621907"/>
    <w:rsid w:val="00621AA5"/>
    <w:rsid w:val="00621B55"/>
    <w:rsid w:val="00621BF5"/>
    <w:rsid w:val="00621D4F"/>
    <w:rsid w:val="00621D62"/>
    <w:rsid w:val="00621DB2"/>
    <w:rsid w:val="00621DBD"/>
    <w:rsid w:val="00622211"/>
    <w:rsid w:val="006222E6"/>
    <w:rsid w:val="00622DDC"/>
    <w:rsid w:val="00622F48"/>
    <w:rsid w:val="006231F7"/>
    <w:rsid w:val="00623648"/>
    <w:rsid w:val="006236C0"/>
    <w:rsid w:val="00623977"/>
    <w:rsid w:val="00623A6F"/>
    <w:rsid w:val="00623A80"/>
    <w:rsid w:val="00623B44"/>
    <w:rsid w:val="00623C95"/>
    <w:rsid w:val="006240EF"/>
    <w:rsid w:val="006242AE"/>
    <w:rsid w:val="00624376"/>
    <w:rsid w:val="006247F3"/>
    <w:rsid w:val="0062482D"/>
    <w:rsid w:val="00624A25"/>
    <w:rsid w:val="00624A5C"/>
    <w:rsid w:val="00624C5D"/>
    <w:rsid w:val="00624C69"/>
    <w:rsid w:val="00624DC6"/>
    <w:rsid w:val="00624DF8"/>
    <w:rsid w:val="00624F0E"/>
    <w:rsid w:val="00624FF3"/>
    <w:rsid w:val="006250D7"/>
    <w:rsid w:val="00625171"/>
    <w:rsid w:val="006253FF"/>
    <w:rsid w:val="0062556D"/>
    <w:rsid w:val="00625988"/>
    <w:rsid w:val="00625D1E"/>
    <w:rsid w:val="006260B7"/>
    <w:rsid w:val="006261FD"/>
    <w:rsid w:val="006262D9"/>
    <w:rsid w:val="006267A1"/>
    <w:rsid w:val="006267AC"/>
    <w:rsid w:val="006267CA"/>
    <w:rsid w:val="00626997"/>
    <w:rsid w:val="006275DC"/>
    <w:rsid w:val="006276E0"/>
    <w:rsid w:val="006278D7"/>
    <w:rsid w:val="006279DB"/>
    <w:rsid w:val="0063017A"/>
    <w:rsid w:val="006303A1"/>
    <w:rsid w:val="00630681"/>
    <w:rsid w:val="006308D7"/>
    <w:rsid w:val="00630914"/>
    <w:rsid w:val="0063094B"/>
    <w:rsid w:val="00630A72"/>
    <w:rsid w:val="00630EB2"/>
    <w:rsid w:val="00630FF7"/>
    <w:rsid w:val="006315CE"/>
    <w:rsid w:val="00631647"/>
    <w:rsid w:val="00631C4D"/>
    <w:rsid w:val="00631FA9"/>
    <w:rsid w:val="00631FD6"/>
    <w:rsid w:val="0063226A"/>
    <w:rsid w:val="0063229B"/>
    <w:rsid w:val="006327E6"/>
    <w:rsid w:val="00632AF0"/>
    <w:rsid w:val="00632CE5"/>
    <w:rsid w:val="00632D0A"/>
    <w:rsid w:val="00633101"/>
    <w:rsid w:val="0063366B"/>
    <w:rsid w:val="006336A2"/>
    <w:rsid w:val="00633719"/>
    <w:rsid w:val="00633A22"/>
    <w:rsid w:val="00633BF9"/>
    <w:rsid w:val="00634292"/>
    <w:rsid w:val="006342C2"/>
    <w:rsid w:val="006343FA"/>
    <w:rsid w:val="00634BED"/>
    <w:rsid w:val="00634E3A"/>
    <w:rsid w:val="00635118"/>
    <w:rsid w:val="006352E4"/>
    <w:rsid w:val="00635331"/>
    <w:rsid w:val="00635536"/>
    <w:rsid w:val="006355C6"/>
    <w:rsid w:val="00635764"/>
    <w:rsid w:val="006357D5"/>
    <w:rsid w:val="0063591D"/>
    <w:rsid w:val="006359C0"/>
    <w:rsid w:val="00635B2A"/>
    <w:rsid w:val="00635BC3"/>
    <w:rsid w:val="00635E83"/>
    <w:rsid w:val="006361E6"/>
    <w:rsid w:val="006366A7"/>
    <w:rsid w:val="0063674E"/>
    <w:rsid w:val="00636822"/>
    <w:rsid w:val="00636829"/>
    <w:rsid w:val="00636AF5"/>
    <w:rsid w:val="00637034"/>
    <w:rsid w:val="00637164"/>
    <w:rsid w:val="006371CE"/>
    <w:rsid w:val="0063723F"/>
    <w:rsid w:val="006404D3"/>
    <w:rsid w:val="00640656"/>
    <w:rsid w:val="006408C9"/>
    <w:rsid w:val="00640A18"/>
    <w:rsid w:val="00640B8A"/>
    <w:rsid w:val="0064149C"/>
    <w:rsid w:val="0064160E"/>
    <w:rsid w:val="00641932"/>
    <w:rsid w:val="00641C05"/>
    <w:rsid w:val="00641C48"/>
    <w:rsid w:val="00641E0B"/>
    <w:rsid w:val="006424AC"/>
    <w:rsid w:val="006425C5"/>
    <w:rsid w:val="006425F8"/>
    <w:rsid w:val="006426A5"/>
    <w:rsid w:val="00642A8F"/>
    <w:rsid w:val="00642DF9"/>
    <w:rsid w:val="00642EBD"/>
    <w:rsid w:val="00642FA5"/>
    <w:rsid w:val="0064327A"/>
    <w:rsid w:val="006439AA"/>
    <w:rsid w:val="00643A8F"/>
    <w:rsid w:val="00643B08"/>
    <w:rsid w:val="00643B38"/>
    <w:rsid w:val="00643DB6"/>
    <w:rsid w:val="00643E9A"/>
    <w:rsid w:val="00643F6A"/>
    <w:rsid w:val="006440C9"/>
    <w:rsid w:val="0064465F"/>
    <w:rsid w:val="00644827"/>
    <w:rsid w:val="00644D8F"/>
    <w:rsid w:val="00644E18"/>
    <w:rsid w:val="00644F46"/>
    <w:rsid w:val="00645145"/>
    <w:rsid w:val="0064560A"/>
    <w:rsid w:val="00645617"/>
    <w:rsid w:val="0064591B"/>
    <w:rsid w:val="00645F1E"/>
    <w:rsid w:val="006460F6"/>
    <w:rsid w:val="00646508"/>
    <w:rsid w:val="00646623"/>
    <w:rsid w:val="00646820"/>
    <w:rsid w:val="00646A71"/>
    <w:rsid w:val="006471E7"/>
    <w:rsid w:val="00647398"/>
    <w:rsid w:val="006474E6"/>
    <w:rsid w:val="00647537"/>
    <w:rsid w:val="0064790D"/>
    <w:rsid w:val="00650088"/>
    <w:rsid w:val="00650351"/>
    <w:rsid w:val="0065074A"/>
    <w:rsid w:val="006507BC"/>
    <w:rsid w:val="00650C79"/>
    <w:rsid w:val="00650CF0"/>
    <w:rsid w:val="00650D62"/>
    <w:rsid w:val="00651052"/>
    <w:rsid w:val="00651590"/>
    <w:rsid w:val="006516BB"/>
    <w:rsid w:val="00651B02"/>
    <w:rsid w:val="00651C9B"/>
    <w:rsid w:val="00651DA8"/>
    <w:rsid w:val="00651EAF"/>
    <w:rsid w:val="0065230A"/>
    <w:rsid w:val="00652436"/>
    <w:rsid w:val="006524CC"/>
    <w:rsid w:val="006526F7"/>
    <w:rsid w:val="00652857"/>
    <w:rsid w:val="0065286D"/>
    <w:rsid w:val="00652A7C"/>
    <w:rsid w:val="00652BCC"/>
    <w:rsid w:val="00652E46"/>
    <w:rsid w:val="00653105"/>
    <w:rsid w:val="0065357C"/>
    <w:rsid w:val="00653911"/>
    <w:rsid w:val="00653A80"/>
    <w:rsid w:val="00653C4A"/>
    <w:rsid w:val="00653D92"/>
    <w:rsid w:val="00654664"/>
    <w:rsid w:val="006549CC"/>
    <w:rsid w:val="00654A38"/>
    <w:rsid w:val="00654B00"/>
    <w:rsid w:val="00654BC2"/>
    <w:rsid w:val="00654EBA"/>
    <w:rsid w:val="00654F06"/>
    <w:rsid w:val="006554E2"/>
    <w:rsid w:val="0065566B"/>
    <w:rsid w:val="006558E9"/>
    <w:rsid w:val="00655A4A"/>
    <w:rsid w:val="00655DBA"/>
    <w:rsid w:val="00656215"/>
    <w:rsid w:val="00656370"/>
    <w:rsid w:val="006563EE"/>
    <w:rsid w:val="0065666B"/>
    <w:rsid w:val="00656CC0"/>
    <w:rsid w:val="00656D1F"/>
    <w:rsid w:val="00656E0A"/>
    <w:rsid w:val="006572F1"/>
    <w:rsid w:val="006575DC"/>
    <w:rsid w:val="00657662"/>
    <w:rsid w:val="00657730"/>
    <w:rsid w:val="00657797"/>
    <w:rsid w:val="0065785A"/>
    <w:rsid w:val="006579CF"/>
    <w:rsid w:val="00657B4C"/>
    <w:rsid w:val="00657C14"/>
    <w:rsid w:val="00657E18"/>
    <w:rsid w:val="00657ECC"/>
    <w:rsid w:val="006600E0"/>
    <w:rsid w:val="00660228"/>
    <w:rsid w:val="00660310"/>
    <w:rsid w:val="006603C0"/>
    <w:rsid w:val="00660992"/>
    <w:rsid w:val="00660FD4"/>
    <w:rsid w:val="006612CC"/>
    <w:rsid w:val="00661FFB"/>
    <w:rsid w:val="00662089"/>
    <w:rsid w:val="006620C9"/>
    <w:rsid w:val="00662409"/>
    <w:rsid w:val="00662589"/>
    <w:rsid w:val="00662A63"/>
    <w:rsid w:val="00662DC5"/>
    <w:rsid w:val="0066300A"/>
    <w:rsid w:val="00663170"/>
    <w:rsid w:val="00663176"/>
    <w:rsid w:val="006631D3"/>
    <w:rsid w:val="006636AF"/>
    <w:rsid w:val="0066370F"/>
    <w:rsid w:val="00663909"/>
    <w:rsid w:val="0066392C"/>
    <w:rsid w:val="00663D39"/>
    <w:rsid w:val="00663DC2"/>
    <w:rsid w:val="00663FA9"/>
    <w:rsid w:val="006641FB"/>
    <w:rsid w:val="0066424E"/>
    <w:rsid w:val="00664A59"/>
    <w:rsid w:val="00664D46"/>
    <w:rsid w:val="00664D59"/>
    <w:rsid w:val="006650E1"/>
    <w:rsid w:val="00665179"/>
    <w:rsid w:val="00665620"/>
    <w:rsid w:val="00665C1E"/>
    <w:rsid w:val="00665C57"/>
    <w:rsid w:val="006660BD"/>
    <w:rsid w:val="006660C0"/>
    <w:rsid w:val="006661BF"/>
    <w:rsid w:val="00666562"/>
    <w:rsid w:val="006670CB"/>
    <w:rsid w:val="00667411"/>
    <w:rsid w:val="0066748E"/>
    <w:rsid w:val="0066769D"/>
    <w:rsid w:val="00667936"/>
    <w:rsid w:val="00667C26"/>
    <w:rsid w:val="00667C6F"/>
    <w:rsid w:val="00667F89"/>
    <w:rsid w:val="00670049"/>
    <w:rsid w:val="00670473"/>
    <w:rsid w:val="00670523"/>
    <w:rsid w:val="006706D4"/>
    <w:rsid w:val="00670F14"/>
    <w:rsid w:val="00671703"/>
    <w:rsid w:val="00671E84"/>
    <w:rsid w:val="00671F52"/>
    <w:rsid w:val="00671F72"/>
    <w:rsid w:val="0067204F"/>
    <w:rsid w:val="0067224E"/>
    <w:rsid w:val="00672705"/>
    <w:rsid w:val="00672730"/>
    <w:rsid w:val="00672D86"/>
    <w:rsid w:val="006732EA"/>
    <w:rsid w:val="0067339B"/>
    <w:rsid w:val="00673592"/>
    <w:rsid w:val="006737D6"/>
    <w:rsid w:val="00673966"/>
    <w:rsid w:val="0067407F"/>
    <w:rsid w:val="0067420E"/>
    <w:rsid w:val="00674ACA"/>
    <w:rsid w:val="00674C72"/>
    <w:rsid w:val="00674D97"/>
    <w:rsid w:val="00675129"/>
    <w:rsid w:val="006751A3"/>
    <w:rsid w:val="00675244"/>
    <w:rsid w:val="00675470"/>
    <w:rsid w:val="006755AC"/>
    <w:rsid w:val="006757EA"/>
    <w:rsid w:val="00675867"/>
    <w:rsid w:val="0067598B"/>
    <w:rsid w:val="006763EC"/>
    <w:rsid w:val="00676575"/>
    <w:rsid w:val="006767AD"/>
    <w:rsid w:val="0067684C"/>
    <w:rsid w:val="00676A47"/>
    <w:rsid w:val="00676B5A"/>
    <w:rsid w:val="00676BAE"/>
    <w:rsid w:val="00676FA7"/>
    <w:rsid w:val="00677791"/>
    <w:rsid w:val="00677A75"/>
    <w:rsid w:val="00677BD2"/>
    <w:rsid w:val="00677C25"/>
    <w:rsid w:val="00677D4B"/>
    <w:rsid w:val="00677EE5"/>
    <w:rsid w:val="00677F92"/>
    <w:rsid w:val="0068020D"/>
    <w:rsid w:val="00680379"/>
    <w:rsid w:val="00680630"/>
    <w:rsid w:val="006806F5"/>
    <w:rsid w:val="006807A4"/>
    <w:rsid w:val="00680BD0"/>
    <w:rsid w:val="00680D88"/>
    <w:rsid w:val="00681118"/>
    <w:rsid w:val="0068160C"/>
    <w:rsid w:val="00681680"/>
    <w:rsid w:val="00681880"/>
    <w:rsid w:val="00681971"/>
    <w:rsid w:val="00681C27"/>
    <w:rsid w:val="00681C98"/>
    <w:rsid w:val="00681E89"/>
    <w:rsid w:val="00681EEA"/>
    <w:rsid w:val="0068299F"/>
    <w:rsid w:val="00682A60"/>
    <w:rsid w:val="00682E0C"/>
    <w:rsid w:val="00683247"/>
    <w:rsid w:val="00683322"/>
    <w:rsid w:val="00683374"/>
    <w:rsid w:val="00683506"/>
    <w:rsid w:val="00683C43"/>
    <w:rsid w:val="00683F31"/>
    <w:rsid w:val="0068421D"/>
    <w:rsid w:val="00684305"/>
    <w:rsid w:val="006847A1"/>
    <w:rsid w:val="006847F8"/>
    <w:rsid w:val="00684AD4"/>
    <w:rsid w:val="00684C83"/>
    <w:rsid w:val="00684E27"/>
    <w:rsid w:val="00685585"/>
    <w:rsid w:val="0068573F"/>
    <w:rsid w:val="0068576C"/>
    <w:rsid w:val="00685B07"/>
    <w:rsid w:val="00685B2C"/>
    <w:rsid w:val="00685B6D"/>
    <w:rsid w:val="00685B9E"/>
    <w:rsid w:val="00685BB3"/>
    <w:rsid w:val="00685D27"/>
    <w:rsid w:val="00685F3F"/>
    <w:rsid w:val="00685FC7"/>
    <w:rsid w:val="00686003"/>
    <w:rsid w:val="0068625A"/>
    <w:rsid w:val="0068673C"/>
    <w:rsid w:val="0068685F"/>
    <w:rsid w:val="00686AA4"/>
    <w:rsid w:val="006872FB"/>
    <w:rsid w:val="006875B4"/>
    <w:rsid w:val="006879CA"/>
    <w:rsid w:val="00687F7E"/>
    <w:rsid w:val="0069021E"/>
    <w:rsid w:val="00690A5E"/>
    <w:rsid w:val="00690DED"/>
    <w:rsid w:val="00690E89"/>
    <w:rsid w:val="0069140C"/>
    <w:rsid w:val="00691416"/>
    <w:rsid w:val="00691581"/>
    <w:rsid w:val="006917B2"/>
    <w:rsid w:val="00691864"/>
    <w:rsid w:val="006918B7"/>
    <w:rsid w:val="00691910"/>
    <w:rsid w:val="00691A4F"/>
    <w:rsid w:val="00691A6A"/>
    <w:rsid w:val="00691D89"/>
    <w:rsid w:val="006920B8"/>
    <w:rsid w:val="00692170"/>
    <w:rsid w:val="006921DE"/>
    <w:rsid w:val="0069241E"/>
    <w:rsid w:val="00692756"/>
    <w:rsid w:val="00692F1A"/>
    <w:rsid w:val="00692FB5"/>
    <w:rsid w:val="0069345F"/>
    <w:rsid w:val="00693651"/>
    <w:rsid w:val="006936AD"/>
    <w:rsid w:val="00693AEE"/>
    <w:rsid w:val="00693CFA"/>
    <w:rsid w:val="00693D5C"/>
    <w:rsid w:val="00693ECB"/>
    <w:rsid w:val="00693F48"/>
    <w:rsid w:val="006945F3"/>
    <w:rsid w:val="00694A37"/>
    <w:rsid w:val="00694BA6"/>
    <w:rsid w:val="00695114"/>
    <w:rsid w:val="00695180"/>
    <w:rsid w:val="006951BC"/>
    <w:rsid w:val="0069553B"/>
    <w:rsid w:val="0069567D"/>
    <w:rsid w:val="00695819"/>
    <w:rsid w:val="00695977"/>
    <w:rsid w:val="00695D5B"/>
    <w:rsid w:val="00695F5F"/>
    <w:rsid w:val="00695FFD"/>
    <w:rsid w:val="00696278"/>
    <w:rsid w:val="006964D0"/>
    <w:rsid w:val="0069658E"/>
    <w:rsid w:val="006966F5"/>
    <w:rsid w:val="00696E17"/>
    <w:rsid w:val="00697087"/>
    <w:rsid w:val="00697314"/>
    <w:rsid w:val="006975F2"/>
    <w:rsid w:val="006975FB"/>
    <w:rsid w:val="006977EC"/>
    <w:rsid w:val="0069790E"/>
    <w:rsid w:val="00697FD8"/>
    <w:rsid w:val="006A0021"/>
    <w:rsid w:val="006A01B3"/>
    <w:rsid w:val="006A05EC"/>
    <w:rsid w:val="006A0836"/>
    <w:rsid w:val="006A0E3B"/>
    <w:rsid w:val="006A1857"/>
    <w:rsid w:val="006A19A9"/>
    <w:rsid w:val="006A1BF1"/>
    <w:rsid w:val="006A1C6E"/>
    <w:rsid w:val="006A1ED2"/>
    <w:rsid w:val="006A1F5D"/>
    <w:rsid w:val="006A25AB"/>
    <w:rsid w:val="006A26D7"/>
    <w:rsid w:val="006A284F"/>
    <w:rsid w:val="006A29ED"/>
    <w:rsid w:val="006A2B37"/>
    <w:rsid w:val="006A2DFC"/>
    <w:rsid w:val="006A3001"/>
    <w:rsid w:val="006A32A2"/>
    <w:rsid w:val="006A3368"/>
    <w:rsid w:val="006A341B"/>
    <w:rsid w:val="006A3970"/>
    <w:rsid w:val="006A39F3"/>
    <w:rsid w:val="006A3CF7"/>
    <w:rsid w:val="006A3F96"/>
    <w:rsid w:val="006A4241"/>
    <w:rsid w:val="006A425A"/>
    <w:rsid w:val="006A4672"/>
    <w:rsid w:val="006A4755"/>
    <w:rsid w:val="006A47BA"/>
    <w:rsid w:val="006A4D18"/>
    <w:rsid w:val="006A4E7F"/>
    <w:rsid w:val="006A5449"/>
    <w:rsid w:val="006A5459"/>
    <w:rsid w:val="006A54C8"/>
    <w:rsid w:val="006A57A4"/>
    <w:rsid w:val="006A57F1"/>
    <w:rsid w:val="006A5D56"/>
    <w:rsid w:val="006A5FCF"/>
    <w:rsid w:val="006A613F"/>
    <w:rsid w:val="006A66D2"/>
    <w:rsid w:val="006A6872"/>
    <w:rsid w:val="006A6ACE"/>
    <w:rsid w:val="006A6E6D"/>
    <w:rsid w:val="006A7076"/>
    <w:rsid w:val="006A7231"/>
    <w:rsid w:val="006A7436"/>
    <w:rsid w:val="006A7A4F"/>
    <w:rsid w:val="006A7D5C"/>
    <w:rsid w:val="006A7D94"/>
    <w:rsid w:val="006B0170"/>
    <w:rsid w:val="006B0526"/>
    <w:rsid w:val="006B0746"/>
    <w:rsid w:val="006B099A"/>
    <w:rsid w:val="006B09EE"/>
    <w:rsid w:val="006B0A65"/>
    <w:rsid w:val="006B0A75"/>
    <w:rsid w:val="006B0DCA"/>
    <w:rsid w:val="006B0DF9"/>
    <w:rsid w:val="006B15E5"/>
    <w:rsid w:val="006B18B8"/>
    <w:rsid w:val="006B19C4"/>
    <w:rsid w:val="006B1BF2"/>
    <w:rsid w:val="006B1C32"/>
    <w:rsid w:val="006B21ED"/>
    <w:rsid w:val="006B2222"/>
    <w:rsid w:val="006B257B"/>
    <w:rsid w:val="006B2ADB"/>
    <w:rsid w:val="006B2C9F"/>
    <w:rsid w:val="006B2D48"/>
    <w:rsid w:val="006B2E68"/>
    <w:rsid w:val="006B2E7E"/>
    <w:rsid w:val="006B2EA5"/>
    <w:rsid w:val="006B331A"/>
    <w:rsid w:val="006B39D0"/>
    <w:rsid w:val="006B3A8E"/>
    <w:rsid w:val="006B42E8"/>
    <w:rsid w:val="006B43BE"/>
    <w:rsid w:val="006B4955"/>
    <w:rsid w:val="006B4F26"/>
    <w:rsid w:val="006B4FAA"/>
    <w:rsid w:val="006B5074"/>
    <w:rsid w:val="006B50DB"/>
    <w:rsid w:val="006B5646"/>
    <w:rsid w:val="006B5B63"/>
    <w:rsid w:val="006B5D57"/>
    <w:rsid w:val="006B664B"/>
    <w:rsid w:val="006B672E"/>
    <w:rsid w:val="006B6847"/>
    <w:rsid w:val="006B6B9E"/>
    <w:rsid w:val="006B6C5C"/>
    <w:rsid w:val="006B7012"/>
    <w:rsid w:val="006B7178"/>
    <w:rsid w:val="006B76BF"/>
    <w:rsid w:val="006B7702"/>
    <w:rsid w:val="006B7869"/>
    <w:rsid w:val="006B7AC3"/>
    <w:rsid w:val="006B7B2F"/>
    <w:rsid w:val="006C01D4"/>
    <w:rsid w:val="006C04A0"/>
    <w:rsid w:val="006C061E"/>
    <w:rsid w:val="006C0658"/>
    <w:rsid w:val="006C09A3"/>
    <w:rsid w:val="006C09E6"/>
    <w:rsid w:val="006C0AF8"/>
    <w:rsid w:val="006C0F39"/>
    <w:rsid w:val="006C10F0"/>
    <w:rsid w:val="006C1277"/>
    <w:rsid w:val="006C13BB"/>
    <w:rsid w:val="006C182F"/>
    <w:rsid w:val="006C18DF"/>
    <w:rsid w:val="006C1B4E"/>
    <w:rsid w:val="006C1EFA"/>
    <w:rsid w:val="006C2154"/>
    <w:rsid w:val="006C22FB"/>
    <w:rsid w:val="006C262F"/>
    <w:rsid w:val="006C2901"/>
    <w:rsid w:val="006C2908"/>
    <w:rsid w:val="006C2CEE"/>
    <w:rsid w:val="006C3080"/>
    <w:rsid w:val="006C30BB"/>
    <w:rsid w:val="006C3264"/>
    <w:rsid w:val="006C3C14"/>
    <w:rsid w:val="006C3CB0"/>
    <w:rsid w:val="006C3E06"/>
    <w:rsid w:val="006C407C"/>
    <w:rsid w:val="006C44E2"/>
    <w:rsid w:val="006C4867"/>
    <w:rsid w:val="006C49AB"/>
    <w:rsid w:val="006C4A1D"/>
    <w:rsid w:val="006C4B51"/>
    <w:rsid w:val="006C4FA7"/>
    <w:rsid w:val="006C50B0"/>
    <w:rsid w:val="006C5246"/>
    <w:rsid w:val="006C55EA"/>
    <w:rsid w:val="006C582E"/>
    <w:rsid w:val="006C5923"/>
    <w:rsid w:val="006C5AE1"/>
    <w:rsid w:val="006C5C12"/>
    <w:rsid w:val="006C5C9E"/>
    <w:rsid w:val="006C65B8"/>
    <w:rsid w:val="006C675C"/>
    <w:rsid w:val="006C68A6"/>
    <w:rsid w:val="006C6C71"/>
    <w:rsid w:val="006C6FB0"/>
    <w:rsid w:val="006C6FE7"/>
    <w:rsid w:val="006C7134"/>
    <w:rsid w:val="006C71A1"/>
    <w:rsid w:val="006C74DB"/>
    <w:rsid w:val="006C7977"/>
    <w:rsid w:val="006C7A28"/>
    <w:rsid w:val="006C7A65"/>
    <w:rsid w:val="006C7B09"/>
    <w:rsid w:val="006C7CBC"/>
    <w:rsid w:val="006D0176"/>
    <w:rsid w:val="006D01F9"/>
    <w:rsid w:val="006D02A4"/>
    <w:rsid w:val="006D034B"/>
    <w:rsid w:val="006D08DE"/>
    <w:rsid w:val="006D0B53"/>
    <w:rsid w:val="006D138D"/>
    <w:rsid w:val="006D13FC"/>
    <w:rsid w:val="006D1861"/>
    <w:rsid w:val="006D190D"/>
    <w:rsid w:val="006D192E"/>
    <w:rsid w:val="006D19A8"/>
    <w:rsid w:val="006D1E40"/>
    <w:rsid w:val="006D1E4C"/>
    <w:rsid w:val="006D2231"/>
    <w:rsid w:val="006D250E"/>
    <w:rsid w:val="006D27C8"/>
    <w:rsid w:val="006D28D9"/>
    <w:rsid w:val="006D2B1F"/>
    <w:rsid w:val="006D2D30"/>
    <w:rsid w:val="006D2E32"/>
    <w:rsid w:val="006D2FBA"/>
    <w:rsid w:val="006D32CD"/>
    <w:rsid w:val="006D32DD"/>
    <w:rsid w:val="006D33ED"/>
    <w:rsid w:val="006D345A"/>
    <w:rsid w:val="006D3537"/>
    <w:rsid w:val="006D376B"/>
    <w:rsid w:val="006D37B1"/>
    <w:rsid w:val="006D37BB"/>
    <w:rsid w:val="006D38E8"/>
    <w:rsid w:val="006D3AAC"/>
    <w:rsid w:val="006D3BFD"/>
    <w:rsid w:val="006D3FE9"/>
    <w:rsid w:val="006D4050"/>
    <w:rsid w:val="006D41D9"/>
    <w:rsid w:val="006D41E5"/>
    <w:rsid w:val="006D4493"/>
    <w:rsid w:val="006D46E6"/>
    <w:rsid w:val="006D4BD0"/>
    <w:rsid w:val="006D4DC7"/>
    <w:rsid w:val="006D5270"/>
    <w:rsid w:val="006D52A5"/>
    <w:rsid w:val="006D52CD"/>
    <w:rsid w:val="006D5324"/>
    <w:rsid w:val="006D53AF"/>
    <w:rsid w:val="006D593B"/>
    <w:rsid w:val="006D597E"/>
    <w:rsid w:val="006D5998"/>
    <w:rsid w:val="006D5D2D"/>
    <w:rsid w:val="006D5DC2"/>
    <w:rsid w:val="006D5F03"/>
    <w:rsid w:val="006D5F7C"/>
    <w:rsid w:val="006D6095"/>
    <w:rsid w:val="006D62DB"/>
    <w:rsid w:val="006D66BE"/>
    <w:rsid w:val="006D67C5"/>
    <w:rsid w:val="006D6B5C"/>
    <w:rsid w:val="006D725D"/>
    <w:rsid w:val="006D7BEA"/>
    <w:rsid w:val="006D7BF8"/>
    <w:rsid w:val="006E0166"/>
    <w:rsid w:val="006E0223"/>
    <w:rsid w:val="006E027A"/>
    <w:rsid w:val="006E03DE"/>
    <w:rsid w:val="006E0484"/>
    <w:rsid w:val="006E04A1"/>
    <w:rsid w:val="006E04EE"/>
    <w:rsid w:val="006E05A4"/>
    <w:rsid w:val="006E05F4"/>
    <w:rsid w:val="006E0706"/>
    <w:rsid w:val="006E0A91"/>
    <w:rsid w:val="006E0BE1"/>
    <w:rsid w:val="006E0D1F"/>
    <w:rsid w:val="006E0F03"/>
    <w:rsid w:val="006E1197"/>
    <w:rsid w:val="006E1308"/>
    <w:rsid w:val="006E1596"/>
    <w:rsid w:val="006E18A6"/>
    <w:rsid w:val="006E1955"/>
    <w:rsid w:val="006E1B41"/>
    <w:rsid w:val="006E2113"/>
    <w:rsid w:val="006E235D"/>
    <w:rsid w:val="006E23DA"/>
    <w:rsid w:val="006E253C"/>
    <w:rsid w:val="006E262D"/>
    <w:rsid w:val="006E2913"/>
    <w:rsid w:val="006E292D"/>
    <w:rsid w:val="006E2AEA"/>
    <w:rsid w:val="006E316C"/>
    <w:rsid w:val="006E3E43"/>
    <w:rsid w:val="006E41CB"/>
    <w:rsid w:val="006E41DE"/>
    <w:rsid w:val="006E42CA"/>
    <w:rsid w:val="006E4BE2"/>
    <w:rsid w:val="006E4D53"/>
    <w:rsid w:val="006E51AE"/>
    <w:rsid w:val="006E51D4"/>
    <w:rsid w:val="006E51FC"/>
    <w:rsid w:val="006E5364"/>
    <w:rsid w:val="006E5406"/>
    <w:rsid w:val="006E544D"/>
    <w:rsid w:val="006E576B"/>
    <w:rsid w:val="006E5942"/>
    <w:rsid w:val="006E5B8C"/>
    <w:rsid w:val="006E5BAC"/>
    <w:rsid w:val="006E5E02"/>
    <w:rsid w:val="006E63AF"/>
    <w:rsid w:val="006E688D"/>
    <w:rsid w:val="006E6968"/>
    <w:rsid w:val="006E6AAD"/>
    <w:rsid w:val="006E6BA5"/>
    <w:rsid w:val="006E6C8F"/>
    <w:rsid w:val="006E6DCD"/>
    <w:rsid w:val="006E6F42"/>
    <w:rsid w:val="006E7271"/>
    <w:rsid w:val="006E72FE"/>
    <w:rsid w:val="006E736D"/>
    <w:rsid w:val="006E7575"/>
    <w:rsid w:val="006E7607"/>
    <w:rsid w:val="006E773B"/>
    <w:rsid w:val="006E79F7"/>
    <w:rsid w:val="006E7BEE"/>
    <w:rsid w:val="006E7C52"/>
    <w:rsid w:val="006E7DD5"/>
    <w:rsid w:val="006F03FA"/>
    <w:rsid w:val="006F06B9"/>
    <w:rsid w:val="006F06C7"/>
    <w:rsid w:val="006F08C2"/>
    <w:rsid w:val="006F0A49"/>
    <w:rsid w:val="006F0FAA"/>
    <w:rsid w:val="006F10B1"/>
    <w:rsid w:val="006F12C8"/>
    <w:rsid w:val="006F16FF"/>
    <w:rsid w:val="006F175A"/>
    <w:rsid w:val="006F1834"/>
    <w:rsid w:val="006F1E12"/>
    <w:rsid w:val="006F1F4F"/>
    <w:rsid w:val="006F1F9B"/>
    <w:rsid w:val="006F24B3"/>
    <w:rsid w:val="006F24F5"/>
    <w:rsid w:val="006F2677"/>
    <w:rsid w:val="006F29CB"/>
    <w:rsid w:val="006F2F3A"/>
    <w:rsid w:val="006F30FD"/>
    <w:rsid w:val="006F3691"/>
    <w:rsid w:val="006F38F2"/>
    <w:rsid w:val="006F3ACF"/>
    <w:rsid w:val="006F3F76"/>
    <w:rsid w:val="006F44D3"/>
    <w:rsid w:val="006F45C8"/>
    <w:rsid w:val="006F4C19"/>
    <w:rsid w:val="006F4EB5"/>
    <w:rsid w:val="006F53F4"/>
    <w:rsid w:val="006F543A"/>
    <w:rsid w:val="006F566C"/>
    <w:rsid w:val="006F5707"/>
    <w:rsid w:val="006F59D4"/>
    <w:rsid w:val="006F5F2D"/>
    <w:rsid w:val="006F61B7"/>
    <w:rsid w:val="006F62D6"/>
    <w:rsid w:val="006F651A"/>
    <w:rsid w:val="006F6AF1"/>
    <w:rsid w:val="006F6EE7"/>
    <w:rsid w:val="006F71C8"/>
    <w:rsid w:val="006F74AC"/>
    <w:rsid w:val="006F76AB"/>
    <w:rsid w:val="006F7868"/>
    <w:rsid w:val="006F7B92"/>
    <w:rsid w:val="00700004"/>
    <w:rsid w:val="007002D9"/>
    <w:rsid w:val="0070048E"/>
    <w:rsid w:val="00700890"/>
    <w:rsid w:val="00700B0D"/>
    <w:rsid w:val="00700E76"/>
    <w:rsid w:val="00700EEF"/>
    <w:rsid w:val="007014D4"/>
    <w:rsid w:val="00701693"/>
    <w:rsid w:val="007017AF"/>
    <w:rsid w:val="00701AB9"/>
    <w:rsid w:val="00701BF2"/>
    <w:rsid w:val="00701CB6"/>
    <w:rsid w:val="00701D13"/>
    <w:rsid w:val="007024CA"/>
    <w:rsid w:val="00702768"/>
    <w:rsid w:val="00702A64"/>
    <w:rsid w:val="00702BE3"/>
    <w:rsid w:val="00702CDE"/>
    <w:rsid w:val="00702EA4"/>
    <w:rsid w:val="00702FAA"/>
    <w:rsid w:val="00703100"/>
    <w:rsid w:val="0070331F"/>
    <w:rsid w:val="0070356D"/>
    <w:rsid w:val="00703640"/>
    <w:rsid w:val="007038A6"/>
    <w:rsid w:val="00703A28"/>
    <w:rsid w:val="00703A3C"/>
    <w:rsid w:val="00703A75"/>
    <w:rsid w:val="00703C30"/>
    <w:rsid w:val="00703D89"/>
    <w:rsid w:val="00703E51"/>
    <w:rsid w:val="0070494D"/>
    <w:rsid w:val="00704AFD"/>
    <w:rsid w:val="00704C24"/>
    <w:rsid w:val="00704D28"/>
    <w:rsid w:val="00705412"/>
    <w:rsid w:val="00705435"/>
    <w:rsid w:val="0070575F"/>
    <w:rsid w:val="00705A2F"/>
    <w:rsid w:val="00705E1C"/>
    <w:rsid w:val="00705F02"/>
    <w:rsid w:val="0070600B"/>
    <w:rsid w:val="007060EB"/>
    <w:rsid w:val="007061AA"/>
    <w:rsid w:val="00706351"/>
    <w:rsid w:val="007064D3"/>
    <w:rsid w:val="0070658E"/>
    <w:rsid w:val="00706D75"/>
    <w:rsid w:val="00706E99"/>
    <w:rsid w:val="00706EA7"/>
    <w:rsid w:val="00706EEE"/>
    <w:rsid w:val="0070712C"/>
    <w:rsid w:val="007074CE"/>
    <w:rsid w:val="00707B7A"/>
    <w:rsid w:val="00710030"/>
    <w:rsid w:val="0071016F"/>
    <w:rsid w:val="00710B32"/>
    <w:rsid w:val="00711432"/>
    <w:rsid w:val="00711511"/>
    <w:rsid w:val="007119A5"/>
    <w:rsid w:val="007119AD"/>
    <w:rsid w:val="007119BE"/>
    <w:rsid w:val="00711B9E"/>
    <w:rsid w:val="00711C1B"/>
    <w:rsid w:val="00711EB3"/>
    <w:rsid w:val="00711FDD"/>
    <w:rsid w:val="00712570"/>
    <w:rsid w:val="007127E4"/>
    <w:rsid w:val="0071280C"/>
    <w:rsid w:val="00712F74"/>
    <w:rsid w:val="0071315B"/>
    <w:rsid w:val="007133A4"/>
    <w:rsid w:val="007133FF"/>
    <w:rsid w:val="00713751"/>
    <w:rsid w:val="00713BDD"/>
    <w:rsid w:val="00713C35"/>
    <w:rsid w:val="00713D08"/>
    <w:rsid w:val="00713E89"/>
    <w:rsid w:val="0071450D"/>
    <w:rsid w:val="007148AA"/>
    <w:rsid w:val="007149C7"/>
    <w:rsid w:val="00714EF5"/>
    <w:rsid w:val="007151DD"/>
    <w:rsid w:val="007152A0"/>
    <w:rsid w:val="007152DF"/>
    <w:rsid w:val="00715454"/>
    <w:rsid w:val="00715653"/>
    <w:rsid w:val="00715860"/>
    <w:rsid w:val="00715880"/>
    <w:rsid w:val="00715A24"/>
    <w:rsid w:val="00715ABE"/>
    <w:rsid w:val="00715B0A"/>
    <w:rsid w:val="00716560"/>
    <w:rsid w:val="0071677D"/>
    <w:rsid w:val="007174AE"/>
    <w:rsid w:val="007176DC"/>
    <w:rsid w:val="007177C5"/>
    <w:rsid w:val="00717A33"/>
    <w:rsid w:val="00717A8B"/>
    <w:rsid w:val="00717B4A"/>
    <w:rsid w:val="00717E84"/>
    <w:rsid w:val="00720571"/>
    <w:rsid w:val="00720DA7"/>
    <w:rsid w:val="00720E42"/>
    <w:rsid w:val="0072141D"/>
    <w:rsid w:val="007217DB"/>
    <w:rsid w:val="0072191E"/>
    <w:rsid w:val="00721990"/>
    <w:rsid w:val="00722037"/>
    <w:rsid w:val="00722161"/>
    <w:rsid w:val="00722634"/>
    <w:rsid w:val="007227DC"/>
    <w:rsid w:val="00722988"/>
    <w:rsid w:val="00722D56"/>
    <w:rsid w:val="00722D57"/>
    <w:rsid w:val="00722EE4"/>
    <w:rsid w:val="0072307C"/>
    <w:rsid w:val="00723182"/>
    <w:rsid w:val="0072332A"/>
    <w:rsid w:val="0072344D"/>
    <w:rsid w:val="007236C4"/>
    <w:rsid w:val="0072393C"/>
    <w:rsid w:val="00723ADA"/>
    <w:rsid w:val="00723BDC"/>
    <w:rsid w:val="00723C2E"/>
    <w:rsid w:val="00723FCC"/>
    <w:rsid w:val="00724530"/>
    <w:rsid w:val="007245E1"/>
    <w:rsid w:val="00724631"/>
    <w:rsid w:val="00724756"/>
    <w:rsid w:val="0072491F"/>
    <w:rsid w:val="00724CCA"/>
    <w:rsid w:val="00724D7B"/>
    <w:rsid w:val="00724FB1"/>
    <w:rsid w:val="00725152"/>
    <w:rsid w:val="007258C6"/>
    <w:rsid w:val="00725AEC"/>
    <w:rsid w:val="00725D5D"/>
    <w:rsid w:val="007260A0"/>
    <w:rsid w:val="007265AD"/>
    <w:rsid w:val="007265ED"/>
    <w:rsid w:val="00726723"/>
    <w:rsid w:val="0072689E"/>
    <w:rsid w:val="0072761A"/>
    <w:rsid w:val="00727994"/>
    <w:rsid w:val="007279FF"/>
    <w:rsid w:val="00727CF1"/>
    <w:rsid w:val="00727D15"/>
    <w:rsid w:val="00730002"/>
    <w:rsid w:val="007300C8"/>
    <w:rsid w:val="0073012F"/>
    <w:rsid w:val="00730477"/>
    <w:rsid w:val="007304A0"/>
    <w:rsid w:val="00730536"/>
    <w:rsid w:val="00730C5C"/>
    <w:rsid w:val="00730F65"/>
    <w:rsid w:val="00731481"/>
    <w:rsid w:val="007314E3"/>
    <w:rsid w:val="00731602"/>
    <w:rsid w:val="00731A93"/>
    <w:rsid w:val="00731E52"/>
    <w:rsid w:val="00731F90"/>
    <w:rsid w:val="00732048"/>
    <w:rsid w:val="00732140"/>
    <w:rsid w:val="007324CB"/>
    <w:rsid w:val="00732529"/>
    <w:rsid w:val="00732947"/>
    <w:rsid w:val="00732C1C"/>
    <w:rsid w:val="00732F72"/>
    <w:rsid w:val="007330F1"/>
    <w:rsid w:val="00733944"/>
    <w:rsid w:val="00733AAB"/>
    <w:rsid w:val="00733C14"/>
    <w:rsid w:val="00733C31"/>
    <w:rsid w:val="00733EFF"/>
    <w:rsid w:val="0073411F"/>
    <w:rsid w:val="0073423D"/>
    <w:rsid w:val="00734B64"/>
    <w:rsid w:val="00735120"/>
    <w:rsid w:val="007351A5"/>
    <w:rsid w:val="00735419"/>
    <w:rsid w:val="00735941"/>
    <w:rsid w:val="007359D5"/>
    <w:rsid w:val="0073611B"/>
    <w:rsid w:val="007362CB"/>
    <w:rsid w:val="007365A6"/>
    <w:rsid w:val="00736B83"/>
    <w:rsid w:val="00736BBA"/>
    <w:rsid w:val="007371E5"/>
    <w:rsid w:val="00737290"/>
    <w:rsid w:val="007372EC"/>
    <w:rsid w:val="007375CF"/>
    <w:rsid w:val="007376B6"/>
    <w:rsid w:val="00737AAB"/>
    <w:rsid w:val="00737E06"/>
    <w:rsid w:val="0074015B"/>
    <w:rsid w:val="00740492"/>
    <w:rsid w:val="00740637"/>
    <w:rsid w:val="00740BD2"/>
    <w:rsid w:val="00740D84"/>
    <w:rsid w:val="00740FCD"/>
    <w:rsid w:val="00741808"/>
    <w:rsid w:val="00741C99"/>
    <w:rsid w:val="00741CE9"/>
    <w:rsid w:val="007425BF"/>
    <w:rsid w:val="00742781"/>
    <w:rsid w:val="00742A70"/>
    <w:rsid w:val="00742A83"/>
    <w:rsid w:val="00742B54"/>
    <w:rsid w:val="00742BC5"/>
    <w:rsid w:val="00742C3B"/>
    <w:rsid w:val="00742FC1"/>
    <w:rsid w:val="0074315A"/>
    <w:rsid w:val="00743227"/>
    <w:rsid w:val="00743702"/>
    <w:rsid w:val="007438E5"/>
    <w:rsid w:val="00743D0F"/>
    <w:rsid w:val="0074451F"/>
    <w:rsid w:val="00744D64"/>
    <w:rsid w:val="00744DAA"/>
    <w:rsid w:val="007450C9"/>
    <w:rsid w:val="0074539F"/>
    <w:rsid w:val="0074548D"/>
    <w:rsid w:val="0074570C"/>
    <w:rsid w:val="00745818"/>
    <w:rsid w:val="00745957"/>
    <w:rsid w:val="00745A33"/>
    <w:rsid w:val="00745EC2"/>
    <w:rsid w:val="00746523"/>
    <w:rsid w:val="0074672A"/>
    <w:rsid w:val="0074683F"/>
    <w:rsid w:val="00746907"/>
    <w:rsid w:val="00747231"/>
    <w:rsid w:val="007472D0"/>
    <w:rsid w:val="007472D6"/>
    <w:rsid w:val="007473BD"/>
    <w:rsid w:val="007479F7"/>
    <w:rsid w:val="00747E52"/>
    <w:rsid w:val="00747EF9"/>
    <w:rsid w:val="00747FDB"/>
    <w:rsid w:val="00750653"/>
    <w:rsid w:val="007507F3"/>
    <w:rsid w:val="007509C3"/>
    <w:rsid w:val="00750BFA"/>
    <w:rsid w:val="00750C85"/>
    <w:rsid w:val="0075109B"/>
    <w:rsid w:val="007516B7"/>
    <w:rsid w:val="007516DC"/>
    <w:rsid w:val="007519F7"/>
    <w:rsid w:val="00751BFE"/>
    <w:rsid w:val="00751CF8"/>
    <w:rsid w:val="00752014"/>
    <w:rsid w:val="007521CA"/>
    <w:rsid w:val="0075252F"/>
    <w:rsid w:val="00752775"/>
    <w:rsid w:val="00752C48"/>
    <w:rsid w:val="00752CD9"/>
    <w:rsid w:val="00752EA6"/>
    <w:rsid w:val="00752F11"/>
    <w:rsid w:val="0075309E"/>
    <w:rsid w:val="00753412"/>
    <w:rsid w:val="00753591"/>
    <w:rsid w:val="00753800"/>
    <w:rsid w:val="0075395A"/>
    <w:rsid w:val="00753FE8"/>
    <w:rsid w:val="00754075"/>
    <w:rsid w:val="007540C2"/>
    <w:rsid w:val="00754C74"/>
    <w:rsid w:val="00755018"/>
    <w:rsid w:val="0075516D"/>
    <w:rsid w:val="00755477"/>
    <w:rsid w:val="007555D8"/>
    <w:rsid w:val="00755920"/>
    <w:rsid w:val="00755AFC"/>
    <w:rsid w:val="00755B36"/>
    <w:rsid w:val="00755DC3"/>
    <w:rsid w:val="00755FF5"/>
    <w:rsid w:val="007567B6"/>
    <w:rsid w:val="007567D6"/>
    <w:rsid w:val="0075693D"/>
    <w:rsid w:val="00756A98"/>
    <w:rsid w:val="00756BBA"/>
    <w:rsid w:val="0075713C"/>
    <w:rsid w:val="0075777B"/>
    <w:rsid w:val="0075779C"/>
    <w:rsid w:val="007577D8"/>
    <w:rsid w:val="007578DF"/>
    <w:rsid w:val="00757925"/>
    <w:rsid w:val="00757F1B"/>
    <w:rsid w:val="007600BD"/>
    <w:rsid w:val="007601F7"/>
    <w:rsid w:val="0076026A"/>
    <w:rsid w:val="0076055D"/>
    <w:rsid w:val="0076064F"/>
    <w:rsid w:val="00760DC7"/>
    <w:rsid w:val="00760E8B"/>
    <w:rsid w:val="00760E93"/>
    <w:rsid w:val="007611D3"/>
    <w:rsid w:val="00761261"/>
    <w:rsid w:val="007612A9"/>
    <w:rsid w:val="007612AE"/>
    <w:rsid w:val="0076131C"/>
    <w:rsid w:val="0076190E"/>
    <w:rsid w:val="00761D86"/>
    <w:rsid w:val="00761E4A"/>
    <w:rsid w:val="00761EB7"/>
    <w:rsid w:val="00761FFA"/>
    <w:rsid w:val="0076226D"/>
    <w:rsid w:val="007623DB"/>
    <w:rsid w:val="007625EC"/>
    <w:rsid w:val="00762BC2"/>
    <w:rsid w:val="00762DA0"/>
    <w:rsid w:val="00762F07"/>
    <w:rsid w:val="007632BA"/>
    <w:rsid w:val="007637E2"/>
    <w:rsid w:val="00763C18"/>
    <w:rsid w:val="00763F2B"/>
    <w:rsid w:val="00763FFD"/>
    <w:rsid w:val="0076411C"/>
    <w:rsid w:val="00764333"/>
    <w:rsid w:val="00764602"/>
    <w:rsid w:val="00764634"/>
    <w:rsid w:val="00764CF0"/>
    <w:rsid w:val="007650BA"/>
    <w:rsid w:val="00765265"/>
    <w:rsid w:val="007652A5"/>
    <w:rsid w:val="00765394"/>
    <w:rsid w:val="0076551C"/>
    <w:rsid w:val="007658D6"/>
    <w:rsid w:val="007658DD"/>
    <w:rsid w:val="00765D78"/>
    <w:rsid w:val="00765F23"/>
    <w:rsid w:val="00765F25"/>
    <w:rsid w:val="007660B9"/>
    <w:rsid w:val="00766719"/>
    <w:rsid w:val="00766EEF"/>
    <w:rsid w:val="00767499"/>
    <w:rsid w:val="007674FB"/>
    <w:rsid w:val="007676C5"/>
    <w:rsid w:val="007676DA"/>
    <w:rsid w:val="00767A83"/>
    <w:rsid w:val="00767E88"/>
    <w:rsid w:val="007700AB"/>
    <w:rsid w:val="007705E7"/>
    <w:rsid w:val="007706E1"/>
    <w:rsid w:val="00770B75"/>
    <w:rsid w:val="00770C53"/>
    <w:rsid w:val="00770D41"/>
    <w:rsid w:val="00770EF6"/>
    <w:rsid w:val="007712E4"/>
    <w:rsid w:val="00771541"/>
    <w:rsid w:val="00771616"/>
    <w:rsid w:val="0077189A"/>
    <w:rsid w:val="00771A1C"/>
    <w:rsid w:val="00771F68"/>
    <w:rsid w:val="00772021"/>
    <w:rsid w:val="00772443"/>
    <w:rsid w:val="007726FF"/>
    <w:rsid w:val="00772D80"/>
    <w:rsid w:val="00772DC0"/>
    <w:rsid w:val="0077343C"/>
    <w:rsid w:val="00773613"/>
    <w:rsid w:val="00773620"/>
    <w:rsid w:val="007738E9"/>
    <w:rsid w:val="00773A3A"/>
    <w:rsid w:val="007744EA"/>
    <w:rsid w:val="007745F2"/>
    <w:rsid w:val="007749B4"/>
    <w:rsid w:val="0077504D"/>
    <w:rsid w:val="00775195"/>
    <w:rsid w:val="007757EB"/>
    <w:rsid w:val="0077595A"/>
    <w:rsid w:val="0077598F"/>
    <w:rsid w:val="00775BCE"/>
    <w:rsid w:val="00775D7B"/>
    <w:rsid w:val="007764C5"/>
    <w:rsid w:val="00776696"/>
    <w:rsid w:val="00776BC5"/>
    <w:rsid w:val="00776D66"/>
    <w:rsid w:val="00777120"/>
    <w:rsid w:val="00777575"/>
    <w:rsid w:val="007776F6"/>
    <w:rsid w:val="00777932"/>
    <w:rsid w:val="00777AA8"/>
    <w:rsid w:val="00777C0D"/>
    <w:rsid w:val="00777D3B"/>
    <w:rsid w:val="00777D67"/>
    <w:rsid w:val="00777D87"/>
    <w:rsid w:val="007801DC"/>
    <w:rsid w:val="00780259"/>
    <w:rsid w:val="007802C6"/>
    <w:rsid w:val="00780530"/>
    <w:rsid w:val="007807E8"/>
    <w:rsid w:val="0078093B"/>
    <w:rsid w:val="007809C5"/>
    <w:rsid w:val="00780AAF"/>
    <w:rsid w:val="00780D32"/>
    <w:rsid w:val="00780D76"/>
    <w:rsid w:val="00780E82"/>
    <w:rsid w:val="00781D90"/>
    <w:rsid w:val="00781F34"/>
    <w:rsid w:val="00782009"/>
    <w:rsid w:val="00782051"/>
    <w:rsid w:val="00782855"/>
    <w:rsid w:val="00782D6C"/>
    <w:rsid w:val="00782DB2"/>
    <w:rsid w:val="00782E17"/>
    <w:rsid w:val="007830C1"/>
    <w:rsid w:val="00783285"/>
    <w:rsid w:val="007832CD"/>
    <w:rsid w:val="007833AA"/>
    <w:rsid w:val="00783403"/>
    <w:rsid w:val="00783492"/>
    <w:rsid w:val="00783871"/>
    <w:rsid w:val="007839E6"/>
    <w:rsid w:val="007843A8"/>
    <w:rsid w:val="007844A1"/>
    <w:rsid w:val="00784BEF"/>
    <w:rsid w:val="00784DB1"/>
    <w:rsid w:val="00785289"/>
    <w:rsid w:val="007852B7"/>
    <w:rsid w:val="007853EA"/>
    <w:rsid w:val="0078552D"/>
    <w:rsid w:val="00785621"/>
    <w:rsid w:val="0078583D"/>
    <w:rsid w:val="007859AA"/>
    <w:rsid w:val="00785AC7"/>
    <w:rsid w:val="00785C07"/>
    <w:rsid w:val="00786059"/>
    <w:rsid w:val="007860F5"/>
    <w:rsid w:val="00786267"/>
    <w:rsid w:val="00786300"/>
    <w:rsid w:val="00786524"/>
    <w:rsid w:val="007869F1"/>
    <w:rsid w:val="00786F19"/>
    <w:rsid w:val="00787C69"/>
    <w:rsid w:val="00787CAE"/>
    <w:rsid w:val="00787D59"/>
    <w:rsid w:val="00787EDF"/>
    <w:rsid w:val="00787F9C"/>
    <w:rsid w:val="00790049"/>
    <w:rsid w:val="007902B8"/>
    <w:rsid w:val="00790355"/>
    <w:rsid w:val="007905AB"/>
    <w:rsid w:val="00790728"/>
    <w:rsid w:val="00791039"/>
    <w:rsid w:val="007912AE"/>
    <w:rsid w:val="00791334"/>
    <w:rsid w:val="007914FC"/>
    <w:rsid w:val="0079165F"/>
    <w:rsid w:val="00791702"/>
    <w:rsid w:val="00791E52"/>
    <w:rsid w:val="0079210C"/>
    <w:rsid w:val="00792172"/>
    <w:rsid w:val="007921A1"/>
    <w:rsid w:val="00792294"/>
    <w:rsid w:val="007922C4"/>
    <w:rsid w:val="00792439"/>
    <w:rsid w:val="0079255A"/>
    <w:rsid w:val="00792CFF"/>
    <w:rsid w:val="00792EE1"/>
    <w:rsid w:val="00792EE8"/>
    <w:rsid w:val="00793123"/>
    <w:rsid w:val="007935AF"/>
    <w:rsid w:val="0079383C"/>
    <w:rsid w:val="00793AE2"/>
    <w:rsid w:val="00793BBC"/>
    <w:rsid w:val="00793E75"/>
    <w:rsid w:val="007941CB"/>
    <w:rsid w:val="0079435C"/>
    <w:rsid w:val="00794445"/>
    <w:rsid w:val="0079495B"/>
    <w:rsid w:val="00794DBC"/>
    <w:rsid w:val="00794E10"/>
    <w:rsid w:val="0079523A"/>
    <w:rsid w:val="0079550C"/>
    <w:rsid w:val="0079554F"/>
    <w:rsid w:val="0079567B"/>
    <w:rsid w:val="007956F3"/>
    <w:rsid w:val="00795873"/>
    <w:rsid w:val="00795A9A"/>
    <w:rsid w:val="00796301"/>
    <w:rsid w:val="007964B5"/>
    <w:rsid w:val="007964FA"/>
    <w:rsid w:val="007965C8"/>
    <w:rsid w:val="00796604"/>
    <w:rsid w:val="0079678A"/>
    <w:rsid w:val="007969A7"/>
    <w:rsid w:val="00796C6E"/>
    <w:rsid w:val="0079735C"/>
    <w:rsid w:val="0079758F"/>
    <w:rsid w:val="00797753"/>
    <w:rsid w:val="0079791A"/>
    <w:rsid w:val="00797D16"/>
    <w:rsid w:val="00797F23"/>
    <w:rsid w:val="007A0120"/>
    <w:rsid w:val="007A0594"/>
    <w:rsid w:val="007A07AD"/>
    <w:rsid w:val="007A0D2B"/>
    <w:rsid w:val="007A0D88"/>
    <w:rsid w:val="007A114F"/>
    <w:rsid w:val="007A12C8"/>
    <w:rsid w:val="007A12F0"/>
    <w:rsid w:val="007A1313"/>
    <w:rsid w:val="007A1760"/>
    <w:rsid w:val="007A1C89"/>
    <w:rsid w:val="007A1F64"/>
    <w:rsid w:val="007A200D"/>
    <w:rsid w:val="007A217D"/>
    <w:rsid w:val="007A21D1"/>
    <w:rsid w:val="007A29D8"/>
    <w:rsid w:val="007A2AD7"/>
    <w:rsid w:val="007A2BDE"/>
    <w:rsid w:val="007A2CBC"/>
    <w:rsid w:val="007A2E74"/>
    <w:rsid w:val="007A316D"/>
    <w:rsid w:val="007A32A9"/>
    <w:rsid w:val="007A3CEF"/>
    <w:rsid w:val="007A4359"/>
    <w:rsid w:val="007A46FB"/>
    <w:rsid w:val="007A46FE"/>
    <w:rsid w:val="007A4C45"/>
    <w:rsid w:val="007A4C9E"/>
    <w:rsid w:val="007A4D21"/>
    <w:rsid w:val="007A4EBF"/>
    <w:rsid w:val="007A51DA"/>
    <w:rsid w:val="007A5A77"/>
    <w:rsid w:val="007A5CA4"/>
    <w:rsid w:val="007A5D7F"/>
    <w:rsid w:val="007A604E"/>
    <w:rsid w:val="007A639F"/>
    <w:rsid w:val="007A6509"/>
    <w:rsid w:val="007A6A10"/>
    <w:rsid w:val="007A6CAE"/>
    <w:rsid w:val="007A6D55"/>
    <w:rsid w:val="007A753E"/>
    <w:rsid w:val="007A7564"/>
    <w:rsid w:val="007A7666"/>
    <w:rsid w:val="007A7853"/>
    <w:rsid w:val="007A7ACD"/>
    <w:rsid w:val="007A7DFF"/>
    <w:rsid w:val="007A7E38"/>
    <w:rsid w:val="007B0304"/>
    <w:rsid w:val="007B06BD"/>
    <w:rsid w:val="007B075C"/>
    <w:rsid w:val="007B1295"/>
    <w:rsid w:val="007B135F"/>
    <w:rsid w:val="007B16FD"/>
    <w:rsid w:val="007B1704"/>
    <w:rsid w:val="007B1EB6"/>
    <w:rsid w:val="007B2343"/>
    <w:rsid w:val="007B2868"/>
    <w:rsid w:val="007B2A45"/>
    <w:rsid w:val="007B2B5D"/>
    <w:rsid w:val="007B2EE5"/>
    <w:rsid w:val="007B2F90"/>
    <w:rsid w:val="007B342F"/>
    <w:rsid w:val="007B3476"/>
    <w:rsid w:val="007B38C4"/>
    <w:rsid w:val="007B3A85"/>
    <w:rsid w:val="007B3F19"/>
    <w:rsid w:val="007B3F2F"/>
    <w:rsid w:val="007B472D"/>
    <w:rsid w:val="007B4757"/>
    <w:rsid w:val="007B47BA"/>
    <w:rsid w:val="007B4972"/>
    <w:rsid w:val="007B4CA4"/>
    <w:rsid w:val="007B51C3"/>
    <w:rsid w:val="007B55F3"/>
    <w:rsid w:val="007B57D1"/>
    <w:rsid w:val="007B586B"/>
    <w:rsid w:val="007B5CD7"/>
    <w:rsid w:val="007B658E"/>
    <w:rsid w:val="007B698A"/>
    <w:rsid w:val="007B6CF9"/>
    <w:rsid w:val="007B72EA"/>
    <w:rsid w:val="007B7B58"/>
    <w:rsid w:val="007B7B65"/>
    <w:rsid w:val="007B7CA8"/>
    <w:rsid w:val="007B7D7D"/>
    <w:rsid w:val="007B7D8F"/>
    <w:rsid w:val="007B7FC4"/>
    <w:rsid w:val="007C00CB"/>
    <w:rsid w:val="007C0559"/>
    <w:rsid w:val="007C091B"/>
    <w:rsid w:val="007C0952"/>
    <w:rsid w:val="007C09F9"/>
    <w:rsid w:val="007C0A49"/>
    <w:rsid w:val="007C0B67"/>
    <w:rsid w:val="007C0CE2"/>
    <w:rsid w:val="007C102C"/>
    <w:rsid w:val="007C13DE"/>
    <w:rsid w:val="007C140D"/>
    <w:rsid w:val="007C1723"/>
    <w:rsid w:val="007C1780"/>
    <w:rsid w:val="007C1802"/>
    <w:rsid w:val="007C1E12"/>
    <w:rsid w:val="007C1EEB"/>
    <w:rsid w:val="007C24C0"/>
    <w:rsid w:val="007C24F2"/>
    <w:rsid w:val="007C2A22"/>
    <w:rsid w:val="007C2CBC"/>
    <w:rsid w:val="007C2D49"/>
    <w:rsid w:val="007C319F"/>
    <w:rsid w:val="007C31F0"/>
    <w:rsid w:val="007C320F"/>
    <w:rsid w:val="007C33FC"/>
    <w:rsid w:val="007C35CA"/>
    <w:rsid w:val="007C37D7"/>
    <w:rsid w:val="007C3820"/>
    <w:rsid w:val="007C3D5C"/>
    <w:rsid w:val="007C3D70"/>
    <w:rsid w:val="007C407B"/>
    <w:rsid w:val="007C416F"/>
    <w:rsid w:val="007C4634"/>
    <w:rsid w:val="007C46EB"/>
    <w:rsid w:val="007C4893"/>
    <w:rsid w:val="007C4A91"/>
    <w:rsid w:val="007C4C30"/>
    <w:rsid w:val="007C4D68"/>
    <w:rsid w:val="007C507C"/>
    <w:rsid w:val="007C534A"/>
    <w:rsid w:val="007C55C5"/>
    <w:rsid w:val="007C5799"/>
    <w:rsid w:val="007C5F03"/>
    <w:rsid w:val="007C60C7"/>
    <w:rsid w:val="007C6122"/>
    <w:rsid w:val="007C67F0"/>
    <w:rsid w:val="007C69D7"/>
    <w:rsid w:val="007C69E4"/>
    <w:rsid w:val="007C6DC5"/>
    <w:rsid w:val="007C71C1"/>
    <w:rsid w:val="007C7916"/>
    <w:rsid w:val="007C7A21"/>
    <w:rsid w:val="007C7A58"/>
    <w:rsid w:val="007D003F"/>
    <w:rsid w:val="007D00D3"/>
    <w:rsid w:val="007D03ED"/>
    <w:rsid w:val="007D0504"/>
    <w:rsid w:val="007D0581"/>
    <w:rsid w:val="007D05AD"/>
    <w:rsid w:val="007D0B53"/>
    <w:rsid w:val="007D0F5E"/>
    <w:rsid w:val="007D12CE"/>
    <w:rsid w:val="007D166B"/>
    <w:rsid w:val="007D1A3A"/>
    <w:rsid w:val="007D1A65"/>
    <w:rsid w:val="007D1B40"/>
    <w:rsid w:val="007D1C32"/>
    <w:rsid w:val="007D1E4A"/>
    <w:rsid w:val="007D234D"/>
    <w:rsid w:val="007D26D1"/>
    <w:rsid w:val="007D3084"/>
    <w:rsid w:val="007D3637"/>
    <w:rsid w:val="007D39A3"/>
    <w:rsid w:val="007D39CD"/>
    <w:rsid w:val="007D41A4"/>
    <w:rsid w:val="007D42EE"/>
    <w:rsid w:val="007D43D9"/>
    <w:rsid w:val="007D4677"/>
    <w:rsid w:val="007D4687"/>
    <w:rsid w:val="007D46E0"/>
    <w:rsid w:val="007D4AAB"/>
    <w:rsid w:val="007D5080"/>
    <w:rsid w:val="007D5158"/>
    <w:rsid w:val="007D5551"/>
    <w:rsid w:val="007D5AB1"/>
    <w:rsid w:val="007D5B5A"/>
    <w:rsid w:val="007D5CDC"/>
    <w:rsid w:val="007D6268"/>
    <w:rsid w:val="007D62B7"/>
    <w:rsid w:val="007D6390"/>
    <w:rsid w:val="007D659C"/>
    <w:rsid w:val="007D697E"/>
    <w:rsid w:val="007D6A58"/>
    <w:rsid w:val="007D6B2C"/>
    <w:rsid w:val="007D6C16"/>
    <w:rsid w:val="007D6D58"/>
    <w:rsid w:val="007D6DCD"/>
    <w:rsid w:val="007D6E06"/>
    <w:rsid w:val="007D75D7"/>
    <w:rsid w:val="007D767C"/>
    <w:rsid w:val="007D7C6B"/>
    <w:rsid w:val="007D7F22"/>
    <w:rsid w:val="007E030A"/>
    <w:rsid w:val="007E0915"/>
    <w:rsid w:val="007E0AE2"/>
    <w:rsid w:val="007E0C62"/>
    <w:rsid w:val="007E0E32"/>
    <w:rsid w:val="007E12DB"/>
    <w:rsid w:val="007E1447"/>
    <w:rsid w:val="007E14CC"/>
    <w:rsid w:val="007E16E3"/>
    <w:rsid w:val="007E1748"/>
    <w:rsid w:val="007E1864"/>
    <w:rsid w:val="007E1ABA"/>
    <w:rsid w:val="007E1CC5"/>
    <w:rsid w:val="007E1D4A"/>
    <w:rsid w:val="007E1D8F"/>
    <w:rsid w:val="007E1E77"/>
    <w:rsid w:val="007E2484"/>
    <w:rsid w:val="007E2571"/>
    <w:rsid w:val="007E25EC"/>
    <w:rsid w:val="007E2678"/>
    <w:rsid w:val="007E27F5"/>
    <w:rsid w:val="007E2849"/>
    <w:rsid w:val="007E2A37"/>
    <w:rsid w:val="007E2D9A"/>
    <w:rsid w:val="007E30A1"/>
    <w:rsid w:val="007E32BE"/>
    <w:rsid w:val="007E330F"/>
    <w:rsid w:val="007E3312"/>
    <w:rsid w:val="007E35D3"/>
    <w:rsid w:val="007E378C"/>
    <w:rsid w:val="007E3E22"/>
    <w:rsid w:val="007E43EA"/>
    <w:rsid w:val="007E4739"/>
    <w:rsid w:val="007E4A76"/>
    <w:rsid w:val="007E4C41"/>
    <w:rsid w:val="007E4EDE"/>
    <w:rsid w:val="007E51BA"/>
    <w:rsid w:val="007E54A1"/>
    <w:rsid w:val="007E569C"/>
    <w:rsid w:val="007E58B9"/>
    <w:rsid w:val="007E5AC9"/>
    <w:rsid w:val="007E5C85"/>
    <w:rsid w:val="007E62D3"/>
    <w:rsid w:val="007E646E"/>
    <w:rsid w:val="007E65DA"/>
    <w:rsid w:val="007E6698"/>
    <w:rsid w:val="007E676E"/>
    <w:rsid w:val="007E69CC"/>
    <w:rsid w:val="007E6AD0"/>
    <w:rsid w:val="007E6BFD"/>
    <w:rsid w:val="007E6F03"/>
    <w:rsid w:val="007E718D"/>
    <w:rsid w:val="007E731F"/>
    <w:rsid w:val="007E733A"/>
    <w:rsid w:val="007E73C1"/>
    <w:rsid w:val="007E73E1"/>
    <w:rsid w:val="007E76F0"/>
    <w:rsid w:val="007E785E"/>
    <w:rsid w:val="007E7B03"/>
    <w:rsid w:val="007E7B77"/>
    <w:rsid w:val="007E7B96"/>
    <w:rsid w:val="007E7D55"/>
    <w:rsid w:val="007F033C"/>
    <w:rsid w:val="007F03F8"/>
    <w:rsid w:val="007F0572"/>
    <w:rsid w:val="007F063C"/>
    <w:rsid w:val="007F0702"/>
    <w:rsid w:val="007F0A1A"/>
    <w:rsid w:val="007F0AFB"/>
    <w:rsid w:val="007F0B5B"/>
    <w:rsid w:val="007F0CD1"/>
    <w:rsid w:val="007F10CD"/>
    <w:rsid w:val="007F130E"/>
    <w:rsid w:val="007F1A6B"/>
    <w:rsid w:val="007F1AE0"/>
    <w:rsid w:val="007F1CDD"/>
    <w:rsid w:val="007F1F0C"/>
    <w:rsid w:val="007F20A7"/>
    <w:rsid w:val="007F298E"/>
    <w:rsid w:val="007F2DE5"/>
    <w:rsid w:val="007F36FF"/>
    <w:rsid w:val="007F3987"/>
    <w:rsid w:val="007F3AAD"/>
    <w:rsid w:val="007F3B3A"/>
    <w:rsid w:val="007F3D87"/>
    <w:rsid w:val="007F3E27"/>
    <w:rsid w:val="007F42A6"/>
    <w:rsid w:val="007F439F"/>
    <w:rsid w:val="007F47F9"/>
    <w:rsid w:val="007F4AA8"/>
    <w:rsid w:val="007F4BCF"/>
    <w:rsid w:val="007F4E1C"/>
    <w:rsid w:val="007F51DB"/>
    <w:rsid w:val="007F533C"/>
    <w:rsid w:val="007F5B88"/>
    <w:rsid w:val="007F6035"/>
    <w:rsid w:val="007F6221"/>
    <w:rsid w:val="007F642C"/>
    <w:rsid w:val="007F693F"/>
    <w:rsid w:val="007F6A59"/>
    <w:rsid w:val="007F6F7B"/>
    <w:rsid w:val="007F6FD9"/>
    <w:rsid w:val="007F6FF1"/>
    <w:rsid w:val="007F724F"/>
    <w:rsid w:val="007F73F3"/>
    <w:rsid w:val="007F750E"/>
    <w:rsid w:val="007F7847"/>
    <w:rsid w:val="007F7F7A"/>
    <w:rsid w:val="00800114"/>
    <w:rsid w:val="0080074D"/>
    <w:rsid w:val="00800D1D"/>
    <w:rsid w:val="008013B7"/>
    <w:rsid w:val="00801854"/>
    <w:rsid w:val="00801880"/>
    <w:rsid w:val="008018DA"/>
    <w:rsid w:val="00801B28"/>
    <w:rsid w:val="00801C41"/>
    <w:rsid w:val="00801E21"/>
    <w:rsid w:val="00801F67"/>
    <w:rsid w:val="0080205F"/>
    <w:rsid w:val="008022E6"/>
    <w:rsid w:val="0080233E"/>
    <w:rsid w:val="008023E5"/>
    <w:rsid w:val="008025DF"/>
    <w:rsid w:val="00802864"/>
    <w:rsid w:val="00802936"/>
    <w:rsid w:val="00802B11"/>
    <w:rsid w:val="00802CBD"/>
    <w:rsid w:val="00802D50"/>
    <w:rsid w:val="00803257"/>
    <w:rsid w:val="008033E1"/>
    <w:rsid w:val="00803704"/>
    <w:rsid w:val="008037D2"/>
    <w:rsid w:val="00803B90"/>
    <w:rsid w:val="00803BA7"/>
    <w:rsid w:val="00803CFA"/>
    <w:rsid w:val="00804454"/>
    <w:rsid w:val="00804556"/>
    <w:rsid w:val="0080481A"/>
    <w:rsid w:val="008048CC"/>
    <w:rsid w:val="00804901"/>
    <w:rsid w:val="00804A51"/>
    <w:rsid w:val="00804AB3"/>
    <w:rsid w:val="00804DB6"/>
    <w:rsid w:val="008052D6"/>
    <w:rsid w:val="008055AF"/>
    <w:rsid w:val="00805903"/>
    <w:rsid w:val="00805A6F"/>
    <w:rsid w:val="0080620F"/>
    <w:rsid w:val="008069FB"/>
    <w:rsid w:val="00806AC7"/>
    <w:rsid w:val="00806D60"/>
    <w:rsid w:val="00806DD0"/>
    <w:rsid w:val="00806E7F"/>
    <w:rsid w:val="00807240"/>
    <w:rsid w:val="008072C6"/>
    <w:rsid w:val="0080739E"/>
    <w:rsid w:val="008077FF"/>
    <w:rsid w:val="00807AC9"/>
    <w:rsid w:val="00807AFB"/>
    <w:rsid w:val="00807BB5"/>
    <w:rsid w:val="00807C05"/>
    <w:rsid w:val="00807E2B"/>
    <w:rsid w:val="00807F14"/>
    <w:rsid w:val="0081012C"/>
    <w:rsid w:val="00810463"/>
    <w:rsid w:val="00810998"/>
    <w:rsid w:val="00810C12"/>
    <w:rsid w:val="00810DD6"/>
    <w:rsid w:val="00811356"/>
    <w:rsid w:val="00811399"/>
    <w:rsid w:val="008113B0"/>
    <w:rsid w:val="00811529"/>
    <w:rsid w:val="008115A1"/>
    <w:rsid w:val="00811669"/>
    <w:rsid w:val="00811691"/>
    <w:rsid w:val="00811935"/>
    <w:rsid w:val="00811950"/>
    <w:rsid w:val="0081197A"/>
    <w:rsid w:val="00811CDA"/>
    <w:rsid w:val="0081234D"/>
    <w:rsid w:val="0081269E"/>
    <w:rsid w:val="00812740"/>
    <w:rsid w:val="008127B8"/>
    <w:rsid w:val="00812834"/>
    <w:rsid w:val="008128A5"/>
    <w:rsid w:val="008128D1"/>
    <w:rsid w:val="00812B66"/>
    <w:rsid w:val="00813131"/>
    <w:rsid w:val="00813520"/>
    <w:rsid w:val="008135A8"/>
    <w:rsid w:val="008136A8"/>
    <w:rsid w:val="0081374B"/>
    <w:rsid w:val="008137E9"/>
    <w:rsid w:val="00813878"/>
    <w:rsid w:val="0081387A"/>
    <w:rsid w:val="00813A29"/>
    <w:rsid w:val="00813B4F"/>
    <w:rsid w:val="00813C1E"/>
    <w:rsid w:val="00813C91"/>
    <w:rsid w:val="00813CB4"/>
    <w:rsid w:val="008146C3"/>
    <w:rsid w:val="00814785"/>
    <w:rsid w:val="00814BCE"/>
    <w:rsid w:val="008150CF"/>
    <w:rsid w:val="00815122"/>
    <w:rsid w:val="008157D5"/>
    <w:rsid w:val="008158A2"/>
    <w:rsid w:val="00815B53"/>
    <w:rsid w:val="00815D67"/>
    <w:rsid w:val="00815E70"/>
    <w:rsid w:val="00815F0F"/>
    <w:rsid w:val="00816095"/>
    <w:rsid w:val="00816179"/>
    <w:rsid w:val="00816502"/>
    <w:rsid w:val="00816585"/>
    <w:rsid w:val="00816604"/>
    <w:rsid w:val="0081670C"/>
    <w:rsid w:val="008167BB"/>
    <w:rsid w:val="008167C6"/>
    <w:rsid w:val="00816D27"/>
    <w:rsid w:val="00816D85"/>
    <w:rsid w:val="00816F2A"/>
    <w:rsid w:val="008171A6"/>
    <w:rsid w:val="008172B3"/>
    <w:rsid w:val="00817679"/>
    <w:rsid w:val="0081796C"/>
    <w:rsid w:val="00817B5D"/>
    <w:rsid w:val="0082065B"/>
    <w:rsid w:val="00820FA0"/>
    <w:rsid w:val="00821496"/>
    <w:rsid w:val="00821E48"/>
    <w:rsid w:val="00821FFA"/>
    <w:rsid w:val="00822090"/>
    <w:rsid w:val="0082237C"/>
    <w:rsid w:val="008223C2"/>
    <w:rsid w:val="00822D0C"/>
    <w:rsid w:val="00822F4C"/>
    <w:rsid w:val="008231C5"/>
    <w:rsid w:val="008232F9"/>
    <w:rsid w:val="00823508"/>
    <w:rsid w:val="00823900"/>
    <w:rsid w:val="00823B40"/>
    <w:rsid w:val="00823BCE"/>
    <w:rsid w:val="00823F40"/>
    <w:rsid w:val="008240E3"/>
    <w:rsid w:val="008241C6"/>
    <w:rsid w:val="008242B4"/>
    <w:rsid w:val="008243F1"/>
    <w:rsid w:val="00824462"/>
    <w:rsid w:val="00824575"/>
    <w:rsid w:val="00824BAD"/>
    <w:rsid w:val="00824EFA"/>
    <w:rsid w:val="00824F63"/>
    <w:rsid w:val="00824FC5"/>
    <w:rsid w:val="008250BB"/>
    <w:rsid w:val="008251D2"/>
    <w:rsid w:val="0082528A"/>
    <w:rsid w:val="00825594"/>
    <w:rsid w:val="0082564D"/>
    <w:rsid w:val="00825B4E"/>
    <w:rsid w:val="00825C40"/>
    <w:rsid w:val="00825D26"/>
    <w:rsid w:val="00825EB4"/>
    <w:rsid w:val="00826537"/>
    <w:rsid w:val="00826540"/>
    <w:rsid w:val="00826897"/>
    <w:rsid w:val="00826B94"/>
    <w:rsid w:val="00826BC5"/>
    <w:rsid w:val="00826E6D"/>
    <w:rsid w:val="0082712A"/>
    <w:rsid w:val="0082724F"/>
    <w:rsid w:val="00827752"/>
    <w:rsid w:val="00827883"/>
    <w:rsid w:val="00827B49"/>
    <w:rsid w:val="008300AA"/>
    <w:rsid w:val="008301B2"/>
    <w:rsid w:val="008305A4"/>
    <w:rsid w:val="008307DF"/>
    <w:rsid w:val="008309DE"/>
    <w:rsid w:val="008309E2"/>
    <w:rsid w:val="00831135"/>
    <w:rsid w:val="00831176"/>
    <w:rsid w:val="0083138F"/>
    <w:rsid w:val="008315C7"/>
    <w:rsid w:val="00831700"/>
    <w:rsid w:val="00831A09"/>
    <w:rsid w:val="00831C23"/>
    <w:rsid w:val="00831C64"/>
    <w:rsid w:val="00831CF8"/>
    <w:rsid w:val="0083222B"/>
    <w:rsid w:val="008327CA"/>
    <w:rsid w:val="008329E4"/>
    <w:rsid w:val="00832E6B"/>
    <w:rsid w:val="00832F50"/>
    <w:rsid w:val="008332A2"/>
    <w:rsid w:val="0083334E"/>
    <w:rsid w:val="00833549"/>
    <w:rsid w:val="0083370E"/>
    <w:rsid w:val="0083393F"/>
    <w:rsid w:val="00833C25"/>
    <w:rsid w:val="008340D4"/>
    <w:rsid w:val="008342A8"/>
    <w:rsid w:val="0083462A"/>
    <w:rsid w:val="00834C97"/>
    <w:rsid w:val="00834E21"/>
    <w:rsid w:val="00834FAB"/>
    <w:rsid w:val="00835196"/>
    <w:rsid w:val="00835919"/>
    <w:rsid w:val="00835C0E"/>
    <w:rsid w:val="008364A3"/>
    <w:rsid w:val="008366AC"/>
    <w:rsid w:val="00836C79"/>
    <w:rsid w:val="00836D73"/>
    <w:rsid w:val="00836F48"/>
    <w:rsid w:val="00837097"/>
    <w:rsid w:val="008371D1"/>
    <w:rsid w:val="00837223"/>
    <w:rsid w:val="00837919"/>
    <w:rsid w:val="00837DD2"/>
    <w:rsid w:val="0084040F"/>
    <w:rsid w:val="00840561"/>
    <w:rsid w:val="00840A08"/>
    <w:rsid w:val="00840B11"/>
    <w:rsid w:val="00840D0E"/>
    <w:rsid w:val="00840DD8"/>
    <w:rsid w:val="0084105B"/>
    <w:rsid w:val="0084164B"/>
    <w:rsid w:val="008416B4"/>
    <w:rsid w:val="00841718"/>
    <w:rsid w:val="008417CD"/>
    <w:rsid w:val="0084182B"/>
    <w:rsid w:val="00841D1C"/>
    <w:rsid w:val="00841D6A"/>
    <w:rsid w:val="00842349"/>
    <w:rsid w:val="00842713"/>
    <w:rsid w:val="00842AF1"/>
    <w:rsid w:val="00842C0B"/>
    <w:rsid w:val="00843920"/>
    <w:rsid w:val="00843D94"/>
    <w:rsid w:val="0084441F"/>
    <w:rsid w:val="00844632"/>
    <w:rsid w:val="008446CA"/>
    <w:rsid w:val="00844904"/>
    <w:rsid w:val="008449F1"/>
    <w:rsid w:val="00844BEA"/>
    <w:rsid w:val="00845021"/>
    <w:rsid w:val="00845A8E"/>
    <w:rsid w:val="00845E22"/>
    <w:rsid w:val="00845F3B"/>
    <w:rsid w:val="0084692B"/>
    <w:rsid w:val="00846E4F"/>
    <w:rsid w:val="0084702E"/>
    <w:rsid w:val="0084791A"/>
    <w:rsid w:val="00847B76"/>
    <w:rsid w:val="0085047B"/>
    <w:rsid w:val="008505F8"/>
    <w:rsid w:val="00850808"/>
    <w:rsid w:val="0085082F"/>
    <w:rsid w:val="00850A20"/>
    <w:rsid w:val="00850A3F"/>
    <w:rsid w:val="00850A82"/>
    <w:rsid w:val="00850B09"/>
    <w:rsid w:val="00850B1A"/>
    <w:rsid w:val="00850C1E"/>
    <w:rsid w:val="00851238"/>
    <w:rsid w:val="00851413"/>
    <w:rsid w:val="0085163F"/>
    <w:rsid w:val="00851741"/>
    <w:rsid w:val="00851897"/>
    <w:rsid w:val="00851B47"/>
    <w:rsid w:val="00851DB7"/>
    <w:rsid w:val="00851EF0"/>
    <w:rsid w:val="00851F0E"/>
    <w:rsid w:val="00851F16"/>
    <w:rsid w:val="0085217E"/>
    <w:rsid w:val="0085219E"/>
    <w:rsid w:val="008521F8"/>
    <w:rsid w:val="008522F7"/>
    <w:rsid w:val="0085245A"/>
    <w:rsid w:val="008525A1"/>
    <w:rsid w:val="00852647"/>
    <w:rsid w:val="0085280C"/>
    <w:rsid w:val="008529B6"/>
    <w:rsid w:val="00852A9F"/>
    <w:rsid w:val="00852D25"/>
    <w:rsid w:val="00852D3E"/>
    <w:rsid w:val="00852E18"/>
    <w:rsid w:val="008531F0"/>
    <w:rsid w:val="0085325D"/>
    <w:rsid w:val="00853296"/>
    <w:rsid w:val="0085373D"/>
    <w:rsid w:val="00853887"/>
    <w:rsid w:val="008544CE"/>
    <w:rsid w:val="00854521"/>
    <w:rsid w:val="008546A7"/>
    <w:rsid w:val="008547E8"/>
    <w:rsid w:val="00854B84"/>
    <w:rsid w:val="00854CD2"/>
    <w:rsid w:val="00854E9F"/>
    <w:rsid w:val="008551A6"/>
    <w:rsid w:val="0085587A"/>
    <w:rsid w:val="00855A26"/>
    <w:rsid w:val="00855D03"/>
    <w:rsid w:val="00855F59"/>
    <w:rsid w:val="008560C9"/>
    <w:rsid w:val="008561F4"/>
    <w:rsid w:val="0085623F"/>
    <w:rsid w:val="008563C8"/>
    <w:rsid w:val="00856669"/>
    <w:rsid w:val="00856769"/>
    <w:rsid w:val="008569BA"/>
    <w:rsid w:val="00856A31"/>
    <w:rsid w:val="00857128"/>
    <w:rsid w:val="00857253"/>
    <w:rsid w:val="008576D9"/>
    <w:rsid w:val="00857ADC"/>
    <w:rsid w:val="00857BCF"/>
    <w:rsid w:val="00857C5B"/>
    <w:rsid w:val="0086080D"/>
    <w:rsid w:val="008609BF"/>
    <w:rsid w:val="00860ABA"/>
    <w:rsid w:val="00860AF3"/>
    <w:rsid w:val="00860C15"/>
    <w:rsid w:val="00861920"/>
    <w:rsid w:val="0086212E"/>
    <w:rsid w:val="008621DD"/>
    <w:rsid w:val="008625FB"/>
    <w:rsid w:val="0086270E"/>
    <w:rsid w:val="00862C86"/>
    <w:rsid w:val="00862D14"/>
    <w:rsid w:val="00863141"/>
    <w:rsid w:val="008632B1"/>
    <w:rsid w:val="00863359"/>
    <w:rsid w:val="008634A0"/>
    <w:rsid w:val="00863A2A"/>
    <w:rsid w:val="00863D83"/>
    <w:rsid w:val="00863F33"/>
    <w:rsid w:val="00863F86"/>
    <w:rsid w:val="008642E3"/>
    <w:rsid w:val="00864401"/>
    <w:rsid w:val="00864734"/>
    <w:rsid w:val="00865717"/>
    <w:rsid w:val="00865803"/>
    <w:rsid w:val="00865955"/>
    <w:rsid w:val="00865A00"/>
    <w:rsid w:val="00865A2F"/>
    <w:rsid w:val="00866181"/>
    <w:rsid w:val="0086636B"/>
    <w:rsid w:val="00866412"/>
    <w:rsid w:val="00866489"/>
    <w:rsid w:val="00866C48"/>
    <w:rsid w:val="00866FAA"/>
    <w:rsid w:val="00867232"/>
    <w:rsid w:val="008675A6"/>
    <w:rsid w:val="0086778B"/>
    <w:rsid w:val="00867B9E"/>
    <w:rsid w:val="00867D8F"/>
    <w:rsid w:val="0087009B"/>
    <w:rsid w:val="00870268"/>
    <w:rsid w:val="00870697"/>
    <w:rsid w:val="008706EA"/>
    <w:rsid w:val="00870707"/>
    <w:rsid w:val="00870C83"/>
    <w:rsid w:val="00870CB7"/>
    <w:rsid w:val="00870CBE"/>
    <w:rsid w:val="00870E2F"/>
    <w:rsid w:val="00870EAF"/>
    <w:rsid w:val="00870ECA"/>
    <w:rsid w:val="00870F6E"/>
    <w:rsid w:val="00871138"/>
    <w:rsid w:val="008711F4"/>
    <w:rsid w:val="008717FD"/>
    <w:rsid w:val="008719A0"/>
    <w:rsid w:val="008719AD"/>
    <w:rsid w:val="00871D3B"/>
    <w:rsid w:val="008720C3"/>
    <w:rsid w:val="0087236A"/>
    <w:rsid w:val="00872708"/>
    <w:rsid w:val="00872E25"/>
    <w:rsid w:val="0087314C"/>
    <w:rsid w:val="008732F0"/>
    <w:rsid w:val="0087356C"/>
    <w:rsid w:val="00873764"/>
    <w:rsid w:val="00873912"/>
    <w:rsid w:val="00873999"/>
    <w:rsid w:val="00873A58"/>
    <w:rsid w:val="00873A62"/>
    <w:rsid w:val="00873A75"/>
    <w:rsid w:val="00873DA4"/>
    <w:rsid w:val="00873E24"/>
    <w:rsid w:val="0087462D"/>
    <w:rsid w:val="00874825"/>
    <w:rsid w:val="00874837"/>
    <w:rsid w:val="008749A0"/>
    <w:rsid w:val="00874FDD"/>
    <w:rsid w:val="00875353"/>
    <w:rsid w:val="00875D1B"/>
    <w:rsid w:val="00875D2A"/>
    <w:rsid w:val="008762A8"/>
    <w:rsid w:val="008764E4"/>
    <w:rsid w:val="00876ACA"/>
    <w:rsid w:val="008772AF"/>
    <w:rsid w:val="00877455"/>
    <w:rsid w:val="00877AA8"/>
    <w:rsid w:val="00877FC5"/>
    <w:rsid w:val="008801C7"/>
    <w:rsid w:val="008803E6"/>
    <w:rsid w:val="0088067A"/>
    <w:rsid w:val="00880739"/>
    <w:rsid w:val="0088090D"/>
    <w:rsid w:val="00880E48"/>
    <w:rsid w:val="00881719"/>
    <w:rsid w:val="008819CA"/>
    <w:rsid w:val="00881ABF"/>
    <w:rsid w:val="00881B38"/>
    <w:rsid w:val="00881E54"/>
    <w:rsid w:val="008820DE"/>
    <w:rsid w:val="00882151"/>
    <w:rsid w:val="00882292"/>
    <w:rsid w:val="008822A4"/>
    <w:rsid w:val="008822EF"/>
    <w:rsid w:val="008824E9"/>
    <w:rsid w:val="0088256A"/>
    <w:rsid w:val="008827CB"/>
    <w:rsid w:val="00882821"/>
    <w:rsid w:val="008829F9"/>
    <w:rsid w:val="00882B19"/>
    <w:rsid w:val="00882BC5"/>
    <w:rsid w:val="00882CD1"/>
    <w:rsid w:val="00882D42"/>
    <w:rsid w:val="00882D48"/>
    <w:rsid w:val="008830CC"/>
    <w:rsid w:val="0088346C"/>
    <w:rsid w:val="0088372E"/>
    <w:rsid w:val="00883AA4"/>
    <w:rsid w:val="00883BB9"/>
    <w:rsid w:val="00884CF9"/>
    <w:rsid w:val="00884E99"/>
    <w:rsid w:val="00884FC3"/>
    <w:rsid w:val="00885199"/>
    <w:rsid w:val="008851E8"/>
    <w:rsid w:val="00885215"/>
    <w:rsid w:val="008854FD"/>
    <w:rsid w:val="00885A78"/>
    <w:rsid w:val="00885D8C"/>
    <w:rsid w:val="00885E62"/>
    <w:rsid w:val="00886174"/>
    <w:rsid w:val="008861DB"/>
    <w:rsid w:val="0088651E"/>
    <w:rsid w:val="008867FC"/>
    <w:rsid w:val="00886930"/>
    <w:rsid w:val="00886D2A"/>
    <w:rsid w:val="00886EFF"/>
    <w:rsid w:val="008871E5"/>
    <w:rsid w:val="00887807"/>
    <w:rsid w:val="00887CAC"/>
    <w:rsid w:val="00887EA6"/>
    <w:rsid w:val="00887FE5"/>
    <w:rsid w:val="008903EA"/>
    <w:rsid w:val="0089042E"/>
    <w:rsid w:val="008907DF"/>
    <w:rsid w:val="008909A4"/>
    <w:rsid w:val="00890C92"/>
    <w:rsid w:val="008912A2"/>
    <w:rsid w:val="0089154E"/>
    <w:rsid w:val="00891726"/>
    <w:rsid w:val="008918DE"/>
    <w:rsid w:val="00891CE2"/>
    <w:rsid w:val="00891D49"/>
    <w:rsid w:val="00891E6D"/>
    <w:rsid w:val="0089210D"/>
    <w:rsid w:val="008921AF"/>
    <w:rsid w:val="008922EE"/>
    <w:rsid w:val="00892655"/>
    <w:rsid w:val="00892670"/>
    <w:rsid w:val="00892B6A"/>
    <w:rsid w:val="00892D53"/>
    <w:rsid w:val="00892D59"/>
    <w:rsid w:val="00892F51"/>
    <w:rsid w:val="00893065"/>
    <w:rsid w:val="00893080"/>
    <w:rsid w:val="0089308C"/>
    <w:rsid w:val="0089324E"/>
    <w:rsid w:val="0089334D"/>
    <w:rsid w:val="008940CA"/>
    <w:rsid w:val="00894127"/>
    <w:rsid w:val="0089446A"/>
    <w:rsid w:val="008946F0"/>
    <w:rsid w:val="008947AC"/>
    <w:rsid w:val="008947D6"/>
    <w:rsid w:val="008948DA"/>
    <w:rsid w:val="00894A32"/>
    <w:rsid w:val="00894EC7"/>
    <w:rsid w:val="00894F5B"/>
    <w:rsid w:val="008957A6"/>
    <w:rsid w:val="008959F5"/>
    <w:rsid w:val="00895C94"/>
    <w:rsid w:val="0089605E"/>
    <w:rsid w:val="008963CB"/>
    <w:rsid w:val="00896428"/>
    <w:rsid w:val="0089684D"/>
    <w:rsid w:val="00896C61"/>
    <w:rsid w:val="00896EF1"/>
    <w:rsid w:val="00896F13"/>
    <w:rsid w:val="00896F7F"/>
    <w:rsid w:val="00896FEB"/>
    <w:rsid w:val="0089729D"/>
    <w:rsid w:val="0089746F"/>
    <w:rsid w:val="008976F5"/>
    <w:rsid w:val="00897993"/>
    <w:rsid w:val="00897A70"/>
    <w:rsid w:val="00897AB2"/>
    <w:rsid w:val="00897BA6"/>
    <w:rsid w:val="00897D03"/>
    <w:rsid w:val="008A0034"/>
    <w:rsid w:val="008A00A2"/>
    <w:rsid w:val="008A0319"/>
    <w:rsid w:val="008A057C"/>
    <w:rsid w:val="008A093F"/>
    <w:rsid w:val="008A12EF"/>
    <w:rsid w:val="008A132F"/>
    <w:rsid w:val="008A150F"/>
    <w:rsid w:val="008A1839"/>
    <w:rsid w:val="008A19D8"/>
    <w:rsid w:val="008A1B73"/>
    <w:rsid w:val="008A1BBF"/>
    <w:rsid w:val="008A1F21"/>
    <w:rsid w:val="008A20F0"/>
    <w:rsid w:val="008A24CB"/>
    <w:rsid w:val="008A2D28"/>
    <w:rsid w:val="008A2D43"/>
    <w:rsid w:val="008A32ED"/>
    <w:rsid w:val="008A339F"/>
    <w:rsid w:val="008A33F1"/>
    <w:rsid w:val="008A3552"/>
    <w:rsid w:val="008A366D"/>
    <w:rsid w:val="008A3FDF"/>
    <w:rsid w:val="008A425E"/>
    <w:rsid w:val="008A42CE"/>
    <w:rsid w:val="008A44F9"/>
    <w:rsid w:val="008A45B0"/>
    <w:rsid w:val="008A4697"/>
    <w:rsid w:val="008A4871"/>
    <w:rsid w:val="008A4924"/>
    <w:rsid w:val="008A4BB3"/>
    <w:rsid w:val="008A5872"/>
    <w:rsid w:val="008A5A6C"/>
    <w:rsid w:val="008A5B01"/>
    <w:rsid w:val="008A600D"/>
    <w:rsid w:val="008A618F"/>
    <w:rsid w:val="008A61B1"/>
    <w:rsid w:val="008A64A9"/>
    <w:rsid w:val="008A6A47"/>
    <w:rsid w:val="008A6C57"/>
    <w:rsid w:val="008A6D7B"/>
    <w:rsid w:val="008A6FCE"/>
    <w:rsid w:val="008A74BA"/>
    <w:rsid w:val="008A77CC"/>
    <w:rsid w:val="008A7804"/>
    <w:rsid w:val="008A7E77"/>
    <w:rsid w:val="008A7FD9"/>
    <w:rsid w:val="008B0062"/>
    <w:rsid w:val="008B0073"/>
    <w:rsid w:val="008B03FE"/>
    <w:rsid w:val="008B0DF1"/>
    <w:rsid w:val="008B0E41"/>
    <w:rsid w:val="008B1274"/>
    <w:rsid w:val="008B137D"/>
    <w:rsid w:val="008B140B"/>
    <w:rsid w:val="008B1804"/>
    <w:rsid w:val="008B1AAF"/>
    <w:rsid w:val="008B1E76"/>
    <w:rsid w:val="008B2E3D"/>
    <w:rsid w:val="008B2EA1"/>
    <w:rsid w:val="008B2FEA"/>
    <w:rsid w:val="008B3828"/>
    <w:rsid w:val="008B383A"/>
    <w:rsid w:val="008B3AB9"/>
    <w:rsid w:val="008B3D18"/>
    <w:rsid w:val="008B3D5D"/>
    <w:rsid w:val="008B3E25"/>
    <w:rsid w:val="008B3E2D"/>
    <w:rsid w:val="008B4015"/>
    <w:rsid w:val="008B4254"/>
    <w:rsid w:val="008B463E"/>
    <w:rsid w:val="008B49FF"/>
    <w:rsid w:val="008B4A3F"/>
    <w:rsid w:val="008B4BAF"/>
    <w:rsid w:val="008B4F40"/>
    <w:rsid w:val="008B50F2"/>
    <w:rsid w:val="008B52AA"/>
    <w:rsid w:val="008B5B6C"/>
    <w:rsid w:val="008B5C38"/>
    <w:rsid w:val="008B5EA0"/>
    <w:rsid w:val="008B6073"/>
    <w:rsid w:val="008B67AB"/>
    <w:rsid w:val="008B693D"/>
    <w:rsid w:val="008B6A86"/>
    <w:rsid w:val="008B6C3A"/>
    <w:rsid w:val="008B6CC8"/>
    <w:rsid w:val="008B6E45"/>
    <w:rsid w:val="008B6F9E"/>
    <w:rsid w:val="008B71F8"/>
    <w:rsid w:val="008B7666"/>
    <w:rsid w:val="008B7AFA"/>
    <w:rsid w:val="008B7B13"/>
    <w:rsid w:val="008B7D6A"/>
    <w:rsid w:val="008C024A"/>
    <w:rsid w:val="008C03C8"/>
    <w:rsid w:val="008C0405"/>
    <w:rsid w:val="008C0589"/>
    <w:rsid w:val="008C0769"/>
    <w:rsid w:val="008C076B"/>
    <w:rsid w:val="008C083A"/>
    <w:rsid w:val="008C08B3"/>
    <w:rsid w:val="008C08D3"/>
    <w:rsid w:val="008C09B1"/>
    <w:rsid w:val="008C0C3D"/>
    <w:rsid w:val="008C0CF6"/>
    <w:rsid w:val="008C0F7F"/>
    <w:rsid w:val="008C0F94"/>
    <w:rsid w:val="008C0FF5"/>
    <w:rsid w:val="008C13CA"/>
    <w:rsid w:val="008C186C"/>
    <w:rsid w:val="008C1901"/>
    <w:rsid w:val="008C1A8A"/>
    <w:rsid w:val="008C1B6F"/>
    <w:rsid w:val="008C20C9"/>
    <w:rsid w:val="008C2909"/>
    <w:rsid w:val="008C2D29"/>
    <w:rsid w:val="008C2D79"/>
    <w:rsid w:val="008C2D9E"/>
    <w:rsid w:val="008C2EEA"/>
    <w:rsid w:val="008C2FC0"/>
    <w:rsid w:val="008C3251"/>
    <w:rsid w:val="008C325A"/>
    <w:rsid w:val="008C35E6"/>
    <w:rsid w:val="008C3FF7"/>
    <w:rsid w:val="008C4189"/>
    <w:rsid w:val="008C43DF"/>
    <w:rsid w:val="008C4404"/>
    <w:rsid w:val="008C4488"/>
    <w:rsid w:val="008C485E"/>
    <w:rsid w:val="008C4CDD"/>
    <w:rsid w:val="008C4EEE"/>
    <w:rsid w:val="008C52A2"/>
    <w:rsid w:val="008C5582"/>
    <w:rsid w:val="008C57BE"/>
    <w:rsid w:val="008C5A1E"/>
    <w:rsid w:val="008C5BA0"/>
    <w:rsid w:val="008C5BED"/>
    <w:rsid w:val="008C60E8"/>
    <w:rsid w:val="008C6295"/>
    <w:rsid w:val="008C6472"/>
    <w:rsid w:val="008C65DB"/>
    <w:rsid w:val="008C66E6"/>
    <w:rsid w:val="008C69AD"/>
    <w:rsid w:val="008C69C4"/>
    <w:rsid w:val="008C6D7F"/>
    <w:rsid w:val="008C6E3C"/>
    <w:rsid w:val="008C6EA5"/>
    <w:rsid w:val="008C6F9C"/>
    <w:rsid w:val="008C7177"/>
    <w:rsid w:val="008C72C2"/>
    <w:rsid w:val="008C7645"/>
    <w:rsid w:val="008C76AE"/>
    <w:rsid w:val="008C77EB"/>
    <w:rsid w:val="008C7B5A"/>
    <w:rsid w:val="008C7B8E"/>
    <w:rsid w:val="008C7BA6"/>
    <w:rsid w:val="008C7BF2"/>
    <w:rsid w:val="008C7C9D"/>
    <w:rsid w:val="008C7EA9"/>
    <w:rsid w:val="008D00DF"/>
    <w:rsid w:val="008D0147"/>
    <w:rsid w:val="008D016B"/>
    <w:rsid w:val="008D0545"/>
    <w:rsid w:val="008D0660"/>
    <w:rsid w:val="008D08B6"/>
    <w:rsid w:val="008D0AC7"/>
    <w:rsid w:val="008D0C1A"/>
    <w:rsid w:val="008D0DF1"/>
    <w:rsid w:val="008D0ED0"/>
    <w:rsid w:val="008D1462"/>
    <w:rsid w:val="008D15B6"/>
    <w:rsid w:val="008D160F"/>
    <w:rsid w:val="008D16BF"/>
    <w:rsid w:val="008D1A69"/>
    <w:rsid w:val="008D1C67"/>
    <w:rsid w:val="008D1D9D"/>
    <w:rsid w:val="008D1F07"/>
    <w:rsid w:val="008D2133"/>
    <w:rsid w:val="008D2320"/>
    <w:rsid w:val="008D2547"/>
    <w:rsid w:val="008D271A"/>
    <w:rsid w:val="008D2CC4"/>
    <w:rsid w:val="008D2E28"/>
    <w:rsid w:val="008D3068"/>
    <w:rsid w:val="008D420D"/>
    <w:rsid w:val="008D51FE"/>
    <w:rsid w:val="008D5484"/>
    <w:rsid w:val="008D54D4"/>
    <w:rsid w:val="008D5AE6"/>
    <w:rsid w:val="008D5BC4"/>
    <w:rsid w:val="008D5D29"/>
    <w:rsid w:val="008D6383"/>
    <w:rsid w:val="008D648A"/>
    <w:rsid w:val="008D655A"/>
    <w:rsid w:val="008D671A"/>
    <w:rsid w:val="008D67EB"/>
    <w:rsid w:val="008D6A89"/>
    <w:rsid w:val="008D7297"/>
    <w:rsid w:val="008D72A1"/>
    <w:rsid w:val="008D7981"/>
    <w:rsid w:val="008D7984"/>
    <w:rsid w:val="008D7A1B"/>
    <w:rsid w:val="008D7F76"/>
    <w:rsid w:val="008E0002"/>
    <w:rsid w:val="008E005B"/>
    <w:rsid w:val="008E031E"/>
    <w:rsid w:val="008E05A0"/>
    <w:rsid w:val="008E079F"/>
    <w:rsid w:val="008E082A"/>
    <w:rsid w:val="008E1424"/>
    <w:rsid w:val="008E14E9"/>
    <w:rsid w:val="008E1BA7"/>
    <w:rsid w:val="008E211C"/>
    <w:rsid w:val="008E215B"/>
    <w:rsid w:val="008E23CF"/>
    <w:rsid w:val="008E2400"/>
    <w:rsid w:val="008E2519"/>
    <w:rsid w:val="008E2A0D"/>
    <w:rsid w:val="008E2B46"/>
    <w:rsid w:val="008E2F36"/>
    <w:rsid w:val="008E3102"/>
    <w:rsid w:val="008E3149"/>
    <w:rsid w:val="008E32A0"/>
    <w:rsid w:val="008E34EB"/>
    <w:rsid w:val="008E363E"/>
    <w:rsid w:val="008E36CF"/>
    <w:rsid w:val="008E3791"/>
    <w:rsid w:val="008E39A1"/>
    <w:rsid w:val="008E39C0"/>
    <w:rsid w:val="008E3A0C"/>
    <w:rsid w:val="008E3B4C"/>
    <w:rsid w:val="008E3B7D"/>
    <w:rsid w:val="008E3C18"/>
    <w:rsid w:val="008E3EC4"/>
    <w:rsid w:val="008E3F86"/>
    <w:rsid w:val="008E41B1"/>
    <w:rsid w:val="008E4266"/>
    <w:rsid w:val="008E4496"/>
    <w:rsid w:val="008E4634"/>
    <w:rsid w:val="008E4CA2"/>
    <w:rsid w:val="008E4CE5"/>
    <w:rsid w:val="008E4FD9"/>
    <w:rsid w:val="008E515B"/>
    <w:rsid w:val="008E522C"/>
    <w:rsid w:val="008E53A7"/>
    <w:rsid w:val="008E5417"/>
    <w:rsid w:val="008E5573"/>
    <w:rsid w:val="008E5699"/>
    <w:rsid w:val="008E59FC"/>
    <w:rsid w:val="008E5B7E"/>
    <w:rsid w:val="008E6170"/>
    <w:rsid w:val="008E61AB"/>
    <w:rsid w:val="008E6225"/>
    <w:rsid w:val="008E635C"/>
    <w:rsid w:val="008E6A2D"/>
    <w:rsid w:val="008E6E67"/>
    <w:rsid w:val="008E7889"/>
    <w:rsid w:val="008E7A57"/>
    <w:rsid w:val="008E7AF8"/>
    <w:rsid w:val="008E7D0E"/>
    <w:rsid w:val="008E7ED2"/>
    <w:rsid w:val="008E7FBD"/>
    <w:rsid w:val="008F0440"/>
    <w:rsid w:val="008F09D0"/>
    <w:rsid w:val="008F0B13"/>
    <w:rsid w:val="008F0B7D"/>
    <w:rsid w:val="008F0B91"/>
    <w:rsid w:val="008F0BCA"/>
    <w:rsid w:val="008F0E4F"/>
    <w:rsid w:val="008F121B"/>
    <w:rsid w:val="008F12F2"/>
    <w:rsid w:val="008F1E58"/>
    <w:rsid w:val="008F1EC7"/>
    <w:rsid w:val="008F2052"/>
    <w:rsid w:val="008F2217"/>
    <w:rsid w:val="008F2507"/>
    <w:rsid w:val="008F2560"/>
    <w:rsid w:val="008F25CD"/>
    <w:rsid w:val="008F26DD"/>
    <w:rsid w:val="008F2805"/>
    <w:rsid w:val="008F2874"/>
    <w:rsid w:val="008F2AE6"/>
    <w:rsid w:val="008F2CCC"/>
    <w:rsid w:val="008F2E2D"/>
    <w:rsid w:val="008F2EB5"/>
    <w:rsid w:val="008F30F5"/>
    <w:rsid w:val="008F376E"/>
    <w:rsid w:val="008F3789"/>
    <w:rsid w:val="008F390F"/>
    <w:rsid w:val="008F40B6"/>
    <w:rsid w:val="008F420C"/>
    <w:rsid w:val="008F457D"/>
    <w:rsid w:val="008F48B2"/>
    <w:rsid w:val="008F4C1C"/>
    <w:rsid w:val="008F4F04"/>
    <w:rsid w:val="008F5619"/>
    <w:rsid w:val="008F589F"/>
    <w:rsid w:val="008F5B3A"/>
    <w:rsid w:val="008F5EAA"/>
    <w:rsid w:val="008F6301"/>
    <w:rsid w:val="008F65FA"/>
    <w:rsid w:val="008F67F9"/>
    <w:rsid w:val="008F6852"/>
    <w:rsid w:val="008F6C20"/>
    <w:rsid w:val="008F6FA9"/>
    <w:rsid w:val="008F7021"/>
    <w:rsid w:val="008F741F"/>
    <w:rsid w:val="008F7946"/>
    <w:rsid w:val="008F7B1C"/>
    <w:rsid w:val="009004D6"/>
    <w:rsid w:val="0090055D"/>
    <w:rsid w:val="00900945"/>
    <w:rsid w:val="00900A94"/>
    <w:rsid w:val="00900EBA"/>
    <w:rsid w:val="00900FC3"/>
    <w:rsid w:val="009012C7"/>
    <w:rsid w:val="0090169A"/>
    <w:rsid w:val="0090178C"/>
    <w:rsid w:val="009017FF"/>
    <w:rsid w:val="00901823"/>
    <w:rsid w:val="00901D92"/>
    <w:rsid w:val="00901DAA"/>
    <w:rsid w:val="00901F53"/>
    <w:rsid w:val="009022C9"/>
    <w:rsid w:val="009026CB"/>
    <w:rsid w:val="0090273D"/>
    <w:rsid w:val="009028F0"/>
    <w:rsid w:val="00902A2A"/>
    <w:rsid w:val="00902AA7"/>
    <w:rsid w:val="00902CBB"/>
    <w:rsid w:val="00902CFA"/>
    <w:rsid w:val="00903094"/>
    <w:rsid w:val="009031AE"/>
    <w:rsid w:val="009031E1"/>
    <w:rsid w:val="0090331F"/>
    <w:rsid w:val="00903A0B"/>
    <w:rsid w:val="00903C45"/>
    <w:rsid w:val="00904409"/>
    <w:rsid w:val="00904474"/>
    <w:rsid w:val="0090459A"/>
    <w:rsid w:val="00904683"/>
    <w:rsid w:val="00904C77"/>
    <w:rsid w:val="00905264"/>
    <w:rsid w:val="009054ED"/>
    <w:rsid w:val="00905540"/>
    <w:rsid w:val="009055B1"/>
    <w:rsid w:val="009057E0"/>
    <w:rsid w:val="0090596B"/>
    <w:rsid w:val="00905C56"/>
    <w:rsid w:val="009060C9"/>
    <w:rsid w:val="009062FF"/>
    <w:rsid w:val="00906525"/>
    <w:rsid w:val="00906B59"/>
    <w:rsid w:val="00906EED"/>
    <w:rsid w:val="009070D4"/>
    <w:rsid w:val="00907406"/>
    <w:rsid w:val="0090765B"/>
    <w:rsid w:val="009076C2"/>
    <w:rsid w:val="00907AA5"/>
    <w:rsid w:val="00907B9B"/>
    <w:rsid w:val="00907C18"/>
    <w:rsid w:val="00907E94"/>
    <w:rsid w:val="00910189"/>
    <w:rsid w:val="009102C5"/>
    <w:rsid w:val="00910841"/>
    <w:rsid w:val="009108BB"/>
    <w:rsid w:val="00910A99"/>
    <w:rsid w:val="00910BB1"/>
    <w:rsid w:val="00910E75"/>
    <w:rsid w:val="0091115C"/>
    <w:rsid w:val="0091162A"/>
    <w:rsid w:val="00911E24"/>
    <w:rsid w:val="00911E57"/>
    <w:rsid w:val="00912D19"/>
    <w:rsid w:val="00913120"/>
    <w:rsid w:val="009134AF"/>
    <w:rsid w:val="009134CE"/>
    <w:rsid w:val="00913718"/>
    <w:rsid w:val="00913773"/>
    <w:rsid w:val="00913808"/>
    <w:rsid w:val="0091385F"/>
    <w:rsid w:val="00913A22"/>
    <w:rsid w:val="00913A51"/>
    <w:rsid w:val="00913CBA"/>
    <w:rsid w:val="009146C5"/>
    <w:rsid w:val="009148F3"/>
    <w:rsid w:val="00914D39"/>
    <w:rsid w:val="00914ECD"/>
    <w:rsid w:val="009151C4"/>
    <w:rsid w:val="00915213"/>
    <w:rsid w:val="009153B5"/>
    <w:rsid w:val="009154CA"/>
    <w:rsid w:val="0091554E"/>
    <w:rsid w:val="00915610"/>
    <w:rsid w:val="00915733"/>
    <w:rsid w:val="00915B2C"/>
    <w:rsid w:val="00915B7D"/>
    <w:rsid w:val="00915BD7"/>
    <w:rsid w:val="00915C67"/>
    <w:rsid w:val="00915F32"/>
    <w:rsid w:val="00916078"/>
    <w:rsid w:val="009166AA"/>
    <w:rsid w:val="00916FA8"/>
    <w:rsid w:val="00916FE6"/>
    <w:rsid w:val="009170C8"/>
    <w:rsid w:val="009171F4"/>
    <w:rsid w:val="0091728D"/>
    <w:rsid w:val="00917344"/>
    <w:rsid w:val="00917358"/>
    <w:rsid w:val="009173A2"/>
    <w:rsid w:val="009176F8"/>
    <w:rsid w:val="009179C9"/>
    <w:rsid w:val="009179DB"/>
    <w:rsid w:val="00917DED"/>
    <w:rsid w:val="00917EF7"/>
    <w:rsid w:val="00920434"/>
    <w:rsid w:val="00920444"/>
    <w:rsid w:val="00920512"/>
    <w:rsid w:val="009206B2"/>
    <w:rsid w:val="0092082A"/>
    <w:rsid w:val="0092083F"/>
    <w:rsid w:val="00920AAD"/>
    <w:rsid w:val="00920F17"/>
    <w:rsid w:val="009212B2"/>
    <w:rsid w:val="009212FC"/>
    <w:rsid w:val="0092137F"/>
    <w:rsid w:val="0092150F"/>
    <w:rsid w:val="00921818"/>
    <w:rsid w:val="00921C21"/>
    <w:rsid w:val="00921F9D"/>
    <w:rsid w:val="00921FCD"/>
    <w:rsid w:val="009221CF"/>
    <w:rsid w:val="009224D0"/>
    <w:rsid w:val="00922757"/>
    <w:rsid w:val="009229AB"/>
    <w:rsid w:val="00922AB4"/>
    <w:rsid w:val="00922B3B"/>
    <w:rsid w:val="00922C54"/>
    <w:rsid w:val="00922D99"/>
    <w:rsid w:val="0092325E"/>
    <w:rsid w:val="009233CE"/>
    <w:rsid w:val="009235F0"/>
    <w:rsid w:val="00923D1A"/>
    <w:rsid w:val="00923DE8"/>
    <w:rsid w:val="00923FE6"/>
    <w:rsid w:val="00923FF9"/>
    <w:rsid w:val="009241D6"/>
    <w:rsid w:val="00924828"/>
    <w:rsid w:val="009248D5"/>
    <w:rsid w:val="0092491E"/>
    <w:rsid w:val="0092495F"/>
    <w:rsid w:val="00924D88"/>
    <w:rsid w:val="00924E5F"/>
    <w:rsid w:val="00924E83"/>
    <w:rsid w:val="009250E1"/>
    <w:rsid w:val="00925224"/>
    <w:rsid w:val="00925448"/>
    <w:rsid w:val="00925571"/>
    <w:rsid w:val="00925841"/>
    <w:rsid w:val="009258AA"/>
    <w:rsid w:val="009258D5"/>
    <w:rsid w:val="009259BA"/>
    <w:rsid w:val="00925B2B"/>
    <w:rsid w:val="00926075"/>
    <w:rsid w:val="009262C0"/>
    <w:rsid w:val="009268A2"/>
    <w:rsid w:val="009268D9"/>
    <w:rsid w:val="00926AC3"/>
    <w:rsid w:val="00926F16"/>
    <w:rsid w:val="0092724C"/>
    <w:rsid w:val="009273F2"/>
    <w:rsid w:val="00927585"/>
    <w:rsid w:val="009275C0"/>
    <w:rsid w:val="009275DF"/>
    <w:rsid w:val="009276E8"/>
    <w:rsid w:val="009277C0"/>
    <w:rsid w:val="00927824"/>
    <w:rsid w:val="00927E75"/>
    <w:rsid w:val="00930556"/>
    <w:rsid w:val="00930F26"/>
    <w:rsid w:val="00931056"/>
    <w:rsid w:val="009310E6"/>
    <w:rsid w:val="0093173E"/>
    <w:rsid w:val="0093187B"/>
    <w:rsid w:val="009319E8"/>
    <w:rsid w:val="009319FC"/>
    <w:rsid w:val="009319FF"/>
    <w:rsid w:val="00931E86"/>
    <w:rsid w:val="009324A9"/>
    <w:rsid w:val="00932A56"/>
    <w:rsid w:val="00932AD5"/>
    <w:rsid w:val="00932C97"/>
    <w:rsid w:val="00932F22"/>
    <w:rsid w:val="00933003"/>
    <w:rsid w:val="0093304F"/>
    <w:rsid w:val="0093346D"/>
    <w:rsid w:val="00933537"/>
    <w:rsid w:val="00933550"/>
    <w:rsid w:val="00933B12"/>
    <w:rsid w:val="00933B47"/>
    <w:rsid w:val="00933C16"/>
    <w:rsid w:val="00933C7B"/>
    <w:rsid w:val="00934037"/>
    <w:rsid w:val="00934401"/>
    <w:rsid w:val="0093440F"/>
    <w:rsid w:val="009347B8"/>
    <w:rsid w:val="00934AD8"/>
    <w:rsid w:val="00934E77"/>
    <w:rsid w:val="00934ED6"/>
    <w:rsid w:val="00935526"/>
    <w:rsid w:val="00935698"/>
    <w:rsid w:val="0093583F"/>
    <w:rsid w:val="00936646"/>
    <w:rsid w:val="0093668B"/>
    <w:rsid w:val="00936B04"/>
    <w:rsid w:val="00936ECC"/>
    <w:rsid w:val="00936F9B"/>
    <w:rsid w:val="0093710E"/>
    <w:rsid w:val="0093718C"/>
    <w:rsid w:val="00937350"/>
    <w:rsid w:val="0093741E"/>
    <w:rsid w:val="009374BF"/>
    <w:rsid w:val="009375CE"/>
    <w:rsid w:val="009375D4"/>
    <w:rsid w:val="009377F7"/>
    <w:rsid w:val="00937B44"/>
    <w:rsid w:val="00937D53"/>
    <w:rsid w:val="009402C4"/>
    <w:rsid w:val="00940345"/>
    <w:rsid w:val="0094090B"/>
    <w:rsid w:val="009409EA"/>
    <w:rsid w:val="00940F64"/>
    <w:rsid w:val="00940FB2"/>
    <w:rsid w:val="009411BA"/>
    <w:rsid w:val="009415E4"/>
    <w:rsid w:val="009417C3"/>
    <w:rsid w:val="009422A1"/>
    <w:rsid w:val="00942D4D"/>
    <w:rsid w:val="00942DE1"/>
    <w:rsid w:val="00942F4A"/>
    <w:rsid w:val="009431E3"/>
    <w:rsid w:val="00943293"/>
    <w:rsid w:val="0094360E"/>
    <w:rsid w:val="00943959"/>
    <w:rsid w:val="009439BD"/>
    <w:rsid w:val="00943F15"/>
    <w:rsid w:val="00943FBE"/>
    <w:rsid w:val="00944029"/>
    <w:rsid w:val="009442D8"/>
    <w:rsid w:val="00944596"/>
    <w:rsid w:val="00944DB4"/>
    <w:rsid w:val="00944FA5"/>
    <w:rsid w:val="00944FCA"/>
    <w:rsid w:val="009458B5"/>
    <w:rsid w:val="009459EA"/>
    <w:rsid w:val="00945CEE"/>
    <w:rsid w:val="00945D78"/>
    <w:rsid w:val="00946298"/>
    <w:rsid w:val="009462C9"/>
    <w:rsid w:val="00946593"/>
    <w:rsid w:val="00946E88"/>
    <w:rsid w:val="00946EBE"/>
    <w:rsid w:val="00946EEC"/>
    <w:rsid w:val="009476DC"/>
    <w:rsid w:val="00947AAA"/>
    <w:rsid w:val="0095026F"/>
    <w:rsid w:val="0095049B"/>
    <w:rsid w:val="0095074A"/>
    <w:rsid w:val="00950A2A"/>
    <w:rsid w:val="00950CA2"/>
    <w:rsid w:val="00950D58"/>
    <w:rsid w:val="00950D78"/>
    <w:rsid w:val="00951264"/>
    <w:rsid w:val="00951515"/>
    <w:rsid w:val="0095157D"/>
    <w:rsid w:val="00951777"/>
    <w:rsid w:val="009519D5"/>
    <w:rsid w:val="00952506"/>
    <w:rsid w:val="00952697"/>
    <w:rsid w:val="009527BA"/>
    <w:rsid w:val="00952863"/>
    <w:rsid w:val="009529F1"/>
    <w:rsid w:val="00952ABD"/>
    <w:rsid w:val="00952BAC"/>
    <w:rsid w:val="0095355A"/>
    <w:rsid w:val="00953963"/>
    <w:rsid w:val="00953B5A"/>
    <w:rsid w:val="00953BA4"/>
    <w:rsid w:val="0095418D"/>
    <w:rsid w:val="00954266"/>
    <w:rsid w:val="009542EE"/>
    <w:rsid w:val="00954485"/>
    <w:rsid w:val="00954684"/>
    <w:rsid w:val="009547BB"/>
    <w:rsid w:val="00954806"/>
    <w:rsid w:val="00955291"/>
    <w:rsid w:val="009556B6"/>
    <w:rsid w:val="0095578F"/>
    <w:rsid w:val="009558AC"/>
    <w:rsid w:val="00955B58"/>
    <w:rsid w:val="00955EE5"/>
    <w:rsid w:val="00956605"/>
    <w:rsid w:val="009567FC"/>
    <w:rsid w:val="009568DC"/>
    <w:rsid w:val="00956D88"/>
    <w:rsid w:val="00957250"/>
    <w:rsid w:val="00957295"/>
    <w:rsid w:val="009573D7"/>
    <w:rsid w:val="00957475"/>
    <w:rsid w:val="0095788F"/>
    <w:rsid w:val="00957AD4"/>
    <w:rsid w:val="00957FB5"/>
    <w:rsid w:val="00960135"/>
    <w:rsid w:val="0096016C"/>
    <w:rsid w:val="00960784"/>
    <w:rsid w:val="00960C11"/>
    <w:rsid w:val="00960F42"/>
    <w:rsid w:val="00961003"/>
    <w:rsid w:val="00961063"/>
    <w:rsid w:val="009610C7"/>
    <w:rsid w:val="009612E9"/>
    <w:rsid w:val="009612FF"/>
    <w:rsid w:val="009613B6"/>
    <w:rsid w:val="00961477"/>
    <w:rsid w:val="009615D3"/>
    <w:rsid w:val="00961871"/>
    <w:rsid w:val="009619B6"/>
    <w:rsid w:val="00961AE3"/>
    <w:rsid w:val="00962033"/>
    <w:rsid w:val="00962173"/>
    <w:rsid w:val="00962544"/>
    <w:rsid w:val="0096276C"/>
    <w:rsid w:val="0096280B"/>
    <w:rsid w:val="00962CF3"/>
    <w:rsid w:val="00962D8A"/>
    <w:rsid w:val="00962E33"/>
    <w:rsid w:val="00963658"/>
    <w:rsid w:val="009639E5"/>
    <w:rsid w:val="00963B7A"/>
    <w:rsid w:val="00963CB8"/>
    <w:rsid w:val="00963F2B"/>
    <w:rsid w:val="00964148"/>
    <w:rsid w:val="009641AE"/>
    <w:rsid w:val="009644BD"/>
    <w:rsid w:val="009645C8"/>
    <w:rsid w:val="00964798"/>
    <w:rsid w:val="00964B6A"/>
    <w:rsid w:val="00964BA2"/>
    <w:rsid w:val="00964EA7"/>
    <w:rsid w:val="00964F66"/>
    <w:rsid w:val="0096501D"/>
    <w:rsid w:val="00965070"/>
    <w:rsid w:val="00965384"/>
    <w:rsid w:val="009654B3"/>
    <w:rsid w:val="0096576E"/>
    <w:rsid w:val="0096583B"/>
    <w:rsid w:val="00965A92"/>
    <w:rsid w:val="00965AA1"/>
    <w:rsid w:val="00965FF0"/>
    <w:rsid w:val="00966047"/>
    <w:rsid w:val="0096619C"/>
    <w:rsid w:val="00966316"/>
    <w:rsid w:val="00966621"/>
    <w:rsid w:val="00966733"/>
    <w:rsid w:val="0096682B"/>
    <w:rsid w:val="00966DFA"/>
    <w:rsid w:val="00966F5C"/>
    <w:rsid w:val="00967076"/>
    <w:rsid w:val="00967635"/>
    <w:rsid w:val="0096768B"/>
    <w:rsid w:val="0096798F"/>
    <w:rsid w:val="00967C6A"/>
    <w:rsid w:val="00967CD6"/>
    <w:rsid w:val="00967DF3"/>
    <w:rsid w:val="00967EE5"/>
    <w:rsid w:val="00967F64"/>
    <w:rsid w:val="00970234"/>
    <w:rsid w:val="00970244"/>
    <w:rsid w:val="00970499"/>
    <w:rsid w:val="00970549"/>
    <w:rsid w:val="009705BD"/>
    <w:rsid w:val="00970650"/>
    <w:rsid w:val="00970881"/>
    <w:rsid w:val="00970A4C"/>
    <w:rsid w:val="00970E10"/>
    <w:rsid w:val="0097144B"/>
    <w:rsid w:val="009714DF"/>
    <w:rsid w:val="00971724"/>
    <w:rsid w:val="00971B7B"/>
    <w:rsid w:val="0097209B"/>
    <w:rsid w:val="00972F8E"/>
    <w:rsid w:val="00973463"/>
    <w:rsid w:val="009734AA"/>
    <w:rsid w:val="00973BE6"/>
    <w:rsid w:val="00973D04"/>
    <w:rsid w:val="00973F16"/>
    <w:rsid w:val="00973F95"/>
    <w:rsid w:val="00974739"/>
    <w:rsid w:val="009747A7"/>
    <w:rsid w:val="00974965"/>
    <w:rsid w:val="00974C1F"/>
    <w:rsid w:val="00974C7A"/>
    <w:rsid w:val="00975368"/>
    <w:rsid w:val="009754B5"/>
    <w:rsid w:val="00975550"/>
    <w:rsid w:val="00975559"/>
    <w:rsid w:val="0097566C"/>
    <w:rsid w:val="009756B9"/>
    <w:rsid w:val="00975AF0"/>
    <w:rsid w:val="00975D3A"/>
    <w:rsid w:val="00975FC4"/>
    <w:rsid w:val="00975FDA"/>
    <w:rsid w:val="009763B9"/>
    <w:rsid w:val="0097665D"/>
    <w:rsid w:val="00976752"/>
    <w:rsid w:val="00976A55"/>
    <w:rsid w:val="00976CA2"/>
    <w:rsid w:val="009770FE"/>
    <w:rsid w:val="00977101"/>
    <w:rsid w:val="0097723A"/>
    <w:rsid w:val="0097729D"/>
    <w:rsid w:val="009773C1"/>
    <w:rsid w:val="0097756F"/>
    <w:rsid w:val="0097757C"/>
    <w:rsid w:val="00977882"/>
    <w:rsid w:val="00977C32"/>
    <w:rsid w:val="00977DA0"/>
    <w:rsid w:val="00980221"/>
    <w:rsid w:val="009803E1"/>
    <w:rsid w:val="00980455"/>
    <w:rsid w:val="009805A7"/>
    <w:rsid w:val="009806CB"/>
    <w:rsid w:val="00981017"/>
    <w:rsid w:val="0098103D"/>
    <w:rsid w:val="009810B7"/>
    <w:rsid w:val="00981337"/>
    <w:rsid w:val="00981858"/>
    <w:rsid w:val="0098187B"/>
    <w:rsid w:val="00981D6C"/>
    <w:rsid w:val="00982324"/>
    <w:rsid w:val="009828B7"/>
    <w:rsid w:val="00982A7E"/>
    <w:rsid w:val="00982B98"/>
    <w:rsid w:val="00983047"/>
    <w:rsid w:val="0098305B"/>
    <w:rsid w:val="009830D8"/>
    <w:rsid w:val="009833F1"/>
    <w:rsid w:val="009834DE"/>
    <w:rsid w:val="00983943"/>
    <w:rsid w:val="00983C9C"/>
    <w:rsid w:val="00983ECA"/>
    <w:rsid w:val="00983F47"/>
    <w:rsid w:val="00983FC6"/>
    <w:rsid w:val="00984086"/>
    <w:rsid w:val="0098409F"/>
    <w:rsid w:val="009842ED"/>
    <w:rsid w:val="00984354"/>
    <w:rsid w:val="009848BA"/>
    <w:rsid w:val="009849DA"/>
    <w:rsid w:val="00984A9C"/>
    <w:rsid w:val="00984D4D"/>
    <w:rsid w:val="009854D2"/>
    <w:rsid w:val="009855D6"/>
    <w:rsid w:val="00985884"/>
    <w:rsid w:val="009858DB"/>
    <w:rsid w:val="009859E9"/>
    <w:rsid w:val="00985F18"/>
    <w:rsid w:val="009860CF"/>
    <w:rsid w:val="009860D1"/>
    <w:rsid w:val="009862A6"/>
    <w:rsid w:val="0098658E"/>
    <w:rsid w:val="0098671E"/>
    <w:rsid w:val="00986964"/>
    <w:rsid w:val="00986CF4"/>
    <w:rsid w:val="00986DA4"/>
    <w:rsid w:val="00986DD9"/>
    <w:rsid w:val="00987157"/>
    <w:rsid w:val="00987260"/>
    <w:rsid w:val="00987310"/>
    <w:rsid w:val="009873C8"/>
    <w:rsid w:val="0098742A"/>
    <w:rsid w:val="0098775E"/>
    <w:rsid w:val="009877DB"/>
    <w:rsid w:val="00987987"/>
    <w:rsid w:val="00987CC5"/>
    <w:rsid w:val="00987F71"/>
    <w:rsid w:val="00990020"/>
    <w:rsid w:val="009902BC"/>
    <w:rsid w:val="009902E9"/>
    <w:rsid w:val="009903F9"/>
    <w:rsid w:val="0099044C"/>
    <w:rsid w:val="00990991"/>
    <w:rsid w:val="00990A4B"/>
    <w:rsid w:val="00990AD2"/>
    <w:rsid w:val="00990AD6"/>
    <w:rsid w:val="00990B77"/>
    <w:rsid w:val="0099100E"/>
    <w:rsid w:val="0099118A"/>
    <w:rsid w:val="00991595"/>
    <w:rsid w:val="0099164F"/>
    <w:rsid w:val="00991A71"/>
    <w:rsid w:val="00991D61"/>
    <w:rsid w:val="0099218E"/>
    <w:rsid w:val="00992554"/>
    <w:rsid w:val="009925AF"/>
    <w:rsid w:val="0099262C"/>
    <w:rsid w:val="00992B42"/>
    <w:rsid w:val="00992DC4"/>
    <w:rsid w:val="0099305F"/>
    <w:rsid w:val="009932C6"/>
    <w:rsid w:val="009938EF"/>
    <w:rsid w:val="00993A3D"/>
    <w:rsid w:val="00993A6A"/>
    <w:rsid w:val="00993D6E"/>
    <w:rsid w:val="00993EC4"/>
    <w:rsid w:val="00993EC5"/>
    <w:rsid w:val="00993F5E"/>
    <w:rsid w:val="00994537"/>
    <w:rsid w:val="00994573"/>
    <w:rsid w:val="00994B0F"/>
    <w:rsid w:val="00994D22"/>
    <w:rsid w:val="00994D50"/>
    <w:rsid w:val="00994D92"/>
    <w:rsid w:val="00994DB8"/>
    <w:rsid w:val="00994DC4"/>
    <w:rsid w:val="00995176"/>
    <w:rsid w:val="00995365"/>
    <w:rsid w:val="009953F9"/>
    <w:rsid w:val="009955A2"/>
    <w:rsid w:val="00995BCC"/>
    <w:rsid w:val="00995BCD"/>
    <w:rsid w:val="00995DDE"/>
    <w:rsid w:val="00995E2C"/>
    <w:rsid w:val="00995F3A"/>
    <w:rsid w:val="00995FDB"/>
    <w:rsid w:val="0099622A"/>
    <w:rsid w:val="009963AA"/>
    <w:rsid w:val="009963E2"/>
    <w:rsid w:val="0099670F"/>
    <w:rsid w:val="00996884"/>
    <w:rsid w:val="00996E5D"/>
    <w:rsid w:val="00997BC2"/>
    <w:rsid w:val="00997C79"/>
    <w:rsid w:val="009A019D"/>
    <w:rsid w:val="009A022E"/>
    <w:rsid w:val="009A0AAA"/>
    <w:rsid w:val="009A0BC7"/>
    <w:rsid w:val="009A0BF9"/>
    <w:rsid w:val="009A0C46"/>
    <w:rsid w:val="009A0DC5"/>
    <w:rsid w:val="009A0E55"/>
    <w:rsid w:val="009A1270"/>
    <w:rsid w:val="009A14C6"/>
    <w:rsid w:val="009A193E"/>
    <w:rsid w:val="009A1A6C"/>
    <w:rsid w:val="009A1B7A"/>
    <w:rsid w:val="009A1C5E"/>
    <w:rsid w:val="009A1DEE"/>
    <w:rsid w:val="009A1E74"/>
    <w:rsid w:val="009A1FFE"/>
    <w:rsid w:val="009A21B1"/>
    <w:rsid w:val="009A2276"/>
    <w:rsid w:val="009A228F"/>
    <w:rsid w:val="009A235A"/>
    <w:rsid w:val="009A23AB"/>
    <w:rsid w:val="009A25F8"/>
    <w:rsid w:val="009A2866"/>
    <w:rsid w:val="009A2947"/>
    <w:rsid w:val="009A2A19"/>
    <w:rsid w:val="009A2AAA"/>
    <w:rsid w:val="009A2BC1"/>
    <w:rsid w:val="009A2C4A"/>
    <w:rsid w:val="009A2D70"/>
    <w:rsid w:val="009A339A"/>
    <w:rsid w:val="009A361C"/>
    <w:rsid w:val="009A3C37"/>
    <w:rsid w:val="009A3EC0"/>
    <w:rsid w:val="009A3F11"/>
    <w:rsid w:val="009A3FF3"/>
    <w:rsid w:val="009A40C8"/>
    <w:rsid w:val="009A449B"/>
    <w:rsid w:val="009A45F0"/>
    <w:rsid w:val="009A49D9"/>
    <w:rsid w:val="009A4B45"/>
    <w:rsid w:val="009A502C"/>
    <w:rsid w:val="009A528C"/>
    <w:rsid w:val="009A545A"/>
    <w:rsid w:val="009A5908"/>
    <w:rsid w:val="009A5D0D"/>
    <w:rsid w:val="009A5D12"/>
    <w:rsid w:val="009A5E45"/>
    <w:rsid w:val="009A5FDD"/>
    <w:rsid w:val="009A6084"/>
    <w:rsid w:val="009A6409"/>
    <w:rsid w:val="009A68E9"/>
    <w:rsid w:val="009A7A1D"/>
    <w:rsid w:val="009A7A95"/>
    <w:rsid w:val="009A7BF0"/>
    <w:rsid w:val="009B0125"/>
    <w:rsid w:val="009B01C3"/>
    <w:rsid w:val="009B0204"/>
    <w:rsid w:val="009B02D2"/>
    <w:rsid w:val="009B0339"/>
    <w:rsid w:val="009B03D6"/>
    <w:rsid w:val="009B07D7"/>
    <w:rsid w:val="009B0986"/>
    <w:rsid w:val="009B0A6B"/>
    <w:rsid w:val="009B0DB0"/>
    <w:rsid w:val="009B0E9F"/>
    <w:rsid w:val="009B10C4"/>
    <w:rsid w:val="009B18D0"/>
    <w:rsid w:val="009B1CC1"/>
    <w:rsid w:val="009B2049"/>
    <w:rsid w:val="009B20D7"/>
    <w:rsid w:val="009B2241"/>
    <w:rsid w:val="009B2421"/>
    <w:rsid w:val="009B265C"/>
    <w:rsid w:val="009B26A1"/>
    <w:rsid w:val="009B279D"/>
    <w:rsid w:val="009B2B8F"/>
    <w:rsid w:val="009B3279"/>
    <w:rsid w:val="009B3368"/>
    <w:rsid w:val="009B3445"/>
    <w:rsid w:val="009B34BA"/>
    <w:rsid w:val="009B3ABD"/>
    <w:rsid w:val="009B3F21"/>
    <w:rsid w:val="009B40EE"/>
    <w:rsid w:val="009B4153"/>
    <w:rsid w:val="009B466A"/>
    <w:rsid w:val="009B485B"/>
    <w:rsid w:val="009B4E16"/>
    <w:rsid w:val="009B4E64"/>
    <w:rsid w:val="009B5173"/>
    <w:rsid w:val="009B52EA"/>
    <w:rsid w:val="009B53C5"/>
    <w:rsid w:val="009B545C"/>
    <w:rsid w:val="009B57E0"/>
    <w:rsid w:val="009B5A44"/>
    <w:rsid w:val="009B5C9D"/>
    <w:rsid w:val="009B5CFE"/>
    <w:rsid w:val="009B5D7B"/>
    <w:rsid w:val="009B5ED7"/>
    <w:rsid w:val="009B61C0"/>
    <w:rsid w:val="009B67CA"/>
    <w:rsid w:val="009B6950"/>
    <w:rsid w:val="009B69AC"/>
    <w:rsid w:val="009B6A2B"/>
    <w:rsid w:val="009B6BED"/>
    <w:rsid w:val="009B6F0F"/>
    <w:rsid w:val="009B714E"/>
    <w:rsid w:val="009B749D"/>
    <w:rsid w:val="009B7758"/>
    <w:rsid w:val="009B775B"/>
    <w:rsid w:val="009B7CF6"/>
    <w:rsid w:val="009B7F11"/>
    <w:rsid w:val="009C028B"/>
    <w:rsid w:val="009C0750"/>
    <w:rsid w:val="009C0757"/>
    <w:rsid w:val="009C07AE"/>
    <w:rsid w:val="009C089F"/>
    <w:rsid w:val="009C0DD9"/>
    <w:rsid w:val="009C0E91"/>
    <w:rsid w:val="009C0EA8"/>
    <w:rsid w:val="009C1851"/>
    <w:rsid w:val="009C1B2C"/>
    <w:rsid w:val="009C1E49"/>
    <w:rsid w:val="009C2162"/>
    <w:rsid w:val="009C22F9"/>
    <w:rsid w:val="009C29DD"/>
    <w:rsid w:val="009C2DFC"/>
    <w:rsid w:val="009C2E11"/>
    <w:rsid w:val="009C300D"/>
    <w:rsid w:val="009C33D9"/>
    <w:rsid w:val="009C345B"/>
    <w:rsid w:val="009C3558"/>
    <w:rsid w:val="009C35ED"/>
    <w:rsid w:val="009C39C6"/>
    <w:rsid w:val="009C3D13"/>
    <w:rsid w:val="009C3E32"/>
    <w:rsid w:val="009C463E"/>
    <w:rsid w:val="009C4943"/>
    <w:rsid w:val="009C4C1D"/>
    <w:rsid w:val="009C4FF6"/>
    <w:rsid w:val="009C5A7C"/>
    <w:rsid w:val="009C5BF4"/>
    <w:rsid w:val="009C5C70"/>
    <w:rsid w:val="009C5E42"/>
    <w:rsid w:val="009C600E"/>
    <w:rsid w:val="009C60EF"/>
    <w:rsid w:val="009C6851"/>
    <w:rsid w:val="009C6906"/>
    <w:rsid w:val="009C6A10"/>
    <w:rsid w:val="009C6A38"/>
    <w:rsid w:val="009C6DAB"/>
    <w:rsid w:val="009C6E2D"/>
    <w:rsid w:val="009C6E76"/>
    <w:rsid w:val="009C7348"/>
    <w:rsid w:val="009C758F"/>
    <w:rsid w:val="009C7651"/>
    <w:rsid w:val="009C76AB"/>
    <w:rsid w:val="009C77F2"/>
    <w:rsid w:val="009C7B5E"/>
    <w:rsid w:val="009C7D24"/>
    <w:rsid w:val="009C7ECE"/>
    <w:rsid w:val="009D015D"/>
    <w:rsid w:val="009D03C8"/>
    <w:rsid w:val="009D0488"/>
    <w:rsid w:val="009D048E"/>
    <w:rsid w:val="009D0536"/>
    <w:rsid w:val="009D08BA"/>
    <w:rsid w:val="009D09F4"/>
    <w:rsid w:val="009D102B"/>
    <w:rsid w:val="009D1049"/>
    <w:rsid w:val="009D1235"/>
    <w:rsid w:val="009D1370"/>
    <w:rsid w:val="009D14AF"/>
    <w:rsid w:val="009D16A7"/>
    <w:rsid w:val="009D1A73"/>
    <w:rsid w:val="009D1CE9"/>
    <w:rsid w:val="009D1DE7"/>
    <w:rsid w:val="009D21D7"/>
    <w:rsid w:val="009D299D"/>
    <w:rsid w:val="009D2A30"/>
    <w:rsid w:val="009D2D99"/>
    <w:rsid w:val="009D2F27"/>
    <w:rsid w:val="009D2F91"/>
    <w:rsid w:val="009D309D"/>
    <w:rsid w:val="009D38C1"/>
    <w:rsid w:val="009D38DB"/>
    <w:rsid w:val="009D3D70"/>
    <w:rsid w:val="009D3FE0"/>
    <w:rsid w:val="009D4272"/>
    <w:rsid w:val="009D449F"/>
    <w:rsid w:val="009D4544"/>
    <w:rsid w:val="009D50AA"/>
    <w:rsid w:val="009D5507"/>
    <w:rsid w:val="009D577A"/>
    <w:rsid w:val="009D58C2"/>
    <w:rsid w:val="009D5F96"/>
    <w:rsid w:val="009D61B6"/>
    <w:rsid w:val="009D6932"/>
    <w:rsid w:val="009D697E"/>
    <w:rsid w:val="009D6B47"/>
    <w:rsid w:val="009D6E5D"/>
    <w:rsid w:val="009D709F"/>
    <w:rsid w:val="009D713F"/>
    <w:rsid w:val="009D725A"/>
    <w:rsid w:val="009D72F9"/>
    <w:rsid w:val="009D733A"/>
    <w:rsid w:val="009D787B"/>
    <w:rsid w:val="009D7C40"/>
    <w:rsid w:val="009E01C7"/>
    <w:rsid w:val="009E0232"/>
    <w:rsid w:val="009E0520"/>
    <w:rsid w:val="009E05E9"/>
    <w:rsid w:val="009E0A88"/>
    <w:rsid w:val="009E0AAE"/>
    <w:rsid w:val="009E0BEB"/>
    <w:rsid w:val="009E0EF3"/>
    <w:rsid w:val="009E12A7"/>
    <w:rsid w:val="009E1537"/>
    <w:rsid w:val="009E1C28"/>
    <w:rsid w:val="009E1CBE"/>
    <w:rsid w:val="009E1F75"/>
    <w:rsid w:val="009E23AB"/>
    <w:rsid w:val="009E26CC"/>
    <w:rsid w:val="009E26F1"/>
    <w:rsid w:val="009E27CD"/>
    <w:rsid w:val="009E2CB1"/>
    <w:rsid w:val="009E2CC9"/>
    <w:rsid w:val="009E2D79"/>
    <w:rsid w:val="009E2DF5"/>
    <w:rsid w:val="009E3004"/>
    <w:rsid w:val="009E3006"/>
    <w:rsid w:val="009E3074"/>
    <w:rsid w:val="009E32DB"/>
    <w:rsid w:val="009E33F4"/>
    <w:rsid w:val="009E3A8F"/>
    <w:rsid w:val="009E3D86"/>
    <w:rsid w:val="009E3F52"/>
    <w:rsid w:val="009E4335"/>
    <w:rsid w:val="009E445B"/>
    <w:rsid w:val="009E52BA"/>
    <w:rsid w:val="009E57D6"/>
    <w:rsid w:val="009E5926"/>
    <w:rsid w:val="009E5A36"/>
    <w:rsid w:val="009E5A75"/>
    <w:rsid w:val="009E5D08"/>
    <w:rsid w:val="009E5DA7"/>
    <w:rsid w:val="009E608E"/>
    <w:rsid w:val="009E654A"/>
    <w:rsid w:val="009E675A"/>
    <w:rsid w:val="009E6A64"/>
    <w:rsid w:val="009E6D93"/>
    <w:rsid w:val="009E6E30"/>
    <w:rsid w:val="009E75AF"/>
    <w:rsid w:val="009E761F"/>
    <w:rsid w:val="009E78AA"/>
    <w:rsid w:val="009F00DA"/>
    <w:rsid w:val="009F0239"/>
    <w:rsid w:val="009F02A3"/>
    <w:rsid w:val="009F047D"/>
    <w:rsid w:val="009F0492"/>
    <w:rsid w:val="009F05C6"/>
    <w:rsid w:val="009F0719"/>
    <w:rsid w:val="009F0855"/>
    <w:rsid w:val="009F0ADC"/>
    <w:rsid w:val="009F0D44"/>
    <w:rsid w:val="009F0FDA"/>
    <w:rsid w:val="009F1228"/>
    <w:rsid w:val="009F137B"/>
    <w:rsid w:val="009F14C4"/>
    <w:rsid w:val="009F154D"/>
    <w:rsid w:val="009F1687"/>
    <w:rsid w:val="009F16D5"/>
    <w:rsid w:val="009F1B71"/>
    <w:rsid w:val="009F1DE9"/>
    <w:rsid w:val="009F1F34"/>
    <w:rsid w:val="009F20FC"/>
    <w:rsid w:val="009F22C5"/>
    <w:rsid w:val="009F29DF"/>
    <w:rsid w:val="009F2A21"/>
    <w:rsid w:val="009F2AF4"/>
    <w:rsid w:val="009F2D72"/>
    <w:rsid w:val="009F2DFE"/>
    <w:rsid w:val="009F3A6E"/>
    <w:rsid w:val="009F3DD6"/>
    <w:rsid w:val="009F3DE1"/>
    <w:rsid w:val="009F3F5F"/>
    <w:rsid w:val="009F46AC"/>
    <w:rsid w:val="009F46FC"/>
    <w:rsid w:val="009F4CAA"/>
    <w:rsid w:val="009F4F85"/>
    <w:rsid w:val="009F5169"/>
    <w:rsid w:val="009F5302"/>
    <w:rsid w:val="009F5484"/>
    <w:rsid w:val="009F54A1"/>
    <w:rsid w:val="009F585A"/>
    <w:rsid w:val="009F5EE5"/>
    <w:rsid w:val="009F6014"/>
    <w:rsid w:val="009F64C5"/>
    <w:rsid w:val="009F66D3"/>
    <w:rsid w:val="009F6BB5"/>
    <w:rsid w:val="009F6BE7"/>
    <w:rsid w:val="009F6D1E"/>
    <w:rsid w:val="009F6DA9"/>
    <w:rsid w:val="009F6F5B"/>
    <w:rsid w:val="009F72CC"/>
    <w:rsid w:val="009F7502"/>
    <w:rsid w:val="009F7781"/>
    <w:rsid w:val="009F7AEB"/>
    <w:rsid w:val="009F7EAB"/>
    <w:rsid w:val="009F7F50"/>
    <w:rsid w:val="00A0039E"/>
    <w:rsid w:val="00A006FB"/>
    <w:rsid w:val="00A00779"/>
    <w:rsid w:val="00A007CD"/>
    <w:rsid w:val="00A00809"/>
    <w:rsid w:val="00A00965"/>
    <w:rsid w:val="00A009A0"/>
    <w:rsid w:val="00A009C1"/>
    <w:rsid w:val="00A00C2B"/>
    <w:rsid w:val="00A00F22"/>
    <w:rsid w:val="00A010B6"/>
    <w:rsid w:val="00A01545"/>
    <w:rsid w:val="00A0178C"/>
    <w:rsid w:val="00A01886"/>
    <w:rsid w:val="00A019E7"/>
    <w:rsid w:val="00A01C53"/>
    <w:rsid w:val="00A01F8A"/>
    <w:rsid w:val="00A01FAC"/>
    <w:rsid w:val="00A0243D"/>
    <w:rsid w:val="00A026B8"/>
    <w:rsid w:val="00A02822"/>
    <w:rsid w:val="00A029E9"/>
    <w:rsid w:val="00A02A4F"/>
    <w:rsid w:val="00A02D1D"/>
    <w:rsid w:val="00A02D61"/>
    <w:rsid w:val="00A03515"/>
    <w:rsid w:val="00A0395B"/>
    <w:rsid w:val="00A03FED"/>
    <w:rsid w:val="00A041F8"/>
    <w:rsid w:val="00A044AB"/>
    <w:rsid w:val="00A046DA"/>
    <w:rsid w:val="00A04793"/>
    <w:rsid w:val="00A051B7"/>
    <w:rsid w:val="00A05371"/>
    <w:rsid w:val="00A0542B"/>
    <w:rsid w:val="00A05883"/>
    <w:rsid w:val="00A05AF3"/>
    <w:rsid w:val="00A064AB"/>
    <w:rsid w:val="00A06736"/>
    <w:rsid w:val="00A069AA"/>
    <w:rsid w:val="00A06A74"/>
    <w:rsid w:val="00A06ED2"/>
    <w:rsid w:val="00A07001"/>
    <w:rsid w:val="00A07076"/>
    <w:rsid w:val="00A070B6"/>
    <w:rsid w:val="00A071AC"/>
    <w:rsid w:val="00A07528"/>
    <w:rsid w:val="00A076E2"/>
    <w:rsid w:val="00A079E4"/>
    <w:rsid w:val="00A07AC1"/>
    <w:rsid w:val="00A07AE1"/>
    <w:rsid w:val="00A07D19"/>
    <w:rsid w:val="00A07D3C"/>
    <w:rsid w:val="00A07E42"/>
    <w:rsid w:val="00A101F8"/>
    <w:rsid w:val="00A10576"/>
    <w:rsid w:val="00A1092A"/>
    <w:rsid w:val="00A10ADD"/>
    <w:rsid w:val="00A10C50"/>
    <w:rsid w:val="00A10DDE"/>
    <w:rsid w:val="00A10E08"/>
    <w:rsid w:val="00A10FEF"/>
    <w:rsid w:val="00A1101A"/>
    <w:rsid w:val="00A11179"/>
    <w:rsid w:val="00A112E8"/>
    <w:rsid w:val="00A11621"/>
    <w:rsid w:val="00A11BEB"/>
    <w:rsid w:val="00A11C4F"/>
    <w:rsid w:val="00A11EF2"/>
    <w:rsid w:val="00A126A0"/>
    <w:rsid w:val="00A126BF"/>
    <w:rsid w:val="00A129B5"/>
    <w:rsid w:val="00A12C49"/>
    <w:rsid w:val="00A12C51"/>
    <w:rsid w:val="00A12CFC"/>
    <w:rsid w:val="00A12E93"/>
    <w:rsid w:val="00A1317A"/>
    <w:rsid w:val="00A13750"/>
    <w:rsid w:val="00A137A9"/>
    <w:rsid w:val="00A1389F"/>
    <w:rsid w:val="00A13A5B"/>
    <w:rsid w:val="00A13B11"/>
    <w:rsid w:val="00A13B4A"/>
    <w:rsid w:val="00A13CDC"/>
    <w:rsid w:val="00A143FC"/>
    <w:rsid w:val="00A14710"/>
    <w:rsid w:val="00A14CC4"/>
    <w:rsid w:val="00A15039"/>
    <w:rsid w:val="00A1568B"/>
    <w:rsid w:val="00A156A6"/>
    <w:rsid w:val="00A156F7"/>
    <w:rsid w:val="00A15AA7"/>
    <w:rsid w:val="00A15FDA"/>
    <w:rsid w:val="00A167B0"/>
    <w:rsid w:val="00A17330"/>
    <w:rsid w:val="00A173A3"/>
    <w:rsid w:val="00A178AB"/>
    <w:rsid w:val="00A203B5"/>
    <w:rsid w:val="00A20446"/>
    <w:rsid w:val="00A20485"/>
    <w:rsid w:val="00A2054E"/>
    <w:rsid w:val="00A20BBD"/>
    <w:rsid w:val="00A2100F"/>
    <w:rsid w:val="00A21332"/>
    <w:rsid w:val="00A214EC"/>
    <w:rsid w:val="00A214F2"/>
    <w:rsid w:val="00A21595"/>
    <w:rsid w:val="00A21A3E"/>
    <w:rsid w:val="00A21BBB"/>
    <w:rsid w:val="00A21BE5"/>
    <w:rsid w:val="00A21D9E"/>
    <w:rsid w:val="00A222BA"/>
    <w:rsid w:val="00A22342"/>
    <w:rsid w:val="00A22569"/>
    <w:rsid w:val="00A22867"/>
    <w:rsid w:val="00A22BF4"/>
    <w:rsid w:val="00A22C48"/>
    <w:rsid w:val="00A22D36"/>
    <w:rsid w:val="00A230EE"/>
    <w:rsid w:val="00A23172"/>
    <w:rsid w:val="00A23459"/>
    <w:rsid w:val="00A23610"/>
    <w:rsid w:val="00A23C5E"/>
    <w:rsid w:val="00A23CFA"/>
    <w:rsid w:val="00A23D75"/>
    <w:rsid w:val="00A23E3C"/>
    <w:rsid w:val="00A23E58"/>
    <w:rsid w:val="00A241BC"/>
    <w:rsid w:val="00A24665"/>
    <w:rsid w:val="00A247B4"/>
    <w:rsid w:val="00A248F8"/>
    <w:rsid w:val="00A24B66"/>
    <w:rsid w:val="00A24F61"/>
    <w:rsid w:val="00A25019"/>
    <w:rsid w:val="00A252CE"/>
    <w:rsid w:val="00A25464"/>
    <w:rsid w:val="00A2576C"/>
    <w:rsid w:val="00A258AA"/>
    <w:rsid w:val="00A258AC"/>
    <w:rsid w:val="00A25B3A"/>
    <w:rsid w:val="00A25F66"/>
    <w:rsid w:val="00A26045"/>
    <w:rsid w:val="00A26371"/>
    <w:rsid w:val="00A2643B"/>
    <w:rsid w:val="00A26885"/>
    <w:rsid w:val="00A269D9"/>
    <w:rsid w:val="00A26F16"/>
    <w:rsid w:val="00A270C0"/>
    <w:rsid w:val="00A2748E"/>
    <w:rsid w:val="00A27531"/>
    <w:rsid w:val="00A27891"/>
    <w:rsid w:val="00A27A8F"/>
    <w:rsid w:val="00A27B9A"/>
    <w:rsid w:val="00A27C51"/>
    <w:rsid w:val="00A27E6C"/>
    <w:rsid w:val="00A27FC4"/>
    <w:rsid w:val="00A302FB"/>
    <w:rsid w:val="00A30478"/>
    <w:rsid w:val="00A30662"/>
    <w:rsid w:val="00A30810"/>
    <w:rsid w:val="00A30989"/>
    <w:rsid w:val="00A309AA"/>
    <w:rsid w:val="00A30A10"/>
    <w:rsid w:val="00A30ACF"/>
    <w:rsid w:val="00A30DB8"/>
    <w:rsid w:val="00A31259"/>
    <w:rsid w:val="00A3171B"/>
    <w:rsid w:val="00A3183B"/>
    <w:rsid w:val="00A31D14"/>
    <w:rsid w:val="00A320E4"/>
    <w:rsid w:val="00A32472"/>
    <w:rsid w:val="00A32647"/>
    <w:rsid w:val="00A328C3"/>
    <w:rsid w:val="00A32E6E"/>
    <w:rsid w:val="00A33510"/>
    <w:rsid w:val="00A33C51"/>
    <w:rsid w:val="00A34448"/>
    <w:rsid w:val="00A34635"/>
    <w:rsid w:val="00A34708"/>
    <w:rsid w:val="00A349E0"/>
    <w:rsid w:val="00A34B28"/>
    <w:rsid w:val="00A34E31"/>
    <w:rsid w:val="00A35231"/>
    <w:rsid w:val="00A35473"/>
    <w:rsid w:val="00A3563C"/>
    <w:rsid w:val="00A35AD9"/>
    <w:rsid w:val="00A35CEE"/>
    <w:rsid w:val="00A35E19"/>
    <w:rsid w:val="00A36048"/>
    <w:rsid w:val="00A36172"/>
    <w:rsid w:val="00A3621A"/>
    <w:rsid w:val="00A36711"/>
    <w:rsid w:val="00A368B9"/>
    <w:rsid w:val="00A369E6"/>
    <w:rsid w:val="00A36B46"/>
    <w:rsid w:val="00A36B5E"/>
    <w:rsid w:val="00A36E42"/>
    <w:rsid w:val="00A36EBD"/>
    <w:rsid w:val="00A36FF7"/>
    <w:rsid w:val="00A37027"/>
    <w:rsid w:val="00A37418"/>
    <w:rsid w:val="00A378FD"/>
    <w:rsid w:val="00A37D28"/>
    <w:rsid w:val="00A4018E"/>
    <w:rsid w:val="00A40220"/>
    <w:rsid w:val="00A403BD"/>
    <w:rsid w:val="00A406DC"/>
    <w:rsid w:val="00A40773"/>
    <w:rsid w:val="00A408DE"/>
    <w:rsid w:val="00A40C1F"/>
    <w:rsid w:val="00A40E13"/>
    <w:rsid w:val="00A41A28"/>
    <w:rsid w:val="00A41D93"/>
    <w:rsid w:val="00A41DB4"/>
    <w:rsid w:val="00A4205E"/>
    <w:rsid w:val="00A42332"/>
    <w:rsid w:val="00A42A12"/>
    <w:rsid w:val="00A42CE1"/>
    <w:rsid w:val="00A43071"/>
    <w:rsid w:val="00A4349D"/>
    <w:rsid w:val="00A4356C"/>
    <w:rsid w:val="00A43802"/>
    <w:rsid w:val="00A43A6A"/>
    <w:rsid w:val="00A43BB3"/>
    <w:rsid w:val="00A43C42"/>
    <w:rsid w:val="00A43CC4"/>
    <w:rsid w:val="00A43D8C"/>
    <w:rsid w:val="00A43EA8"/>
    <w:rsid w:val="00A445FC"/>
    <w:rsid w:val="00A4468E"/>
    <w:rsid w:val="00A44773"/>
    <w:rsid w:val="00A448F1"/>
    <w:rsid w:val="00A44D87"/>
    <w:rsid w:val="00A44FC3"/>
    <w:rsid w:val="00A45035"/>
    <w:rsid w:val="00A452FC"/>
    <w:rsid w:val="00A45490"/>
    <w:rsid w:val="00A457E6"/>
    <w:rsid w:val="00A45C0E"/>
    <w:rsid w:val="00A45D17"/>
    <w:rsid w:val="00A45EC7"/>
    <w:rsid w:val="00A46331"/>
    <w:rsid w:val="00A464D7"/>
    <w:rsid w:val="00A4666A"/>
    <w:rsid w:val="00A4677F"/>
    <w:rsid w:val="00A46A80"/>
    <w:rsid w:val="00A46BF1"/>
    <w:rsid w:val="00A46F3E"/>
    <w:rsid w:val="00A46F95"/>
    <w:rsid w:val="00A47190"/>
    <w:rsid w:val="00A47397"/>
    <w:rsid w:val="00A473CD"/>
    <w:rsid w:val="00A478AB"/>
    <w:rsid w:val="00A47C50"/>
    <w:rsid w:val="00A47F55"/>
    <w:rsid w:val="00A50A96"/>
    <w:rsid w:val="00A50B45"/>
    <w:rsid w:val="00A50F90"/>
    <w:rsid w:val="00A510FC"/>
    <w:rsid w:val="00A51764"/>
    <w:rsid w:val="00A519C0"/>
    <w:rsid w:val="00A519FC"/>
    <w:rsid w:val="00A51DEB"/>
    <w:rsid w:val="00A520B4"/>
    <w:rsid w:val="00A520C8"/>
    <w:rsid w:val="00A5231C"/>
    <w:rsid w:val="00A52737"/>
    <w:rsid w:val="00A52779"/>
    <w:rsid w:val="00A528C8"/>
    <w:rsid w:val="00A52BFE"/>
    <w:rsid w:val="00A52DF6"/>
    <w:rsid w:val="00A52F24"/>
    <w:rsid w:val="00A53252"/>
    <w:rsid w:val="00A5328E"/>
    <w:rsid w:val="00A532ED"/>
    <w:rsid w:val="00A53318"/>
    <w:rsid w:val="00A53366"/>
    <w:rsid w:val="00A5359A"/>
    <w:rsid w:val="00A53716"/>
    <w:rsid w:val="00A53A22"/>
    <w:rsid w:val="00A53A60"/>
    <w:rsid w:val="00A53B71"/>
    <w:rsid w:val="00A53EDA"/>
    <w:rsid w:val="00A54149"/>
    <w:rsid w:val="00A54313"/>
    <w:rsid w:val="00A546CD"/>
    <w:rsid w:val="00A549B7"/>
    <w:rsid w:val="00A54B36"/>
    <w:rsid w:val="00A54DDF"/>
    <w:rsid w:val="00A54DF9"/>
    <w:rsid w:val="00A55261"/>
    <w:rsid w:val="00A553AB"/>
    <w:rsid w:val="00A55651"/>
    <w:rsid w:val="00A559FB"/>
    <w:rsid w:val="00A55A9B"/>
    <w:rsid w:val="00A55ACF"/>
    <w:rsid w:val="00A55DC3"/>
    <w:rsid w:val="00A55EE4"/>
    <w:rsid w:val="00A55F05"/>
    <w:rsid w:val="00A56048"/>
    <w:rsid w:val="00A56063"/>
    <w:rsid w:val="00A5612D"/>
    <w:rsid w:val="00A567F3"/>
    <w:rsid w:val="00A56A6F"/>
    <w:rsid w:val="00A57144"/>
    <w:rsid w:val="00A571BF"/>
    <w:rsid w:val="00A57258"/>
    <w:rsid w:val="00A573DC"/>
    <w:rsid w:val="00A574F3"/>
    <w:rsid w:val="00A576A9"/>
    <w:rsid w:val="00A57778"/>
    <w:rsid w:val="00A578D9"/>
    <w:rsid w:val="00A57DB3"/>
    <w:rsid w:val="00A57F73"/>
    <w:rsid w:val="00A604DE"/>
    <w:rsid w:val="00A60819"/>
    <w:rsid w:val="00A6096F"/>
    <w:rsid w:val="00A60A83"/>
    <w:rsid w:val="00A60B99"/>
    <w:rsid w:val="00A60C81"/>
    <w:rsid w:val="00A60CEA"/>
    <w:rsid w:val="00A60DDD"/>
    <w:rsid w:val="00A60F00"/>
    <w:rsid w:val="00A60FC0"/>
    <w:rsid w:val="00A616E6"/>
    <w:rsid w:val="00A618AF"/>
    <w:rsid w:val="00A61973"/>
    <w:rsid w:val="00A61EF1"/>
    <w:rsid w:val="00A620F3"/>
    <w:rsid w:val="00A6212E"/>
    <w:rsid w:val="00A62326"/>
    <w:rsid w:val="00A6256A"/>
    <w:rsid w:val="00A627CD"/>
    <w:rsid w:val="00A62842"/>
    <w:rsid w:val="00A62A32"/>
    <w:rsid w:val="00A62DE5"/>
    <w:rsid w:val="00A6307F"/>
    <w:rsid w:val="00A63363"/>
    <w:rsid w:val="00A63486"/>
    <w:rsid w:val="00A6367B"/>
    <w:rsid w:val="00A63736"/>
    <w:rsid w:val="00A6387C"/>
    <w:rsid w:val="00A63BD6"/>
    <w:rsid w:val="00A63D7F"/>
    <w:rsid w:val="00A63ED3"/>
    <w:rsid w:val="00A63F47"/>
    <w:rsid w:val="00A642D2"/>
    <w:rsid w:val="00A64467"/>
    <w:rsid w:val="00A64558"/>
    <w:rsid w:val="00A6461A"/>
    <w:rsid w:val="00A64E78"/>
    <w:rsid w:val="00A65069"/>
    <w:rsid w:val="00A65222"/>
    <w:rsid w:val="00A6522E"/>
    <w:rsid w:val="00A65954"/>
    <w:rsid w:val="00A6691E"/>
    <w:rsid w:val="00A66EA6"/>
    <w:rsid w:val="00A67263"/>
    <w:rsid w:val="00A6733D"/>
    <w:rsid w:val="00A67340"/>
    <w:rsid w:val="00A675FF"/>
    <w:rsid w:val="00A67851"/>
    <w:rsid w:val="00A7011D"/>
    <w:rsid w:val="00A70124"/>
    <w:rsid w:val="00A7027E"/>
    <w:rsid w:val="00A707C9"/>
    <w:rsid w:val="00A70976"/>
    <w:rsid w:val="00A70A6C"/>
    <w:rsid w:val="00A70D1B"/>
    <w:rsid w:val="00A710DE"/>
    <w:rsid w:val="00A71457"/>
    <w:rsid w:val="00A71634"/>
    <w:rsid w:val="00A716D9"/>
    <w:rsid w:val="00A71712"/>
    <w:rsid w:val="00A71A9C"/>
    <w:rsid w:val="00A71C14"/>
    <w:rsid w:val="00A71C2C"/>
    <w:rsid w:val="00A724D8"/>
    <w:rsid w:val="00A72615"/>
    <w:rsid w:val="00A72AF2"/>
    <w:rsid w:val="00A7328B"/>
    <w:rsid w:val="00A73363"/>
    <w:rsid w:val="00A7349A"/>
    <w:rsid w:val="00A739AC"/>
    <w:rsid w:val="00A73E1B"/>
    <w:rsid w:val="00A740A9"/>
    <w:rsid w:val="00A741E8"/>
    <w:rsid w:val="00A743F2"/>
    <w:rsid w:val="00A74983"/>
    <w:rsid w:val="00A74C4C"/>
    <w:rsid w:val="00A751CB"/>
    <w:rsid w:val="00A756FC"/>
    <w:rsid w:val="00A758C3"/>
    <w:rsid w:val="00A75A2D"/>
    <w:rsid w:val="00A75A89"/>
    <w:rsid w:val="00A75B6D"/>
    <w:rsid w:val="00A75E96"/>
    <w:rsid w:val="00A7613B"/>
    <w:rsid w:val="00A761C5"/>
    <w:rsid w:val="00A765FB"/>
    <w:rsid w:val="00A766A7"/>
    <w:rsid w:val="00A76749"/>
    <w:rsid w:val="00A76F44"/>
    <w:rsid w:val="00A76F61"/>
    <w:rsid w:val="00A77093"/>
    <w:rsid w:val="00A7781E"/>
    <w:rsid w:val="00A778BD"/>
    <w:rsid w:val="00A77961"/>
    <w:rsid w:val="00A77B1A"/>
    <w:rsid w:val="00A77C77"/>
    <w:rsid w:val="00A800D1"/>
    <w:rsid w:val="00A8043B"/>
    <w:rsid w:val="00A808B6"/>
    <w:rsid w:val="00A80E30"/>
    <w:rsid w:val="00A8115F"/>
    <w:rsid w:val="00A81382"/>
    <w:rsid w:val="00A814A6"/>
    <w:rsid w:val="00A81543"/>
    <w:rsid w:val="00A816E4"/>
    <w:rsid w:val="00A81722"/>
    <w:rsid w:val="00A81784"/>
    <w:rsid w:val="00A81916"/>
    <w:rsid w:val="00A819DD"/>
    <w:rsid w:val="00A81C67"/>
    <w:rsid w:val="00A81C68"/>
    <w:rsid w:val="00A81CDF"/>
    <w:rsid w:val="00A81CFE"/>
    <w:rsid w:val="00A82045"/>
    <w:rsid w:val="00A8208E"/>
    <w:rsid w:val="00A8225C"/>
    <w:rsid w:val="00A822E5"/>
    <w:rsid w:val="00A825A0"/>
    <w:rsid w:val="00A826ED"/>
    <w:rsid w:val="00A82876"/>
    <w:rsid w:val="00A82D21"/>
    <w:rsid w:val="00A82E55"/>
    <w:rsid w:val="00A82EE5"/>
    <w:rsid w:val="00A82F5D"/>
    <w:rsid w:val="00A83061"/>
    <w:rsid w:val="00A831A6"/>
    <w:rsid w:val="00A83450"/>
    <w:rsid w:val="00A834A3"/>
    <w:rsid w:val="00A838E6"/>
    <w:rsid w:val="00A839DA"/>
    <w:rsid w:val="00A83E70"/>
    <w:rsid w:val="00A84197"/>
    <w:rsid w:val="00A84274"/>
    <w:rsid w:val="00A84373"/>
    <w:rsid w:val="00A84396"/>
    <w:rsid w:val="00A843F2"/>
    <w:rsid w:val="00A848BD"/>
    <w:rsid w:val="00A8491E"/>
    <w:rsid w:val="00A84AED"/>
    <w:rsid w:val="00A84B23"/>
    <w:rsid w:val="00A84DCE"/>
    <w:rsid w:val="00A8517A"/>
    <w:rsid w:val="00A85229"/>
    <w:rsid w:val="00A85265"/>
    <w:rsid w:val="00A8526F"/>
    <w:rsid w:val="00A853A6"/>
    <w:rsid w:val="00A8561E"/>
    <w:rsid w:val="00A858D7"/>
    <w:rsid w:val="00A858E5"/>
    <w:rsid w:val="00A85A69"/>
    <w:rsid w:val="00A85B62"/>
    <w:rsid w:val="00A86057"/>
    <w:rsid w:val="00A860A3"/>
    <w:rsid w:val="00A8645C"/>
    <w:rsid w:val="00A869F7"/>
    <w:rsid w:val="00A86D96"/>
    <w:rsid w:val="00A86E65"/>
    <w:rsid w:val="00A8734D"/>
    <w:rsid w:val="00A87475"/>
    <w:rsid w:val="00A87609"/>
    <w:rsid w:val="00A87D52"/>
    <w:rsid w:val="00A87F3D"/>
    <w:rsid w:val="00A9043F"/>
    <w:rsid w:val="00A905B4"/>
    <w:rsid w:val="00A905D9"/>
    <w:rsid w:val="00A907D6"/>
    <w:rsid w:val="00A9081B"/>
    <w:rsid w:val="00A909C1"/>
    <w:rsid w:val="00A90D0B"/>
    <w:rsid w:val="00A90D53"/>
    <w:rsid w:val="00A90E45"/>
    <w:rsid w:val="00A90EC2"/>
    <w:rsid w:val="00A9105B"/>
    <w:rsid w:val="00A91260"/>
    <w:rsid w:val="00A91A3E"/>
    <w:rsid w:val="00A91AFA"/>
    <w:rsid w:val="00A91BA1"/>
    <w:rsid w:val="00A9261F"/>
    <w:rsid w:val="00A929EB"/>
    <w:rsid w:val="00A92A68"/>
    <w:rsid w:val="00A9339F"/>
    <w:rsid w:val="00A93737"/>
    <w:rsid w:val="00A93CBB"/>
    <w:rsid w:val="00A93F9F"/>
    <w:rsid w:val="00A94227"/>
    <w:rsid w:val="00A9461E"/>
    <w:rsid w:val="00A9470A"/>
    <w:rsid w:val="00A94822"/>
    <w:rsid w:val="00A94BBA"/>
    <w:rsid w:val="00A94F43"/>
    <w:rsid w:val="00A9534E"/>
    <w:rsid w:val="00A95517"/>
    <w:rsid w:val="00A95559"/>
    <w:rsid w:val="00A95E2D"/>
    <w:rsid w:val="00A9602D"/>
    <w:rsid w:val="00A96327"/>
    <w:rsid w:val="00A96581"/>
    <w:rsid w:val="00A966CC"/>
    <w:rsid w:val="00A96968"/>
    <w:rsid w:val="00A96D91"/>
    <w:rsid w:val="00A96D93"/>
    <w:rsid w:val="00A96E89"/>
    <w:rsid w:val="00A96EFF"/>
    <w:rsid w:val="00A96F67"/>
    <w:rsid w:val="00A97199"/>
    <w:rsid w:val="00A971ED"/>
    <w:rsid w:val="00A97413"/>
    <w:rsid w:val="00A97449"/>
    <w:rsid w:val="00A976DF"/>
    <w:rsid w:val="00A9792B"/>
    <w:rsid w:val="00A97A4C"/>
    <w:rsid w:val="00A97ABD"/>
    <w:rsid w:val="00A97B77"/>
    <w:rsid w:val="00AA0AAA"/>
    <w:rsid w:val="00AA0B96"/>
    <w:rsid w:val="00AA1474"/>
    <w:rsid w:val="00AA171A"/>
    <w:rsid w:val="00AA1922"/>
    <w:rsid w:val="00AA21F4"/>
    <w:rsid w:val="00AA225B"/>
    <w:rsid w:val="00AA232E"/>
    <w:rsid w:val="00AA24D5"/>
    <w:rsid w:val="00AA2A3D"/>
    <w:rsid w:val="00AA2C62"/>
    <w:rsid w:val="00AA2F1F"/>
    <w:rsid w:val="00AA3130"/>
    <w:rsid w:val="00AA3542"/>
    <w:rsid w:val="00AA3627"/>
    <w:rsid w:val="00AA3F9B"/>
    <w:rsid w:val="00AA4196"/>
    <w:rsid w:val="00AA41D6"/>
    <w:rsid w:val="00AA472C"/>
    <w:rsid w:val="00AA49B4"/>
    <w:rsid w:val="00AA4AFC"/>
    <w:rsid w:val="00AA4C9B"/>
    <w:rsid w:val="00AA4E82"/>
    <w:rsid w:val="00AA4F8B"/>
    <w:rsid w:val="00AA4FF8"/>
    <w:rsid w:val="00AA5299"/>
    <w:rsid w:val="00AA535E"/>
    <w:rsid w:val="00AA5452"/>
    <w:rsid w:val="00AA5D77"/>
    <w:rsid w:val="00AA5FD8"/>
    <w:rsid w:val="00AA62FA"/>
    <w:rsid w:val="00AA6684"/>
    <w:rsid w:val="00AA66F8"/>
    <w:rsid w:val="00AA68AE"/>
    <w:rsid w:val="00AA6A6F"/>
    <w:rsid w:val="00AA6AC0"/>
    <w:rsid w:val="00AA6AD7"/>
    <w:rsid w:val="00AA6C2B"/>
    <w:rsid w:val="00AA6D6A"/>
    <w:rsid w:val="00AA6D86"/>
    <w:rsid w:val="00AA6DAE"/>
    <w:rsid w:val="00AA6E59"/>
    <w:rsid w:val="00AA71A3"/>
    <w:rsid w:val="00AA71AB"/>
    <w:rsid w:val="00AA734B"/>
    <w:rsid w:val="00AA73A1"/>
    <w:rsid w:val="00AA745B"/>
    <w:rsid w:val="00AA7899"/>
    <w:rsid w:val="00AA78FD"/>
    <w:rsid w:val="00AA7AB2"/>
    <w:rsid w:val="00AA7E1E"/>
    <w:rsid w:val="00AA7FB7"/>
    <w:rsid w:val="00AB0118"/>
    <w:rsid w:val="00AB0725"/>
    <w:rsid w:val="00AB07B0"/>
    <w:rsid w:val="00AB0946"/>
    <w:rsid w:val="00AB09F1"/>
    <w:rsid w:val="00AB0BBD"/>
    <w:rsid w:val="00AB0CB1"/>
    <w:rsid w:val="00AB0DFC"/>
    <w:rsid w:val="00AB0E0E"/>
    <w:rsid w:val="00AB0FEB"/>
    <w:rsid w:val="00AB1844"/>
    <w:rsid w:val="00AB1AA9"/>
    <w:rsid w:val="00AB1C45"/>
    <w:rsid w:val="00AB1E9C"/>
    <w:rsid w:val="00AB215F"/>
    <w:rsid w:val="00AB230E"/>
    <w:rsid w:val="00AB29A7"/>
    <w:rsid w:val="00AB2BE2"/>
    <w:rsid w:val="00AB3082"/>
    <w:rsid w:val="00AB31DE"/>
    <w:rsid w:val="00AB336E"/>
    <w:rsid w:val="00AB33AF"/>
    <w:rsid w:val="00AB3716"/>
    <w:rsid w:val="00AB3787"/>
    <w:rsid w:val="00AB393E"/>
    <w:rsid w:val="00AB3BDA"/>
    <w:rsid w:val="00AB3F6F"/>
    <w:rsid w:val="00AB4133"/>
    <w:rsid w:val="00AB41C0"/>
    <w:rsid w:val="00AB45CB"/>
    <w:rsid w:val="00AB467A"/>
    <w:rsid w:val="00AB4703"/>
    <w:rsid w:val="00AB4737"/>
    <w:rsid w:val="00AB488F"/>
    <w:rsid w:val="00AB48ED"/>
    <w:rsid w:val="00AB4E4B"/>
    <w:rsid w:val="00AB4E94"/>
    <w:rsid w:val="00AB4FC0"/>
    <w:rsid w:val="00AB5AB0"/>
    <w:rsid w:val="00AB5B3C"/>
    <w:rsid w:val="00AB5CB2"/>
    <w:rsid w:val="00AB5DD4"/>
    <w:rsid w:val="00AB5E56"/>
    <w:rsid w:val="00AB5FF9"/>
    <w:rsid w:val="00AB6037"/>
    <w:rsid w:val="00AB6182"/>
    <w:rsid w:val="00AB6330"/>
    <w:rsid w:val="00AB6563"/>
    <w:rsid w:val="00AB6816"/>
    <w:rsid w:val="00AB6A6E"/>
    <w:rsid w:val="00AB6A9D"/>
    <w:rsid w:val="00AB6AA8"/>
    <w:rsid w:val="00AB6E95"/>
    <w:rsid w:val="00AB703B"/>
    <w:rsid w:val="00AB762D"/>
    <w:rsid w:val="00AB764C"/>
    <w:rsid w:val="00AB76A9"/>
    <w:rsid w:val="00AB76EF"/>
    <w:rsid w:val="00AB7EE8"/>
    <w:rsid w:val="00AC0014"/>
    <w:rsid w:val="00AC01E4"/>
    <w:rsid w:val="00AC025E"/>
    <w:rsid w:val="00AC076A"/>
    <w:rsid w:val="00AC080D"/>
    <w:rsid w:val="00AC085D"/>
    <w:rsid w:val="00AC0878"/>
    <w:rsid w:val="00AC0C49"/>
    <w:rsid w:val="00AC0D1B"/>
    <w:rsid w:val="00AC0FBE"/>
    <w:rsid w:val="00AC11D2"/>
    <w:rsid w:val="00AC12D9"/>
    <w:rsid w:val="00AC12EE"/>
    <w:rsid w:val="00AC138A"/>
    <w:rsid w:val="00AC14A8"/>
    <w:rsid w:val="00AC14AF"/>
    <w:rsid w:val="00AC14D6"/>
    <w:rsid w:val="00AC1FA4"/>
    <w:rsid w:val="00AC2276"/>
    <w:rsid w:val="00AC22C2"/>
    <w:rsid w:val="00AC2691"/>
    <w:rsid w:val="00AC284B"/>
    <w:rsid w:val="00AC2AD9"/>
    <w:rsid w:val="00AC2D6F"/>
    <w:rsid w:val="00AC2D72"/>
    <w:rsid w:val="00AC317B"/>
    <w:rsid w:val="00AC3265"/>
    <w:rsid w:val="00AC3489"/>
    <w:rsid w:val="00AC3F9F"/>
    <w:rsid w:val="00AC403D"/>
    <w:rsid w:val="00AC41CA"/>
    <w:rsid w:val="00AC42FC"/>
    <w:rsid w:val="00AC44D6"/>
    <w:rsid w:val="00AC4568"/>
    <w:rsid w:val="00AC45E3"/>
    <w:rsid w:val="00AC46BE"/>
    <w:rsid w:val="00AC475D"/>
    <w:rsid w:val="00AC4984"/>
    <w:rsid w:val="00AC4B2D"/>
    <w:rsid w:val="00AC5046"/>
    <w:rsid w:val="00AC5119"/>
    <w:rsid w:val="00AC56C3"/>
    <w:rsid w:val="00AC56DA"/>
    <w:rsid w:val="00AC5CBB"/>
    <w:rsid w:val="00AC5D38"/>
    <w:rsid w:val="00AC5D6B"/>
    <w:rsid w:val="00AC6072"/>
    <w:rsid w:val="00AC61F7"/>
    <w:rsid w:val="00AC6554"/>
    <w:rsid w:val="00AC6A2F"/>
    <w:rsid w:val="00AC6E8C"/>
    <w:rsid w:val="00AC6FA0"/>
    <w:rsid w:val="00AC6FDD"/>
    <w:rsid w:val="00AC71D8"/>
    <w:rsid w:val="00AC72F6"/>
    <w:rsid w:val="00AC74E9"/>
    <w:rsid w:val="00AC75B6"/>
    <w:rsid w:val="00AC76AD"/>
    <w:rsid w:val="00AC79C7"/>
    <w:rsid w:val="00AC7D20"/>
    <w:rsid w:val="00AC7DAB"/>
    <w:rsid w:val="00AC7ED2"/>
    <w:rsid w:val="00AD0072"/>
    <w:rsid w:val="00AD017A"/>
    <w:rsid w:val="00AD030F"/>
    <w:rsid w:val="00AD04F2"/>
    <w:rsid w:val="00AD0AB3"/>
    <w:rsid w:val="00AD0BB5"/>
    <w:rsid w:val="00AD0D32"/>
    <w:rsid w:val="00AD0E23"/>
    <w:rsid w:val="00AD0F4B"/>
    <w:rsid w:val="00AD13B0"/>
    <w:rsid w:val="00AD13DB"/>
    <w:rsid w:val="00AD144C"/>
    <w:rsid w:val="00AD14D4"/>
    <w:rsid w:val="00AD18B4"/>
    <w:rsid w:val="00AD1CA9"/>
    <w:rsid w:val="00AD1DB2"/>
    <w:rsid w:val="00AD1E17"/>
    <w:rsid w:val="00AD2306"/>
    <w:rsid w:val="00AD2315"/>
    <w:rsid w:val="00AD249D"/>
    <w:rsid w:val="00AD2631"/>
    <w:rsid w:val="00AD2662"/>
    <w:rsid w:val="00AD2A6A"/>
    <w:rsid w:val="00AD2C73"/>
    <w:rsid w:val="00AD30A4"/>
    <w:rsid w:val="00AD30AB"/>
    <w:rsid w:val="00AD31F3"/>
    <w:rsid w:val="00AD32FE"/>
    <w:rsid w:val="00AD33EC"/>
    <w:rsid w:val="00AD3986"/>
    <w:rsid w:val="00AD3A41"/>
    <w:rsid w:val="00AD3AA7"/>
    <w:rsid w:val="00AD3CCB"/>
    <w:rsid w:val="00AD3CDD"/>
    <w:rsid w:val="00AD41E6"/>
    <w:rsid w:val="00AD4205"/>
    <w:rsid w:val="00AD43AE"/>
    <w:rsid w:val="00AD5081"/>
    <w:rsid w:val="00AD51EB"/>
    <w:rsid w:val="00AD527F"/>
    <w:rsid w:val="00AD5596"/>
    <w:rsid w:val="00AD5652"/>
    <w:rsid w:val="00AD5967"/>
    <w:rsid w:val="00AD596F"/>
    <w:rsid w:val="00AD5A03"/>
    <w:rsid w:val="00AD5A2A"/>
    <w:rsid w:val="00AD5B5E"/>
    <w:rsid w:val="00AD5C4A"/>
    <w:rsid w:val="00AD5D16"/>
    <w:rsid w:val="00AD5FAD"/>
    <w:rsid w:val="00AD60E7"/>
    <w:rsid w:val="00AD61C4"/>
    <w:rsid w:val="00AD63F5"/>
    <w:rsid w:val="00AD645B"/>
    <w:rsid w:val="00AD67C7"/>
    <w:rsid w:val="00AD693D"/>
    <w:rsid w:val="00AD698C"/>
    <w:rsid w:val="00AD6D9E"/>
    <w:rsid w:val="00AD6F45"/>
    <w:rsid w:val="00AD7041"/>
    <w:rsid w:val="00AD72C1"/>
    <w:rsid w:val="00AD72CA"/>
    <w:rsid w:val="00AD73D4"/>
    <w:rsid w:val="00AD77A6"/>
    <w:rsid w:val="00AD77C3"/>
    <w:rsid w:val="00AD79E8"/>
    <w:rsid w:val="00AE0014"/>
    <w:rsid w:val="00AE04AB"/>
    <w:rsid w:val="00AE055D"/>
    <w:rsid w:val="00AE058F"/>
    <w:rsid w:val="00AE098E"/>
    <w:rsid w:val="00AE0A6C"/>
    <w:rsid w:val="00AE0A6E"/>
    <w:rsid w:val="00AE0E7B"/>
    <w:rsid w:val="00AE0FCC"/>
    <w:rsid w:val="00AE1309"/>
    <w:rsid w:val="00AE1563"/>
    <w:rsid w:val="00AE20B6"/>
    <w:rsid w:val="00AE2126"/>
    <w:rsid w:val="00AE25EF"/>
    <w:rsid w:val="00AE2750"/>
    <w:rsid w:val="00AE2BE0"/>
    <w:rsid w:val="00AE2D6E"/>
    <w:rsid w:val="00AE3065"/>
    <w:rsid w:val="00AE36D5"/>
    <w:rsid w:val="00AE3702"/>
    <w:rsid w:val="00AE372C"/>
    <w:rsid w:val="00AE3D06"/>
    <w:rsid w:val="00AE4090"/>
    <w:rsid w:val="00AE4137"/>
    <w:rsid w:val="00AE480A"/>
    <w:rsid w:val="00AE48AE"/>
    <w:rsid w:val="00AE4B02"/>
    <w:rsid w:val="00AE4CDF"/>
    <w:rsid w:val="00AE4DFF"/>
    <w:rsid w:val="00AE4E85"/>
    <w:rsid w:val="00AE51B5"/>
    <w:rsid w:val="00AE51DB"/>
    <w:rsid w:val="00AE52F9"/>
    <w:rsid w:val="00AE53EC"/>
    <w:rsid w:val="00AE5D1F"/>
    <w:rsid w:val="00AE636C"/>
    <w:rsid w:val="00AE6AAD"/>
    <w:rsid w:val="00AE6BAA"/>
    <w:rsid w:val="00AE6D60"/>
    <w:rsid w:val="00AE6D7A"/>
    <w:rsid w:val="00AE6E8F"/>
    <w:rsid w:val="00AE6EBD"/>
    <w:rsid w:val="00AE7029"/>
    <w:rsid w:val="00AE7512"/>
    <w:rsid w:val="00AE75F1"/>
    <w:rsid w:val="00AE76E4"/>
    <w:rsid w:val="00AE7779"/>
    <w:rsid w:val="00AE7C3A"/>
    <w:rsid w:val="00AE7D91"/>
    <w:rsid w:val="00AF0104"/>
    <w:rsid w:val="00AF0105"/>
    <w:rsid w:val="00AF01DD"/>
    <w:rsid w:val="00AF06DE"/>
    <w:rsid w:val="00AF07DC"/>
    <w:rsid w:val="00AF09B5"/>
    <w:rsid w:val="00AF0A4B"/>
    <w:rsid w:val="00AF0F4D"/>
    <w:rsid w:val="00AF0F6F"/>
    <w:rsid w:val="00AF1093"/>
    <w:rsid w:val="00AF163B"/>
    <w:rsid w:val="00AF166F"/>
    <w:rsid w:val="00AF1891"/>
    <w:rsid w:val="00AF23DD"/>
    <w:rsid w:val="00AF255B"/>
    <w:rsid w:val="00AF2584"/>
    <w:rsid w:val="00AF27E0"/>
    <w:rsid w:val="00AF28EE"/>
    <w:rsid w:val="00AF2F21"/>
    <w:rsid w:val="00AF3102"/>
    <w:rsid w:val="00AF388B"/>
    <w:rsid w:val="00AF396F"/>
    <w:rsid w:val="00AF3FE8"/>
    <w:rsid w:val="00AF4884"/>
    <w:rsid w:val="00AF4887"/>
    <w:rsid w:val="00AF4A25"/>
    <w:rsid w:val="00AF4EDF"/>
    <w:rsid w:val="00AF4EE0"/>
    <w:rsid w:val="00AF4F6D"/>
    <w:rsid w:val="00AF525C"/>
    <w:rsid w:val="00AF5680"/>
    <w:rsid w:val="00AF5894"/>
    <w:rsid w:val="00AF59C5"/>
    <w:rsid w:val="00AF5F1C"/>
    <w:rsid w:val="00AF5F54"/>
    <w:rsid w:val="00AF61BA"/>
    <w:rsid w:val="00AF628D"/>
    <w:rsid w:val="00AF62EE"/>
    <w:rsid w:val="00AF631B"/>
    <w:rsid w:val="00AF6519"/>
    <w:rsid w:val="00AF6E17"/>
    <w:rsid w:val="00AF6E78"/>
    <w:rsid w:val="00AF74C4"/>
    <w:rsid w:val="00AF74CE"/>
    <w:rsid w:val="00AF74E4"/>
    <w:rsid w:val="00AF7958"/>
    <w:rsid w:val="00AF7C56"/>
    <w:rsid w:val="00B0000A"/>
    <w:rsid w:val="00B0012C"/>
    <w:rsid w:val="00B001C1"/>
    <w:rsid w:val="00B00265"/>
    <w:rsid w:val="00B0026D"/>
    <w:rsid w:val="00B002B0"/>
    <w:rsid w:val="00B0032D"/>
    <w:rsid w:val="00B0039D"/>
    <w:rsid w:val="00B003CA"/>
    <w:rsid w:val="00B005C6"/>
    <w:rsid w:val="00B00DEB"/>
    <w:rsid w:val="00B00E06"/>
    <w:rsid w:val="00B00F93"/>
    <w:rsid w:val="00B010D9"/>
    <w:rsid w:val="00B01849"/>
    <w:rsid w:val="00B01960"/>
    <w:rsid w:val="00B0237C"/>
    <w:rsid w:val="00B029D1"/>
    <w:rsid w:val="00B02C48"/>
    <w:rsid w:val="00B02CB2"/>
    <w:rsid w:val="00B02E45"/>
    <w:rsid w:val="00B037AB"/>
    <w:rsid w:val="00B03AA7"/>
    <w:rsid w:val="00B03F1B"/>
    <w:rsid w:val="00B048AF"/>
    <w:rsid w:val="00B048CA"/>
    <w:rsid w:val="00B04AC2"/>
    <w:rsid w:val="00B04C93"/>
    <w:rsid w:val="00B051DC"/>
    <w:rsid w:val="00B05241"/>
    <w:rsid w:val="00B05AA7"/>
    <w:rsid w:val="00B05EC2"/>
    <w:rsid w:val="00B06199"/>
    <w:rsid w:val="00B069B6"/>
    <w:rsid w:val="00B07247"/>
    <w:rsid w:val="00B0746F"/>
    <w:rsid w:val="00B07827"/>
    <w:rsid w:val="00B07A52"/>
    <w:rsid w:val="00B07CC4"/>
    <w:rsid w:val="00B10245"/>
    <w:rsid w:val="00B103A2"/>
    <w:rsid w:val="00B10940"/>
    <w:rsid w:val="00B109CE"/>
    <w:rsid w:val="00B10B90"/>
    <w:rsid w:val="00B10C20"/>
    <w:rsid w:val="00B10E6A"/>
    <w:rsid w:val="00B10F0B"/>
    <w:rsid w:val="00B111BC"/>
    <w:rsid w:val="00B112BA"/>
    <w:rsid w:val="00B114C9"/>
    <w:rsid w:val="00B1183B"/>
    <w:rsid w:val="00B11935"/>
    <w:rsid w:val="00B11CC6"/>
    <w:rsid w:val="00B11DE8"/>
    <w:rsid w:val="00B1201D"/>
    <w:rsid w:val="00B12035"/>
    <w:rsid w:val="00B12357"/>
    <w:rsid w:val="00B12D6C"/>
    <w:rsid w:val="00B12E78"/>
    <w:rsid w:val="00B12E9C"/>
    <w:rsid w:val="00B130CF"/>
    <w:rsid w:val="00B13121"/>
    <w:rsid w:val="00B13128"/>
    <w:rsid w:val="00B132DA"/>
    <w:rsid w:val="00B135DC"/>
    <w:rsid w:val="00B1381D"/>
    <w:rsid w:val="00B13C1E"/>
    <w:rsid w:val="00B13C63"/>
    <w:rsid w:val="00B14060"/>
    <w:rsid w:val="00B14076"/>
    <w:rsid w:val="00B14142"/>
    <w:rsid w:val="00B14372"/>
    <w:rsid w:val="00B14641"/>
    <w:rsid w:val="00B146D2"/>
    <w:rsid w:val="00B14ED4"/>
    <w:rsid w:val="00B153E4"/>
    <w:rsid w:val="00B15410"/>
    <w:rsid w:val="00B158D4"/>
    <w:rsid w:val="00B1593F"/>
    <w:rsid w:val="00B15951"/>
    <w:rsid w:val="00B15B44"/>
    <w:rsid w:val="00B15F7C"/>
    <w:rsid w:val="00B161C4"/>
    <w:rsid w:val="00B16214"/>
    <w:rsid w:val="00B16294"/>
    <w:rsid w:val="00B16931"/>
    <w:rsid w:val="00B16A0C"/>
    <w:rsid w:val="00B16B56"/>
    <w:rsid w:val="00B1766B"/>
    <w:rsid w:val="00B17963"/>
    <w:rsid w:val="00B17B10"/>
    <w:rsid w:val="00B17EA8"/>
    <w:rsid w:val="00B17ED9"/>
    <w:rsid w:val="00B2062F"/>
    <w:rsid w:val="00B2087C"/>
    <w:rsid w:val="00B208FE"/>
    <w:rsid w:val="00B20BE7"/>
    <w:rsid w:val="00B20C6C"/>
    <w:rsid w:val="00B21858"/>
    <w:rsid w:val="00B2195F"/>
    <w:rsid w:val="00B219BC"/>
    <w:rsid w:val="00B21EC2"/>
    <w:rsid w:val="00B21F06"/>
    <w:rsid w:val="00B223FE"/>
    <w:rsid w:val="00B22602"/>
    <w:rsid w:val="00B22931"/>
    <w:rsid w:val="00B22A1D"/>
    <w:rsid w:val="00B22FD2"/>
    <w:rsid w:val="00B231A6"/>
    <w:rsid w:val="00B232AD"/>
    <w:rsid w:val="00B23395"/>
    <w:rsid w:val="00B23513"/>
    <w:rsid w:val="00B235C3"/>
    <w:rsid w:val="00B23670"/>
    <w:rsid w:val="00B23AA4"/>
    <w:rsid w:val="00B23ABE"/>
    <w:rsid w:val="00B23B06"/>
    <w:rsid w:val="00B23C4A"/>
    <w:rsid w:val="00B23FD7"/>
    <w:rsid w:val="00B24276"/>
    <w:rsid w:val="00B24813"/>
    <w:rsid w:val="00B2482B"/>
    <w:rsid w:val="00B24887"/>
    <w:rsid w:val="00B24A2D"/>
    <w:rsid w:val="00B24B37"/>
    <w:rsid w:val="00B24C27"/>
    <w:rsid w:val="00B24C47"/>
    <w:rsid w:val="00B24D2E"/>
    <w:rsid w:val="00B24D48"/>
    <w:rsid w:val="00B24F9A"/>
    <w:rsid w:val="00B25004"/>
    <w:rsid w:val="00B2580D"/>
    <w:rsid w:val="00B259D2"/>
    <w:rsid w:val="00B25E9B"/>
    <w:rsid w:val="00B25F22"/>
    <w:rsid w:val="00B26283"/>
    <w:rsid w:val="00B26789"/>
    <w:rsid w:val="00B26C1A"/>
    <w:rsid w:val="00B26DC2"/>
    <w:rsid w:val="00B26E81"/>
    <w:rsid w:val="00B27138"/>
    <w:rsid w:val="00B27270"/>
    <w:rsid w:val="00B2742C"/>
    <w:rsid w:val="00B2749C"/>
    <w:rsid w:val="00B274FD"/>
    <w:rsid w:val="00B27815"/>
    <w:rsid w:val="00B278B9"/>
    <w:rsid w:val="00B27922"/>
    <w:rsid w:val="00B27AFA"/>
    <w:rsid w:val="00B27B71"/>
    <w:rsid w:val="00B304B2"/>
    <w:rsid w:val="00B30C81"/>
    <w:rsid w:val="00B30D4A"/>
    <w:rsid w:val="00B3132C"/>
    <w:rsid w:val="00B31A3E"/>
    <w:rsid w:val="00B31B8F"/>
    <w:rsid w:val="00B31CD3"/>
    <w:rsid w:val="00B31DCD"/>
    <w:rsid w:val="00B31DDB"/>
    <w:rsid w:val="00B31E31"/>
    <w:rsid w:val="00B31EFA"/>
    <w:rsid w:val="00B32D9E"/>
    <w:rsid w:val="00B32F0F"/>
    <w:rsid w:val="00B3308E"/>
    <w:rsid w:val="00B3315C"/>
    <w:rsid w:val="00B3322C"/>
    <w:rsid w:val="00B33276"/>
    <w:rsid w:val="00B332EB"/>
    <w:rsid w:val="00B33A31"/>
    <w:rsid w:val="00B33E11"/>
    <w:rsid w:val="00B34101"/>
    <w:rsid w:val="00B3425B"/>
    <w:rsid w:val="00B34713"/>
    <w:rsid w:val="00B34757"/>
    <w:rsid w:val="00B347BD"/>
    <w:rsid w:val="00B34AB5"/>
    <w:rsid w:val="00B34BD0"/>
    <w:rsid w:val="00B34CA8"/>
    <w:rsid w:val="00B34CBC"/>
    <w:rsid w:val="00B34F00"/>
    <w:rsid w:val="00B351B7"/>
    <w:rsid w:val="00B35206"/>
    <w:rsid w:val="00B35230"/>
    <w:rsid w:val="00B3551E"/>
    <w:rsid w:val="00B35710"/>
    <w:rsid w:val="00B35802"/>
    <w:rsid w:val="00B35B98"/>
    <w:rsid w:val="00B35D81"/>
    <w:rsid w:val="00B36074"/>
    <w:rsid w:val="00B362F2"/>
    <w:rsid w:val="00B36339"/>
    <w:rsid w:val="00B363D0"/>
    <w:rsid w:val="00B36795"/>
    <w:rsid w:val="00B36FC1"/>
    <w:rsid w:val="00B37542"/>
    <w:rsid w:val="00B37715"/>
    <w:rsid w:val="00B37B99"/>
    <w:rsid w:val="00B37C68"/>
    <w:rsid w:val="00B37E64"/>
    <w:rsid w:val="00B37FB6"/>
    <w:rsid w:val="00B402B0"/>
    <w:rsid w:val="00B40368"/>
    <w:rsid w:val="00B40540"/>
    <w:rsid w:val="00B40591"/>
    <w:rsid w:val="00B4075F"/>
    <w:rsid w:val="00B407F9"/>
    <w:rsid w:val="00B40851"/>
    <w:rsid w:val="00B40E1C"/>
    <w:rsid w:val="00B41001"/>
    <w:rsid w:val="00B417C1"/>
    <w:rsid w:val="00B418E0"/>
    <w:rsid w:val="00B4243E"/>
    <w:rsid w:val="00B428CA"/>
    <w:rsid w:val="00B42F24"/>
    <w:rsid w:val="00B43116"/>
    <w:rsid w:val="00B432CE"/>
    <w:rsid w:val="00B43515"/>
    <w:rsid w:val="00B43751"/>
    <w:rsid w:val="00B438DA"/>
    <w:rsid w:val="00B43C86"/>
    <w:rsid w:val="00B43D6E"/>
    <w:rsid w:val="00B440F5"/>
    <w:rsid w:val="00B4422D"/>
    <w:rsid w:val="00B44379"/>
    <w:rsid w:val="00B44528"/>
    <w:rsid w:val="00B447A9"/>
    <w:rsid w:val="00B448A6"/>
    <w:rsid w:val="00B44B48"/>
    <w:rsid w:val="00B44C2E"/>
    <w:rsid w:val="00B44D19"/>
    <w:rsid w:val="00B44F54"/>
    <w:rsid w:val="00B44F64"/>
    <w:rsid w:val="00B44F77"/>
    <w:rsid w:val="00B44F78"/>
    <w:rsid w:val="00B45130"/>
    <w:rsid w:val="00B45423"/>
    <w:rsid w:val="00B45B0A"/>
    <w:rsid w:val="00B45C6F"/>
    <w:rsid w:val="00B46B2C"/>
    <w:rsid w:val="00B46B6B"/>
    <w:rsid w:val="00B46B7B"/>
    <w:rsid w:val="00B46D5F"/>
    <w:rsid w:val="00B46EDD"/>
    <w:rsid w:val="00B46FE0"/>
    <w:rsid w:val="00B47056"/>
    <w:rsid w:val="00B47108"/>
    <w:rsid w:val="00B4761E"/>
    <w:rsid w:val="00B47BB6"/>
    <w:rsid w:val="00B47D7A"/>
    <w:rsid w:val="00B50718"/>
    <w:rsid w:val="00B5076E"/>
    <w:rsid w:val="00B50827"/>
    <w:rsid w:val="00B50BF4"/>
    <w:rsid w:val="00B50E2B"/>
    <w:rsid w:val="00B51184"/>
    <w:rsid w:val="00B512D7"/>
    <w:rsid w:val="00B51359"/>
    <w:rsid w:val="00B515FC"/>
    <w:rsid w:val="00B51C97"/>
    <w:rsid w:val="00B51CF7"/>
    <w:rsid w:val="00B51E2E"/>
    <w:rsid w:val="00B51FFE"/>
    <w:rsid w:val="00B52145"/>
    <w:rsid w:val="00B52219"/>
    <w:rsid w:val="00B522C4"/>
    <w:rsid w:val="00B52361"/>
    <w:rsid w:val="00B52688"/>
    <w:rsid w:val="00B52819"/>
    <w:rsid w:val="00B528EE"/>
    <w:rsid w:val="00B52CCF"/>
    <w:rsid w:val="00B52F65"/>
    <w:rsid w:val="00B53105"/>
    <w:rsid w:val="00B53317"/>
    <w:rsid w:val="00B53428"/>
    <w:rsid w:val="00B5354C"/>
    <w:rsid w:val="00B539F2"/>
    <w:rsid w:val="00B53B86"/>
    <w:rsid w:val="00B54082"/>
    <w:rsid w:val="00B5436C"/>
    <w:rsid w:val="00B5446C"/>
    <w:rsid w:val="00B5451B"/>
    <w:rsid w:val="00B545EE"/>
    <w:rsid w:val="00B54638"/>
    <w:rsid w:val="00B54649"/>
    <w:rsid w:val="00B548B9"/>
    <w:rsid w:val="00B54A51"/>
    <w:rsid w:val="00B54D46"/>
    <w:rsid w:val="00B54E5A"/>
    <w:rsid w:val="00B54E85"/>
    <w:rsid w:val="00B54E95"/>
    <w:rsid w:val="00B54F94"/>
    <w:rsid w:val="00B5512C"/>
    <w:rsid w:val="00B551CA"/>
    <w:rsid w:val="00B55244"/>
    <w:rsid w:val="00B55DF4"/>
    <w:rsid w:val="00B55E2F"/>
    <w:rsid w:val="00B55EF0"/>
    <w:rsid w:val="00B55FF9"/>
    <w:rsid w:val="00B565DE"/>
    <w:rsid w:val="00B56810"/>
    <w:rsid w:val="00B56A8F"/>
    <w:rsid w:val="00B56B32"/>
    <w:rsid w:val="00B56C62"/>
    <w:rsid w:val="00B56D33"/>
    <w:rsid w:val="00B56E0D"/>
    <w:rsid w:val="00B57005"/>
    <w:rsid w:val="00B574F6"/>
    <w:rsid w:val="00B57850"/>
    <w:rsid w:val="00B57B0A"/>
    <w:rsid w:val="00B57D52"/>
    <w:rsid w:val="00B60006"/>
    <w:rsid w:val="00B60300"/>
    <w:rsid w:val="00B6063E"/>
    <w:rsid w:val="00B60917"/>
    <w:rsid w:val="00B60C05"/>
    <w:rsid w:val="00B60C23"/>
    <w:rsid w:val="00B60D44"/>
    <w:rsid w:val="00B610B4"/>
    <w:rsid w:val="00B61560"/>
    <w:rsid w:val="00B61AA3"/>
    <w:rsid w:val="00B61AE4"/>
    <w:rsid w:val="00B62227"/>
    <w:rsid w:val="00B62274"/>
    <w:rsid w:val="00B6231C"/>
    <w:rsid w:val="00B62CF3"/>
    <w:rsid w:val="00B62E34"/>
    <w:rsid w:val="00B62F4D"/>
    <w:rsid w:val="00B63081"/>
    <w:rsid w:val="00B631F0"/>
    <w:rsid w:val="00B637D7"/>
    <w:rsid w:val="00B637FB"/>
    <w:rsid w:val="00B64024"/>
    <w:rsid w:val="00B643AE"/>
    <w:rsid w:val="00B64513"/>
    <w:rsid w:val="00B64723"/>
    <w:rsid w:val="00B6474B"/>
    <w:rsid w:val="00B64C5D"/>
    <w:rsid w:val="00B65197"/>
    <w:rsid w:val="00B65361"/>
    <w:rsid w:val="00B65368"/>
    <w:rsid w:val="00B6537B"/>
    <w:rsid w:val="00B654E4"/>
    <w:rsid w:val="00B6556C"/>
    <w:rsid w:val="00B6563E"/>
    <w:rsid w:val="00B65A67"/>
    <w:rsid w:val="00B65B3B"/>
    <w:rsid w:val="00B65FAB"/>
    <w:rsid w:val="00B6646B"/>
    <w:rsid w:val="00B66527"/>
    <w:rsid w:val="00B6653F"/>
    <w:rsid w:val="00B66612"/>
    <w:rsid w:val="00B66845"/>
    <w:rsid w:val="00B66B00"/>
    <w:rsid w:val="00B66DDA"/>
    <w:rsid w:val="00B66DEA"/>
    <w:rsid w:val="00B66DFF"/>
    <w:rsid w:val="00B66E07"/>
    <w:rsid w:val="00B66FED"/>
    <w:rsid w:val="00B673AF"/>
    <w:rsid w:val="00B6761F"/>
    <w:rsid w:val="00B677FC"/>
    <w:rsid w:val="00B67889"/>
    <w:rsid w:val="00B67A0F"/>
    <w:rsid w:val="00B67BC0"/>
    <w:rsid w:val="00B70553"/>
    <w:rsid w:val="00B7092E"/>
    <w:rsid w:val="00B70BBB"/>
    <w:rsid w:val="00B70D91"/>
    <w:rsid w:val="00B71127"/>
    <w:rsid w:val="00B7174F"/>
    <w:rsid w:val="00B71840"/>
    <w:rsid w:val="00B719AE"/>
    <w:rsid w:val="00B71E7E"/>
    <w:rsid w:val="00B71FC6"/>
    <w:rsid w:val="00B721F5"/>
    <w:rsid w:val="00B723BE"/>
    <w:rsid w:val="00B724A9"/>
    <w:rsid w:val="00B72556"/>
    <w:rsid w:val="00B7256E"/>
    <w:rsid w:val="00B72B7F"/>
    <w:rsid w:val="00B7305D"/>
    <w:rsid w:val="00B733DF"/>
    <w:rsid w:val="00B73609"/>
    <w:rsid w:val="00B74864"/>
    <w:rsid w:val="00B74BB1"/>
    <w:rsid w:val="00B74C58"/>
    <w:rsid w:val="00B74DBE"/>
    <w:rsid w:val="00B74E44"/>
    <w:rsid w:val="00B75042"/>
    <w:rsid w:val="00B752AB"/>
    <w:rsid w:val="00B7543E"/>
    <w:rsid w:val="00B756B5"/>
    <w:rsid w:val="00B75A4E"/>
    <w:rsid w:val="00B75BB6"/>
    <w:rsid w:val="00B75BC9"/>
    <w:rsid w:val="00B75E1C"/>
    <w:rsid w:val="00B7607B"/>
    <w:rsid w:val="00B76CCE"/>
    <w:rsid w:val="00B771F2"/>
    <w:rsid w:val="00B772FD"/>
    <w:rsid w:val="00B773DA"/>
    <w:rsid w:val="00B7766E"/>
    <w:rsid w:val="00B779FD"/>
    <w:rsid w:val="00B80145"/>
    <w:rsid w:val="00B80311"/>
    <w:rsid w:val="00B8060E"/>
    <w:rsid w:val="00B807BF"/>
    <w:rsid w:val="00B80948"/>
    <w:rsid w:val="00B8098F"/>
    <w:rsid w:val="00B80A33"/>
    <w:rsid w:val="00B80D7C"/>
    <w:rsid w:val="00B80EE5"/>
    <w:rsid w:val="00B80F3D"/>
    <w:rsid w:val="00B810A4"/>
    <w:rsid w:val="00B812A5"/>
    <w:rsid w:val="00B81372"/>
    <w:rsid w:val="00B8141D"/>
    <w:rsid w:val="00B814F0"/>
    <w:rsid w:val="00B8153A"/>
    <w:rsid w:val="00B8156D"/>
    <w:rsid w:val="00B81595"/>
    <w:rsid w:val="00B81BCD"/>
    <w:rsid w:val="00B81E8C"/>
    <w:rsid w:val="00B81FEF"/>
    <w:rsid w:val="00B821E3"/>
    <w:rsid w:val="00B82442"/>
    <w:rsid w:val="00B8270C"/>
    <w:rsid w:val="00B8283A"/>
    <w:rsid w:val="00B82B90"/>
    <w:rsid w:val="00B82C1E"/>
    <w:rsid w:val="00B82D17"/>
    <w:rsid w:val="00B82D93"/>
    <w:rsid w:val="00B8342D"/>
    <w:rsid w:val="00B83804"/>
    <w:rsid w:val="00B84015"/>
    <w:rsid w:val="00B841A8"/>
    <w:rsid w:val="00B841EC"/>
    <w:rsid w:val="00B84223"/>
    <w:rsid w:val="00B8425E"/>
    <w:rsid w:val="00B8487A"/>
    <w:rsid w:val="00B84B59"/>
    <w:rsid w:val="00B84EC9"/>
    <w:rsid w:val="00B8513D"/>
    <w:rsid w:val="00B85735"/>
    <w:rsid w:val="00B85CE6"/>
    <w:rsid w:val="00B85E56"/>
    <w:rsid w:val="00B85EF3"/>
    <w:rsid w:val="00B86009"/>
    <w:rsid w:val="00B8633D"/>
    <w:rsid w:val="00B86587"/>
    <w:rsid w:val="00B86DB7"/>
    <w:rsid w:val="00B87316"/>
    <w:rsid w:val="00B875C1"/>
    <w:rsid w:val="00B87AAC"/>
    <w:rsid w:val="00B87C6F"/>
    <w:rsid w:val="00B87E4B"/>
    <w:rsid w:val="00B90053"/>
    <w:rsid w:val="00B905FB"/>
    <w:rsid w:val="00B90974"/>
    <w:rsid w:val="00B911C5"/>
    <w:rsid w:val="00B9138D"/>
    <w:rsid w:val="00B91644"/>
    <w:rsid w:val="00B91682"/>
    <w:rsid w:val="00B91C99"/>
    <w:rsid w:val="00B92031"/>
    <w:rsid w:val="00B9296D"/>
    <w:rsid w:val="00B92AA6"/>
    <w:rsid w:val="00B92CD7"/>
    <w:rsid w:val="00B92F1C"/>
    <w:rsid w:val="00B93015"/>
    <w:rsid w:val="00B93175"/>
    <w:rsid w:val="00B9318A"/>
    <w:rsid w:val="00B936BE"/>
    <w:rsid w:val="00B93CC3"/>
    <w:rsid w:val="00B93CCD"/>
    <w:rsid w:val="00B94194"/>
    <w:rsid w:val="00B94215"/>
    <w:rsid w:val="00B943ED"/>
    <w:rsid w:val="00B94466"/>
    <w:rsid w:val="00B94A6B"/>
    <w:rsid w:val="00B94B34"/>
    <w:rsid w:val="00B94F41"/>
    <w:rsid w:val="00B950C3"/>
    <w:rsid w:val="00B95327"/>
    <w:rsid w:val="00B953FE"/>
    <w:rsid w:val="00B9568E"/>
    <w:rsid w:val="00B957D8"/>
    <w:rsid w:val="00B95DE4"/>
    <w:rsid w:val="00B95EB8"/>
    <w:rsid w:val="00B9624B"/>
    <w:rsid w:val="00B96516"/>
    <w:rsid w:val="00B9651B"/>
    <w:rsid w:val="00B9675F"/>
    <w:rsid w:val="00B96A00"/>
    <w:rsid w:val="00B96C78"/>
    <w:rsid w:val="00B96EBB"/>
    <w:rsid w:val="00B96EE9"/>
    <w:rsid w:val="00B970E3"/>
    <w:rsid w:val="00B975B3"/>
    <w:rsid w:val="00B97641"/>
    <w:rsid w:val="00B97B14"/>
    <w:rsid w:val="00B97F4B"/>
    <w:rsid w:val="00BA01F9"/>
    <w:rsid w:val="00BA054B"/>
    <w:rsid w:val="00BA0585"/>
    <w:rsid w:val="00BA0732"/>
    <w:rsid w:val="00BA0768"/>
    <w:rsid w:val="00BA0BAF"/>
    <w:rsid w:val="00BA0C47"/>
    <w:rsid w:val="00BA13B3"/>
    <w:rsid w:val="00BA1846"/>
    <w:rsid w:val="00BA1C39"/>
    <w:rsid w:val="00BA2234"/>
    <w:rsid w:val="00BA2687"/>
    <w:rsid w:val="00BA27F7"/>
    <w:rsid w:val="00BA2A3B"/>
    <w:rsid w:val="00BA2B9F"/>
    <w:rsid w:val="00BA2EBE"/>
    <w:rsid w:val="00BA2EC5"/>
    <w:rsid w:val="00BA3599"/>
    <w:rsid w:val="00BA3907"/>
    <w:rsid w:val="00BA39E8"/>
    <w:rsid w:val="00BA410C"/>
    <w:rsid w:val="00BA4303"/>
    <w:rsid w:val="00BA4324"/>
    <w:rsid w:val="00BA483A"/>
    <w:rsid w:val="00BA4A2B"/>
    <w:rsid w:val="00BA4A5E"/>
    <w:rsid w:val="00BA4F29"/>
    <w:rsid w:val="00BA5014"/>
    <w:rsid w:val="00BA5355"/>
    <w:rsid w:val="00BA56F1"/>
    <w:rsid w:val="00BA58A8"/>
    <w:rsid w:val="00BA5925"/>
    <w:rsid w:val="00BA596F"/>
    <w:rsid w:val="00BA616E"/>
    <w:rsid w:val="00BA6518"/>
    <w:rsid w:val="00BA68D4"/>
    <w:rsid w:val="00BA7086"/>
    <w:rsid w:val="00BA7148"/>
    <w:rsid w:val="00BA7835"/>
    <w:rsid w:val="00BA7A69"/>
    <w:rsid w:val="00BA7E9D"/>
    <w:rsid w:val="00BB0228"/>
    <w:rsid w:val="00BB02EE"/>
    <w:rsid w:val="00BB034D"/>
    <w:rsid w:val="00BB03DA"/>
    <w:rsid w:val="00BB0622"/>
    <w:rsid w:val="00BB0765"/>
    <w:rsid w:val="00BB09CC"/>
    <w:rsid w:val="00BB0B9F"/>
    <w:rsid w:val="00BB16D7"/>
    <w:rsid w:val="00BB1AF3"/>
    <w:rsid w:val="00BB1D7D"/>
    <w:rsid w:val="00BB1DEB"/>
    <w:rsid w:val="00BB2003"/>
    <w:rsid w:val="00BB20BC"/>
    <w:rsid w:val="00BB21B4"/>
    <w:rsid w:val="00BB2F6B"/>
    <w:rsid w:val="00BB3B40"/>
    <w:rsid w:val="00BB3B4C"/>
    <w:rsid w:val="00BB3B9C"/>
    <w:rsid w:val="00BB3DFD"/>
    <w:rsid w:val="00BB48CF"/>
    <w:rsid w:val="00BB4BDB"/>
    <w:rsid w:val="00BB4C79"/>
    <w:rsid w:val="00BB4C9A"/>
    <w:rsid w:val="00BB5043"/>
    <w:rsid w:val="00BB59D6"/>
    <w:rsid w:val="00BB5FBC"/>
    <w:rsid w:val="00BB60ED"/>
    <w:rsid w:val="00BB625E"/>
    <w:rsid w:val="00BB663A"/>
    <w:rsid w:val="00BB66EE"/>
    <w:rsid w:val="00BB699B"/>
    <w:rsid w:val="00BB6AD9"/>
    <w:rsid w:val="00BB6DEC"/>
    <w:rsid w:val="00BB6FAE"/>
    <w:rsid w:val="00BB73D3"/>
    <w:rsid w:val="00BB7409"/>
    <w:rsid w:val="00BB757D"/>
    <w:rsid w:val="00BB7828"/>
    <w:rsid w:val="00BB7A03"/>
    <w:rsid w:val="00BB7AED"/>
    <w:rsid w:val="00BB7BC9"/>
    <w:rsid w:val="00BB7DAB"/>
    <w:rsid w:val="00BB7E14"/>
    <w:rsid w:val="00BB7E23"/>
    <w:rsid w:val="00BC00EA"/>
    <w:rsid w:val="00BC019C"/>
    <w:rsid w:val="00BC029C"/>
    <w:rsid w:val="00BC0367"/>
    <w:rsid w:val="00BC049C"/>
    <w:rsid w:val="00BC0585"/>
    <w:rsid w:val="00BC075A"/>
    <w:rsid w:val="00BC085E"/>
    <w:rsid w:val="00BC0DF8"/>
    <w:rsid w:val="00BC0E08"/>
    <w:rsid w:val="00BC10D8"/>
    <w:rsid w:val="00BC1293"/>
    <w:rsid w:val="00BC12DF"/>
    <w:rsid w:val="00BC1535"/>
    <w:rsid w:val="00BC16C5"/>
    <w:rsid w:val="00BC1D9B"/>
    <w:rsid w:val="00BC1FC3"/>
    <w:rsid w:val="00BC2303"/>
    <w:rsid w:val="00BC2377"/>
    <w:rsid w:val="00BC293D"/>
    <w:rsid w:val="00BC2A13"/>
    <w:rsid w:val="00BC2B07"/>
    <w:rsid w:val="00BC2DCB"/>
    <w:rsid w:val="00BC2E0F"/>
    <w:rsid w:val="00BC2EBF"/>
    <w:rsid w:val="00BC2FF6"/>
    <w:rsid w:val="00BC326F"/>
    <w:rsid w:val="00BC32B9"/>
    <w:rsid w:val="00BC3571"/>
    <w:rsid w:val="00BC3894"/>
    <w:rsid w:val="00BC38C4"/>
    <w:rsid w:val="00BC39BD"/>
    <w:rsid w:val="00BC3A84"/>
    <w:rsid w:val="00BC461A"/>
    <w:rsid w:val="00BC47E3"/>
    <w:rsid w:val="00BC48FD"/>
    <w:rsid w:val="00BC4C6D"/>
    <w:rsid w:val="00BC543E"/>
    <w:rsid w:val="00BC5581"/>
    <w:rsid w:val="00BC56F3"/>
    <w:rsid w:val="00BC5871"/>
    <w:rsid w:val="00BC58D4"/>
    <w:rsid w:val="00BC59A5"/>
    <w:rsid w:val="00BC5C47"/>
    <w:rsid w:val="00BC626F"/>
    <w:rsid w:val="00BC6622"/>
    <w:rsid w:val="00BC665E"/>
    <w:rsid w:val="00BC6858"/>
    <w:rsid w:val="00BC6D16"/>
    <w:rsid w:val="00BC6D17"/>
    <w:rsid w:val="00BC77FE"/>
    <w:rsid w:val="00BC78D6"/>
    <w:rsid w:val="00BC7BA9"/>
    <w:rsid w:val="00BC7D6B"/>
    <w:rsid w:val="00BD0194"/>
    <w:rsid w:val="00BD037C"/>
    <w:rsid w:val="00BD0962"/>
    <w:rsid w:val="00BD0A5B"/>
    <w:rsid w:val="00BD0FFF"/>
    <w:rsid w:val="00BD1108"/>
    <w:rsid w:val="00BD1510"/>
    <w:rsid w:val="00BD1BF1"/>
    <w:rsid w:val="00BD1D84"/>
    <w:rsid w:val="00BD226F"/>
    <w:rsid w:val="00BD237A"/>
    <w:rsid w:val="00BD24B8"/>
    <w:rsid w:val="00BD25A1"/>
    <w:rsid w:val="00BD26F1"/>
    <w:rsid w:val="00BD28AA"/>
    <w:rsid w:val="00BD2955"/>
    <w:rsid w:val="00BD2EFB"/>
    <w:rsid w:val="00BD38AC"/>
    <w:rsid w:val="00BD3967"/>
    <w:rsid w:val="00BD3E96"/>
    <w:rsid w:val="00BD3ECA"/>
    <w:rsid w:val="00BD41B4"/>
    <w:rsid w:val="00BD41D6"/>
    <w:rsid w:val="00BD4679"/>
    <w:rsid w:val="00BD484D"/>
    <w:rsid w:val="00BD4C91"/>
    <w:rsid w:val="00BD4DBB"/>
    <w:rsid w:val="00BD4E96"/>
    <w:rsid w:val="00BD4F19"/>
    <w:rsid w:val="00BD5146"/>
    <w:rsid w:val="00BD52A8"/>
    <w:rsid w:val="00BD5477"/>
    <w:rsid w:val="00BD5B66"/>
    <w:rsid w:val="00BD5D4A"/>
    <w:rsid w:val="00BD623E"/>
    <w:rsid w:val="00BD647E"/>
    <w:rsid w:val="00BD649B"/>
    <w:rsid w:val="00BD65B1"/>
    <w:rsid w:val="00BD6A61"/>
    <w:rsid w:val="00BD6DE8"/>
    <w:rsid w:val="00BD6FD7"/>
    <w:rsid w:val="00BD7713"/>
    <w:rsid w:val="00BD789B"/>
    <w:rsid w:val="00BD7AFC"/>
    <w:rsid w:val="00BD7C05"/>
    <w:rsid w:val="00BD7EAD"/>
    <w:rsid w:val="00BE0184"/>
    <w:rsid w:val="00BE01D1"/>
    <w:rsid w:val="00BE02B5"/>
    <w:rsid w:val="00BE0423"/>
    <w:rsid w:val="00BE04A4"/>
    <w:rsid w:val="00BE0E7B"/>
    <w:rsid w:val="00BE0E85"/>
    <w:rsid w:val="00BE0FA6"/>
    <w:rsid w:val="00BE11AC"/>
    <w:rsid w:val="00BE1227"/>
    <w:rsid w:val="00BE1351"/>
    <w:rsid w:val="00BE16EB"/>
    <w:rsid w:val="00BE1B8F"/>
    <w:rsid w:val="00BE1F10"/>
    <w:rsid w:val="00BE200D"/>
    <w:rsid w:val="00BE22F4"/>
    <w:rsid w:val="00BE23D0"/>
    <w:rsid w:val="00BE284B"/>
    <w:rsid w:val="00BE2977"/>
    <w:rsid w:val="00BE29DC"/>
    <w:rsid w:val="00BE2B57"/>
    <w:rsid w:val="00BE2B84"/>
    <w:rsid w:val="00BE2D12"/>
    <w:rsid w:val="00BE2E3D"/>
    <w:rsid w:val="00BE30BC"/>
    <w:rsid w:val="00BE37E6"/>
    <w:rsid w:val="00BE38EA"/>
    <w:rsid w:val="00BE3F97"/>
    <w:rsid w:val="00BE405F"/>
    <w:rsid w:val="00BE418E"/>
    <w:rsid w:val="00BE41CE"/>
    <w:rsid w:val="00BE47FD"/>
    <w:rsid w:val="00BE485A"/>
    <w:rsid w:val="00BE487A"/>
    <w:rsid w:val="00BE488E"/>
    <w:rsid w:val="00BE4ABE"/>
    <w:rsid w:val="00BE4ACB"/>
    <w:rsid w:val="00BE4D84"/>
    <w:rsid w:val="00BE4E2E"/>
    <w:rsid w:val="00BE4E32"/>
    <w:rsid w:val="00BE4F27"/>
    <w:rsid w:val="00BE58DA"/>
    <w:rsid w:val="00BE59DD"/>
    <w:rsid w:val="00BE5AF9"/>
    <w:rsid w:val="00BE5BDD"/>
    <w:rsid w:val="00BE6394"/>
    <w:rsid w:val="00BE6400"/>
    <w:rsid w:val="00BE664F"/>
    <w:rsid w:val="00BE66AD"/>
    <w:rsid w:val="00BE681A"/>
    <w:rsid w:val="00BE737D"/>
    <w:rsid w:val="00BE7526"/>
    <w:rsid w:val="00BE75D1"/>
    <w:rsid w:val="00BE791F"/>
    <w:rsid w:val="00BE7CB6"/>
    <w:rsid w:val="00BE7E18"/>
    <w:rsid w:val="00BE7E3E"/>
    <w:rsid w:val="00BE7EA3"/>
    <w:rsid w:val="00BE7FB7"/>
    <w:rsid w:val="00BF018C"/>
    <w:rsid w:val="00BF022B"/>
    <w:rsid w:val="00BF029C"/>
    <w:rsid w:val="00BF0426"/>
    <w:rsid w:val="00BF0791"/>
    <w:rsid w:val="00BF088D"/>
    <w:rsid w:val="00BF09F2"/>
    <w:rsid w:val="00BF0BBB"/>
    <w:rsid w:val="00BF0CDE"/>
    <w:rsid w:val="00BF0DA5"/>
    <w:rsid w:val="00BF1297"/>
    <w:rsid w:val="00BF1522"/>
    <w:rsid w:val="00BF1595"/>
    <w:rsid w:val="00BF16C9"/>
    <w:rsid w:val="00BF1D0A"/>
    <w:rsid w:val="00BF1D2A"/>
    <w:rsid w:val="00BF1D43"/>
    <w:rsid w:val="00BF1DFC"/>
    <w:rsid w:val="00BF2169"/>
    <w:rsid w:val="00BF22FA"/>
    <w:rsid w:val="00BF2960"/>
    <w:rsid w:val="00BF2B0D"/>
    <w:rsid w:val="00BF3655"/>
    <w:rsid w:val="00BF3895"/>
    <w:rsid w:val="00BF3CEB"/>
    <w:rsid w:val="00BF3E04"/>
    <w:rsid w:val="00BF3F45"/>
    <w:rsid w:val="00BF4003"/>
    <w:rsid w:val="00BF4097"/>
    <w:rsid w:val="00BF40C1"/>
    <w:rsid w:val="00BF427E"/>
    <w:rsid w:val="00BF447D"/>
    <w:rsid w:val="00BF473F"/>
    <w:rsid w:val="00BF4AFD"/>
    <w:rsid w:val="00BF4CD3"/>
    <w:rsid w:val="00BF4E4C"/>
    <w:rsid w:val="00BF4F58"/>
    <w:rsid w:val="00BF5286"/>
    <w:rsid w:val="00BF553B"/>
    <w:rsid w:val="00BF56BF"/>
    <w:rsid w:val="00BF57BE"/>
    <w:rsid w:val="00BF57DB"/>
    <w:rsid w:val="00BF5A70"/>
    <w:rsid w:val="00BF5BAD"/>
    <w:rsid w:val="00BF5EBE"/>
    <w:rsid w:val="00BF6018"/>
    <w:rsid w:val="00BF6078"/>
    <w:rsid w:val="00BF60A4"/>
    <w:rsid w:val="00BF639E"/>
    <w:rsid w:val="00BF6AD0"/>
    <w:rsid w:val="00BF6AEE"/>
    <w:rsid w:val="00BF6C5F"/>
    <w:rsid w:val="00BF736D"/>
    <w:rsid w:val="00BF7BDF"/>
    <w:rsid w:val="00BF7D75"/>
    <w:rsid w:val="00C0007C"/>
    <w:rsid w:val="00C00627"/>
    <w:rsid w:val="00C00716"/>
    <w:rsid w:val="00C0071E"/>
    <w:rsid w:val="00C0084B"/>
    <w:rsid w:val="00C008AB"/>
    <w:rsid w:val="00C00CBE"/>
    <w:rsid w:val="00C00D60"/>
    <w:rsid w:val="00C0134B"/>
    <w:rsid w:val="00C01356"/>
    <w:rsid w:val="00C01656"/>
    <w:rsid w:val="00C0185C"/>
    <w:rsid w:val="00C019C4"/>
    <w:rsid w:val="00C01AB3"/>
    <w:rsid w:val="00C02128"/>
    <w:rsid w:val="00C02211"/>
    <w:rsid w:val="00C022CD"/>
    <w:rsid w:val="00C0286C"/>
    <w:rsid w:val="00C02C23"/>
    <w:rsid w:val="00C02EF0"/>
    <w:rsid w:val="00C02FDB"/>
    <w:rsid w:val="00C03201"/>
    <w:rsid w:val="00C033C2"/>
    <w:rsid w:val="00C03D82"/>
    <w:rsid w:val="00C03FB9"/>
    <w:rsid w:val="00C0433E"/>
    <w:rsid w:val="00C04BA5"/>
    <w:rsid w:val="00C04BB6"/>
    <w:rsid w:val="00C04BE0"/>
    <w:rsid w:val="00C04C22"/>
    <w:rsid w:val="00C04D82"/>
    <w:rsid w:val="00C052F8"/>
    <w:rsid w:val="00C055CB"/>
    <w:rsid w:val="00C05BF2"/>
    <w:rsid w:val="00C05CF9"/>
    <w:rsid w:val="00C061DD"/>
    <w:rsid w:val="00C06500"/>
    <w:rsid w:val="00C06DBC"/>
    <w:rsid w:val="00C07065"/>
    <w:rsid w:val="00C0711E"/>
    <w:rsid w:val="00C07222"/>
    <w:rsid w:val="00C075D1"/>
    <w:rsid w:val="00C076EA"/>
    <w:rsid w:val="00C0776A"/>
    <w:rsid w:val="00C0792A"/>
    <w:rsid w:val="00C07A05"/>
    <w:rsid w:val="00C07A0B"/>
    <w:rsid w:val="00C07C4F"/>
    <w:rsid w:val="00C07F0B"/>
    <w:rsid w:val="00C102D3"/>
    <w:rsid w:val="00C10395"/>
    <w:rsid w:val="00C10439"/>
    <w:rsid w:val="00C10620"/>
    <w:rsid w:val="00C10671"/>
    <w:rsid w:val="00C10B9F"/>
    <w:rsid w:val="00C10BE1"/>
    <w:rsid w:val="00C10BFF"/>
    <w:rsid w:val="00C10FA4"/>
    <w:rsid w:val="00C1120A"/>
    <w:rsid w:val="00C114B3"/>
    <w:rsid w:val="00C11523"/>
    <w:rsid w:val="00C11567"/>
    <w:rsid w:val="00C115D1"/>
    <w:rsid w:val="00C11918"/>
    <w:rsid w:val="00C11B97"/>
    <w:rsid w:val="00C11C3F"/>
    <w:rsid w:val="00C11E1A"/>
    <w:rsid w:val="00C11F03"/>
    <w:rsid w:val="00C1232A"/>
    <w:rsid w:val="00C12C2B"/>
    <w:rsid w:val="00C12F6E"/>
    <w:rsid w:val="00C12FC0"/>
    <w:rsid w:val="00C133C8"/>
    <w:rsid w:val="00C13449"/>
    <w:rsid w:val="00C13660"/>
    <w:rsid w:val="00C1367E"/>
    <w:rsid w:val="00C14187"/>
    <w:rsid w:val="00C1422C"/>
    <w:rsid w:val="00C143F8"/>
    <w:rsid w:val="00C144F4"/>
    <w:rsid w:val="00C146EC"/>
    <w:rsid w:val="00C14A45"/>
    <w:rsid w:val="00C14A4B"/>
    <w:rsid w:val="00C14C88"/>
    <w:rsid w:val="00C14D1A"/>
    <w:rsid w:val="00C14E7A"/>
    <w:rsid w:val="00C15254"/>
    <w:rsid w:val="00C15286"/>
    <w:rsid w:val="00C15C46"/>
    <w:rsid w:val="00C15CA2"/>
    <w:rsid w:val="00C15D45"/>
    <w:rsid w:val="00C15D4F"/>
    <w:rsid w:val="00C15FA8"/>
    <w:rsid w:val="00C15FE2"/>
    <w:rsid w:val="00C16004"/>
    <w:rsid w:val="00C16372"/>
    <w:rsid w:val="00C1663B"/>
    <w:rsid w:val="00C166C9"/>
    <w:rsid w:val="00C16986"/>
    <w:rsid w:val="00C16D13"/>
    <w:rsid w:val="00C16F16"/>
    <w:rsid w:val="00C16FFE"/>
    <w:rsid w:val="00C1756F"/>
    <w:rsid w:val="00C200C9"/>
    <w:rsid w:val="00C20296"/>
    <w:rsid w:val="00C2034D"/>
    <w:rsid w:val="00C204E4"/>
    <w:rsid w:val="00C20650"/>
    <w:rsid w:val="00C2097B"/>
    <w:rsid w:val="00C20AB6"/>
    <w:rsid w:val="00C21987"/>
    <w:rsid w:val="00C21F40"/>
    <w:rsid w:val="00C22621"/>
    <w:rsid w:val="00C2263A"/>
    <w:rsid w:val="00C2278C"/>
    <w:rsid w:val="00C227C0"/>
    <w:rsid w:val="00C228A6"/>
    <w:rsid w:val="00C22938"/>
    <w:rsid w:val="00C229C7"/>
    <w:rsid w:val="00C22A90"/>
    <w:rsid w:val="00C22FC9"/>
    <w:rsid w:val="00C231ED"/>
    <w:rsid w:val="00C23787"/>
    <w:rsid w:val="00C238B9"/>
    <w:rsid w:val="00C23914"/>
    <w:rsid w:val="00C23D8A"/>
    <w:rsid w:val="00C23EE2"/>
    <w:rsid w:val="00C23F4A"/>
    <w:rsid w:val="00C2402C"/>
    <w:rsid w:val="00C24317"/>
    <w:rsid w:val="00C24490"/>
    <w:rsid w:val="00C2466F"/>
    <w:rsid w:val="00C24AA1"/>
    <w:rsid w:val="00C24E84"/>
    <w:rsid w:val="00C24F29"/>
    <w:rsid w:val="00C2541F"/>
    <w:rsid w:val="00C25574"/>
    <w:rsid w:val="00C25617"/>
    <w:rsid w:val="00C260D0"/>
    <w:rsid w:val="00C26352"/>
    <w:rsid w:val="00C26364"/>
    <w:rsid w:val="00C26630"/>
    <w:rsid w:val="00C269DA"/>
    <w:rsid w:val="00C26AB7"/>
    <w:rsid w:val="00C26AF9"/>
    <w:rsid w:val="00C26ED6"/>
    <w:rsid w:val="00C26EFB"/>
    <w:rsid w:val="00C26F43"/>
    <w:rsid w:val="00C26F7E"/>
    <w:rsid w:val="00C27641"/>
    <w:rsid w:val="00C276FA"/>
    <w:rsid w:val="00C2789C"/>
    <w:rsid w:val="00C27A14"/>
    <w:rsid w:val="00C27A27"/>
    <w:rsid w:val="00C3017D"/>
    <w:rsid w:val="00C301D3"/>
    <w:rsid w:val="00C302BC"/>
    <w:rsid w:val="00C303AB"/>
    <w:rsid w:val="00C303F8"/>
    <w:rsid w:val="00C30607"/>
    <w:rsid w:val="00C30BEC"/>
    <w:rsid w:val="00C30C43"/>
    <w:rsid w:val="00C30E5A"/>
    <w:rsid w:val="00C31137"/>
    <w:rsid w:val="00C31247"/>
    <w:rsid w:val="00C31251"/>
    <w:rsid w:val="00C312D8"/>
    <w:rsid w:val="00C3130C"/>
    <w:rsid w:val="00C316D7"/>
    <w:rsid w:val="00C317AC"/>
    <w:rsid w:val="00C319CF"/>
    <w:rsid w:val="00C31A43"/>
    <w:rsid w:val="00C31B2C"/>
    <w:rsid w:val="00C31C7B"/>
    <w:rsid w:val="00C31D07"/>
    <w:rsid w:val="00C31D58"/>
    <w:rsid w:val="00C31E88"/>
    <w:rsid w:val="00C31F73"/>
    <w:rsid w:val="00C320E8"/>
    <w:rsid w:val="00C3223A"/>
    <w:rsid w:val="00C32269"/>
    <w:rsid w:val="00C32273"/>
    <w:rsid w:val="00C32431"/>
    <w:rsid w:val="00C32455"/>
    <w:rsid w:val="00C32D4E"/>
    <w:rsid w:val="00C3337A"/>
    <w:rsid w:val="00C333B0"/>
    <w:rsid w:val="00C33553"/>
    <w:rsid w:val="00C3360B"/>
    <w:rsid w:val="00C3364B"/>
    <w:rsid w:val="00C336CD"/>
    <w:rsid w:val="00C33872"/>
    <w:rsid w:val="00C3389A"/>
    <w:rsid w:val="00C33B3D"/>
    <w:rsid w:val="00C33E20"/>
    <w:rsid w:val="00C33F88"/>
    <w:rsid w:val="00C34E8F"/>
    <w:rsid w:val="00C35000"/>
    <w:rsid w:val="00C3504F"/>
    <w:rsid w:val="00C35126"/>
    <w:rsid w:val="00C35537"/>
    <w:rsid w:val="00C3561A"/>
    <w:rsid w:val="00C35699"/>
    <w:rsid w:val="00C359D0"/>
    <w:rsid w:val="00C35A45"/>
    <w:rsid w:val="00C35A5D"/>
    <w:rsid w:val="00C35C39"/>
    <w:rsid w:val="00C35EA1"/>
    <w:rsid w:val="00C36234"/>
    <w:rsid w:val="00C364F9"/>
    <w:rsid w:val="00C36597"/>
    <w:rsid w:val="00C366F0"/>
    <w:rsid w:val="00C367A5"/>
    <w:rsid w:val="00C369A4"/>
    <w:rsid w:val="00C36DB3"/>
    <w:rsid w:val="00C371B8"/>
    <w:rsid w:val="00C37589"/>
    <w:rsid w:val="00C375E0"/>
    <w:rsid w:val="00C37664"/>
    <w:rsid w:val="00C37E3D"/>
    <w:rsid w:val="00C400FD"/>
    <w:rsid w:val="00C4010D"/>
    <w:rsid w:val="00C401F9"/>
    <w:rsid w:val="00C40797"/>
    <w:rsid w:val="00C40AF2"/>
    <w:rsid w:val="00C40C12"/>
    <w:rsid w:val="00C41046"/>
    <w:rsid w:val="00C41165"/>
    <w:rsid w:val="00C41395"/>
    <w:rsid w:val="00C41AC3"/>
    <w:rsid w:val="00C41D02"/>
    <w:rsid w:val="00C42082"/>
    <w:rsid w:val="00C426A5"/>
    <w:rsid w:val="00C42A0A"/>
    <w:rsid w:val="00C42D06"/>
    <w:rsid w:val="00C42E76"/>
    <w:rsid w:val="00C42EF4"/>
    <w:rsid w:val="00C42FA7"/>
    <w:rsid w:val="00C43279"/>
    <w:rsid w:val="00C4384E"/>
    <w:rsid w:val="00C43C8C"/>
    <w:rsid w:val="00C43EEF"/>
    <w:rsid w:val="00C43F6B"/>
    <w:rsid w:val="00C43FAA"/>
    <w:rsid w:val="00C44131"/>
    <w:rsid w:val="00C4450A"/>
    <w:rsid w:val="00C4461E"/>
    <w:rsid w:val="00C449A3"/>
    <w:rsid w:val="00C44AD4"/>
    <w:rsid w:val="00C44B50"/>
    <w:rsid w:val="00C44BB3"/>
    <w:rsid w:val="00C44BB5"/>
    <w:rsid w:val="00C44C70"/>
    <w:rsid w:val="00C44E9B"/>
    <w:rsid w:val="00C450A9"/>
    <w:rsid w:val="00C450BE"/>
    <w:rsid w:val="00C4528F"/>
    <w:rsid w:val="00C455C2"/>
    <w:rsid w:val="00C45813"/>
    <w:rsid w:val="00C45870"/>
    <w:rsid w:val="00C459DD"/>
    <w:rsid w:val="00C45A2B"/>
    <w:rsid w:val="00C45D92"/>
    <w:rsid w:val="00C45DC7"/>
    <w:rsid w:val="00C45DD4"/>
    <w:rsid w:val="00C45F8D"/>
    <w:rsid w:val="00C461F2"/>
    <w:rsid w:val="00C46305"/>
    <w:rsid w:val="00C46310"/>
    <w:rsid w:val="00C4632D"/>
    <w:rsid w:val="00C4667D"/>
    <w:rsid w:val="00C467B3"/>
    <w:rsid w:val="00C46B89"/>
    <w:rsid w:val="00C46C8C"/>
    <w:rsid w:val="00C46CBD"/>
    <w:rsid w:val="00C46E3C"/>
    <w:rsid w:val="00C471C4"/>
    <w:rsid w:val="00C476E7"/>
    <w:rsid w:val="00C477B6"/>
    <w:rsid w:val="00C478F8"/>
    <w:rsid w:val="00C479FC"/>
    <w:rsid w:val="00C47BCF"/>
    <w:rsid w:val="00C47D2E"/>
    <w:rsid w:val="00C500B5"/>
    <w:rsid w:val="00C5031D"/>
    <w:rsid w:val="00C509A4"/>
    <w:rsid w:val="00C50C29"/>
    <w:rsid w:val="00C50FA8"/>
    <w:rsid w:val="00C513C2"/>
    <w:rsid w:val="00C51BF7"/>
    <w:rsid w:val="00C51C51"/>
    <w:rsid w:val="00C5204E"/>
    <w:rsid w:val="00C5211A"/>
    <w:rsid w:val="00C5233A"/>
    <w:rsid w:val="00C527EB"/>
    <w:rsid w:val="00C52A95"/>
    <w:rsid w:val="00C52C41"/>
    <w:rsid w:val="00C535B6"/>
    <w:rsid w:val="00C5370E"/>
    <w:rsid w:val="00C537BE"/>
    <w:rsid w:val="00C5392E"/>
    <w:rsid w:val="00C53A7A"/>
    <w:rsid w:val="00C53BE9"/>
    <w:rsid w:val="00C53CE3"/>
    <w:rsid w:val="00C53F12"/>
    <w:rsid w:val="00C54327"/>
    <w:rsid w:val="00C54A2F"/>
    <w:rsid w:val="00C54C89"/>
    <w:rsid w:val="00C54DE1"/>
    <w:rsid w:val="00C54DF0"/>
    <w:rsid w:val="00C54F33"/>
    <w:rsid w:val="00C5502D"/>
    <w:rsid w:val="00C551F9"/>
    <w:rsid w:val="00C555BB"/>
    <w:rsid w:val="00C558F1"/>
    <w:rsid w:val="00C560FC"/>
    <w:rsid w:val="00C56162"/>
    <w:rsid w:val="00C561ED"/>
    <w:rsid w:val="00C56311"/>
    <w:rsid w:val="00C563E5"/>
    <w:rsid w:val="00C56606"/>
    <w:rsid w:val="00C56939"/>
    <w:rsid w:val="00C56CA5"/>
    <w:rsid w:val="00C56D7F"/>
    <w:rsid w:val="00C56FBB"/>
    <w:rsid w:val="00C570D2"/>
    <w:rsid w:val="00C57467"/>
    <w:rsid w:val="00C57771"/>
    <w:rsid w:val="00C57935"/>
    <w:rsid w:val="00C57ABC"/>
    <w:rsid w:val="00C57DBB"/>
    <w:rsid w:val="00C57DCA"/>
    <w:rsid w:val="00C60567"/>
    <w:rsid w:val="00C60B8F"/>
    <w:rsid w:val="00C60C41"/>
    <w:rsid w:val="00C60CED"/>
    <w:rsid w:val="00C60D1D"/>
    <w:rsid w:val="00C60FBE"/>
    <w:rsid w:val="00C60FE6"/>
    <w:rsid w:val="00C613B4"/>
    <w:rsid w:val="00C61516"/>
    <w:rsid w:val="00C6157B"/>
    <w:rsid w:val="00C61646"/>
    <w:rsid w:val="00C6188D"/>
    <w:rsid w:val="00C61953"/>
    <w:rsid w:val="00C6198B"/>
    <w:rsid w:val="00C61C20"/>
    <w:rsid w:val="00C61F0F"/>
    <w:rsid w:val="00C61F25"/>
    <w:rsid w:val="00C62093"/>
    <w:rsid w:val="00C6265B"/>
    <w:rsid w:val="00C626BE"/>
    <w:rsid w:val="00C62B78"/>
    <w:rsid w:val="00C62BA1"/>
    <w:rsid w:val="00C62F36"/>
    <w:rsid w:val="00C63669"/>
    <w:rsid w:val="00C6394B"/>
    <w:rsid w:val="00C63E01"/>
    <w:rsid w:val="00C63EFC"/>
    <w:rsid w:val="00C640B2"/>
    <w:rsid w:val="00C640C4"/>
    <w:rsid w:val="00C644C8"/>
    <w:rsid w:val="00C64632"/>
    <w:rsid w:val="00C648C9"/>
    <w:rsid w:val="00C64904"/>
    <w:rsid w:val="00C64AFD"/>
    <w:rsid w:val="00C64FD6"/>
    <w:rsid w:val="00C6526D"/>
    <w:rsid w:val="00C65479"/>
    <w:rsid w:val="00C6554F"/>
    <w:rsid w:val="00C65586"/>
    <w:rsid w:val="00C65589"/>
    <w:rsid w:val="00C6586B"/>
    <w:rsid w:val="00C65DCD"/>
    <w:rsid w:val="00C65F42"/>
    <w:rsid w:val="00C6634B"/>
    <w:rsid w:val="00C668D0"/>
    <w:rsid w:val="00C669AA"/>
    <w:rsid w:val="00C669F2"/>
    <w:rsid w:val="00C66A5B"/>
    <w:rsid w:val="00C66D8F"/>
    <w:rsid w:val="00C6708B"/>
    <w:rsid w:val="00C671AF"/>
    <w:rsid w:val="00C6722A"/>
    <w:rsid w:val="00C674B2"/>
    <w:rsid w:val="00C674F2"/>
    <w:rsid w:val="00C676A8"/>
    <w:rsid w:val="00C67CB7"/>
    <w:rsid w:val="00C70495"/>
    <w:rsid w:val="00C70809"/>
    <w:rsid w:val="00C70A8B"/>
    <w:rsid w:val="00C70D7C"/>
    <w:rsid w:val="00C70E5C"/>
    <w:rsid w:val="00C71490"/>
    <w:rsid w:val="00C7184A"/>
    <w:rsid w:val="00C7189F"/>
    <w:rsid w:val="00C71A29"/>
    <w:rsid w:val="00C71D42"/>
    <w:rsid w:val="00C72165"/>
    <w:rsid w:val="00C72529"/>
    <w:rsid w:val="00C727FB"/>
    <w:rsid w:val="00C72CA4"/>
    <w:rsid w:val="00C730B6"/>
    <w:rsid w:val="00C7314A"/>
    <w:rsid w:val="00C7318D"/>
    <w:rsid w:val="00C73373"/>
    <w:rsid w:val="00C73563"/>
    <w:rsid w:val="00C7360C"/>
    <w:rsid w:val="00C7364C"/>
    <w:rsid w:val="00C7380D"/>
    <w:rsid w:val="00C738E3"/>
    <w:rsid w:val="00C738F1"/>
    <w:rsid w:val="00C73DED"/>
    <w:rsid w:val="00C7401E"/>
    <w:rsid w:val="00C74227"/>
    <w:rsid w:val="00C74293"/>
    <w:rsid w:val="00C742C6"/>
    <w:rsid w:val="00C74684"/>
    <w:rsid w:val="00C74A31"/>
    <w:rsid w:val="00C74C0E"/>
    <w:rsid w:val="00C74FAD"/>
    <w:rsid w:val="00C75595"/>
    <w:rsid w:val="00C75598"/>
    <w:rsid w:val="00C75D36"/>
    <w:rsid w:val="00C75D47"/>
    <w:rsid w:val="00C7632A"/>
    <w:rsid w:val="00C76476"/>
    <w:rsid w:val="00C76AED"/>
    <w:rsid w:val="00C76C59"/>
    <w:rsid w:val="00C76D95"/>
    <w:rsid w:val="00C773B5"/>
    <w:rsid w:val="00C776D7"/>
    <w:rsid w:val="00C77B0A"/>
    <w:rsid w:val="00C802A3"/>
    <w:rsid w:val="00C80371"/>
    <w:rsid w:val="00C807FB"/>
    <w:rsid w:val="00C80A57"/>
    <w:rsid w:val="00C80B86"/>
    <w:rsid w:val="00C8116F"/>
    <w:rsid w:val="00C81211"/>
    <w:rsid w:val="00C81286"/>
    <w:rsid w:val="00C81370"/>
    <w:rsid w:val="00C818AF"/>
    <w:rsid w:val="00C81911"/>
    <w:rsid w:val="00C819C3"/>
    <w:rsid w:val="00C81B3F"/>
    <w:rsid w:val="00C81D4B"/>
    <w:rsid w:val="00C81E1F"/>
    <w:rsid w:val="00C82092"/>
    <w:rsid w:val="00C8318F"/>
    <w:rsid w:val="00C83269"/>
    <w:rsid w:val="00C8376F"/>
    <w:rsid w:val="00C838FD"/>
    <w:rsid w:val="00C8392C"/>
    <w:rsid w:val="00C83975"/>
    <w:rsid w:val="00C83EFF"/>
    <w:rsid w:val="00C83FEC"/>
    <w:rsid w:val="00C84308"/>
    <w:rsid w:val="00C8464E"/>
    <w:rsid w:val="00C846C8"/>
    <w:rsid w:val="00C848E1"/>
    <w:rsid w:val="00C84D7D"/>
    <w:rsid w:val="00C84EC3"/>
    <w:rsid w:val="00C84F20"/>
    <w:rsid w:val="00C855CA"/>
    <w:rsid w:val="00C859A1"/>
    <w:rsid w:val="00C85B1F"/>
    <w:rsid w:val="00C85BA1"/>
    <w:rsid w:val="00C86346"/>
    <w:rsid w:val="00C863A6"/>
    <w:rsid w:val="00C863DD"/>
    <w:rsid w:val="00C86690"/>
    <w:rsid w:val="00C868B3"/>
    <w:rsid w:val="00C868F4"/>
    <w:rsid w:val="00C86A09"/>
    <w:rsid w:val="00C86AAC"/>
    <w:rsid w:val="00C86B93"/>
    <w:rsid w:val="00C86CD0"/>
    <w:rsid w:val="00C86E95"/>
    <w:rsid w:val="00C8702C"/>
    <w:rsid w:val="00C87355"/>
    <w:rsid w:val="00C8745E"/>
    <w:rsid w:val="00C8747C"/>
    <w:rsid w:val="00C874EA"/>
    <w:rsid w:val="00C87502"/>
    <w:rsid w:val="00C8758B"/>
    <w:rsid w:val="00C876EC"/>
    <w:rsid w:val="00C87786"/>
    <w:rsid w:val="00C8794C"/>
    <w:rsid w:val="00C87F24"/>
    <w:rsid w:val="00C9018B"/>
    <w:rsid w:val="00C90388"/>
    <w:rsid w:val="00C90829"/>
    <w:rsid w:val="00C9092A"/>
    <w:rsid w:val="00C90E00"/>
    <w:rsid w:val="00C90FB1"/>
    <w:rsid w:val="00C910F5"/>
    <w:rsid w:val="00C913C6"/>
    <w:rsid w:val="00C91A8A"/>
    <w:rsid w:val="00C91BB3"/>
    <w:rsid w:val="00C91CDF"/>
    <w:rsid w:val="00C920F2"/>
    <w:rsid w:val="00C924E0"/>
    <w:rsid w:val="00C9258B"/>
    <w:rsid w:val="00C9280F"/>
    <w:rsid w:val="00C92E84"/>
    <w:rsid w:val="00C933C1"/>
    <w:rsid w:val="00C936AF"/>
    <w:rsid w:val="00C93B9A"/>
    <w:rsid w:val="00C93E6C"/>
    <w:rsid w:val="00C93F32"/>
    <w:rsid w:val="00C93F9C"/>
    <w:rsid w:val="00C93FAC"/>
    <w:rsid w:val="00C94353"/>
    <w:rsid w:val="00C943CE"/>
    <w:rsid w:val="00C94495"/>
    <w:rsid w:val="00C945E1"/>
    <w:rsid w:val="00C94642"/>
    <w:rsid w:val="00C94692"/>
    <w:rsid w:val="00C949C1"/>
    <w:rsid w:val="00C94B04"/>
    <w:rsid w:val="00C94C64"/>
    <w:rsid w:val="00C94D8F"/>
    <w:rsid w:val="00C95187"/>
    <w:rsid w:val="00C9548D"/>
    <w:rsid w:val="00C95595"/>
    <w:rsid w:val="00C95777"/>
    <w:rsid w:val="00C95BF3"/>
    <w:rsid w:val="00C95E58"/>
    <w:rsid w:val="00C9620A"/>
    <w:rsid w:val="00C963C2"/>
    <w:rsid w:val="00C96983"/>
    <w:rsid w:val="00C96DB3"/>
    <w:rsid w:val="00C96DF1"/>
    <w:rsid w:val="00C973DA"/>
    <w:rsid w:val="00C9762A"/>
    <w:rsid w:val="00C97761"/>
    <w:rsid w:val="00C97868"/>
    <w:rsid w:val="00C97957"/>
    <w:rsid w:val="00CA0881"/>
    <w:rsid w:val="00CA0CE0"/>
    <w:rsid w:val="00CA0DF5"/>
    <w:rsid w:val="00CA0FC9"/>
    <w:rsid w:val="00CA0FFE"/>
    <w:rsid w:val="00CA1089"/>
    <w:rsid w:val="00CA148E"/>
    <w:rsid w:val="00CA15C6"/>
    <w:rsid w:val="00CA1A7E"/>
    <w:rsid w:val="00CA1DF8"/>
    <w:rsid w:val="00CA1FF5"/>
    <w:rsid w:val="00CA20E6"/>
    <w:rsid w:val="00CA23AD"/>
    <w:rsid w:val="00CA25D3"/>
    <w:rsid w:val="00CA2AA8"/>
    <w:rsid w:val="00CA2B1E"/>
    <w:rsid w:val="00CA2D56"/>
    <w:rsid w:val="00CA2E6B"/>
    <w:rsid w:val="00CA2EDE"/>
    <w:rsid w:val="00CA2F09"/>
    <w:rsid w:val="00CA33C8"/>
    <w:rsid w:val="00CA3456"/>
    <w:rsid w:val="00CA346A"/>
    <w:rsid w:val="00CA3683"/>
    <w:rsid w:val="00CA36D2"/>
    <w:rsid w:val="00CA40A6"/>
    <w:rsid w:val="00CA41F2"/>
    <w:rsid w:val="00CA447D"/>
    <w:rsid w:val="00CA4562"/>
    <w:rsid w:val="00CA45A1"/>
    <w:rsid w:val="00CA49B6"/>
    <w:rsid w:val="00CA49E0"/>
    <w:rsid w:val="00CA4C1E"/>
    <w:rsid w:val="00CA50E9"/>
    <w:rsid w:val="00CA510A"/>
    <w:rsid w:val="00CA5144"/>
    <w:rsid w:val="00CA51BF"/>
    <w:rsid w:val="00CA54B1"/>
    <w:rsid w:val="00CA5B36"/>
    <w:rsid w:val="00CA5D1B"/>
    <w:rsid w:val="00CA629B"/>
    <w:rsid w:val="00CA6458"/>
    <w:rsid w:val="00CA6461"/>
    <w:rsid w:val="00CA6789"/>
    <w:rsid w:val="00CA68DE"/>
    <w:rsid w:val="00CA6985"/>
    <w:rsid w:val="00CA6B3F"/>
    <w:rsid w:val="00CA6BAD"/>
    <w:rsid w:val="00CA7119"/>
    <w:rsid w:val="00CA7163"/>
    <w:rsid w:val="00CA7746"/>
    <w:rsid w:val="00CA7759"/>
    <w:rsid w:val="00CA79F7"/>
    <w:rsid w:val="00CA7F36"/>
    <w:rsid w:val="00CB001A"/>
    <w:rsid w:val="00CB0087"/>
    <w:rsid w:val="00CB0253"/>
    <w:rsid w:val="00CB06E3"/>
    <w:rsid w:val="00CB0876"/>
    <w:rsid w:val="00CB0B91"/>
    <w:rsid w:val="00CB0C53"/>
    <w:rsid w:val="00CB0CC8"/>
    <w:rsid w:val="00CB0FFD"/>
    <w:rsid w:val="00CB112B"/>
    <w:rsid w:val="00CB15CB"/>
    <w:rsid w:val="00CB16C8"/>
    <w:rsid w:val="00CB1770"/>
    <w:rsid w:val="00CB1C71"/>
    <w:rsid w:val="00CB1EB8"/>
    <w:rsid w:val="00CB1FAA"/>
    <w:rsid w:val="00CB2051"/>
    <w:rsid w:val="00CB255E"/>
    <w:rsid w:val="00CB2761"/>
    <w:rsid w:val="00CB29B5"/>
    <w:rsid w:val="00CB2CDA"/>
    <w:rsid w:val="00CB2F82"/>
    <w:rsid w:val="00CB3553"/>
    <w:rsid w:val="00CB378F"/>
    <w:rsid w:val="00CB3A77"/>
    <w:rsid w:val="00CB4545"/>
    <w:rsid w:val="00CB465A"/>
    <w:rsid w:val="00CB4740"/>
    <w:rsid w:val="00CB4CFC"/>
    <w:rsid w:val="00CB4EF0"/>
    <w:rsid w:val="00CB4FC5"/>
    <w:rsid w:val="00CB565F"/>
    <w:rsid w:val="00CB5785"/>
    <w:rsid w:val="00CB585D"/>
    <w:rsid w:val="00CB59A0"/>
    <w:rsid w:val="00CB5A81"/>
    <w:rsid w:val="00CB5B3C"/>
    <w:rsid w:val="00CB6101"/>
    <w:rsid w:val="00CB6879"/>
    <w:rsid w:val="00CB6D4C"/>
    <w:rsid w:val="00CB6E04"/>
    <w:rsid w:val="00CB6E86"/>
    <w:rsid w:val="00CB6E9A"/>
    <w:rsid w:val="00CB6FBE"/>
    <w:rsid w:val="00CB736D"/>
    <w:rsid w:val="00CB7421"/>
    <w:rsid w:val="00CB765E"/>
    <w:rsid w:val="00CB7A1E"/>
    <w:rsid w:val="00CB7A74"/>
    <w:rsid w:val="00CB7C98"/>
    <w:rsid w:val="00CB7CDF"/>
    <w:rsid w:val="00CC0044"/>
    <w:rsid w:val="00CC0144"/>
    <w:rsid w:val="00CC03D1"/>
    <w:rsid w:val="00CC0788"/>
    <w:rsid w:val="00CC0865"/>
    <w:rsid w:val="00CC08F6"/>
    <w:rsid w:val="00CC09CF"/>
    <w:rsid w:val="00CC0BB4"/>
    <w:rsid w:val="00CC0DCF"/>
    <w:rsid w:val="00CC1195"/>
    <w:rsid w:val="00CC124A"/>
    <w:rsid w:val="00CC12FB"/>
    <w:rsid w:val="00CC1A01"/>
    <w:rsid w:val="00CC1D18"/>
    <w:rsid w:val="00CC24D5"/>
    <w:rsid w:val="00CC28C6"/>
    <w:rsid w:val="00CC2B0B"/>
    <w:rsid w:val="00CC2C10"/>
    <w:rsid w:val="00CC2F51"/>
    <w:rsid w:val="00CC35B1"/>
    <w:rsid w:val="00CC3633"/>
    <w:rsid w:val="00CC37C8"/>
    <w:rsid w:val="00CC39CD"/>
    <w:rsid w:val="00CC3B8F"/>
    <w:rsid w:val="00CC3C41"/>
    <w:rsid w:val="00CC3CB6"/>
    <w:rsid w:val="00CC3CE9"/>
    <w:rsid w:val="00CC3F67"/>
    <w:rsid w:val="00CC4106"/>
    <w:rsid w:val="00CC42E0"/>
    <w:rsid w:val="00CC4702"/>
    <w:rsid w:val="00CC475B"/>
    <w:rsid w:val="00CC4AF4"/>
    <w:rsid w:val="00CC4C8D"/>
    <w:rsid w:val="00CC5129"/>
    <w:rsid w:val="00CC517A"/>
    <w:rsid w:val="00CC52F5"/>
    <w:rsid w:val="00CC5539"/>
    <w:rsid w:val="00CC56C1"/>
    <w:rsid w:val="00CC57B7"/>
    <w:rsid w:val="00CC5B05"/>
    <w:rsid w:val="00CC5CDA"/>
    <w:rsid w:val="00CC5F83"/>
    <w:rsid w:val="00CC607B"/>
    <w:rsid w:val="00CC622E"/>
    <w:rsid w:val="00CC6362"/>
    <w:rsid w:val="00CC636A"/>
    <w:rsid w:val="00CC643B"/>
    <w:rsid w:val="00CC6536"/>
    <w:rsid w:val="00CC6813"/>
    <w:rsid w:val="00CC68AA"/>
    <w:rsid w:val="00CC6978"/>
    <w:rsid w:val="00CC6F66"/>
    <w:rsid w:val="00CC7078"/>
    <w:rsid w:val="00CC708B"/>
    <w:rsid w:val="00CC7273"/>
    <w:rsid w:val="00CC7BF3"/>
    <w:rsid w:val="00CC7C9D"/>
    <w:rsid w:val="00CC7CD5"/>
    <w:rsid w:val="00CD004A"/>
    <w:rsid w:val="00CD0118"/>
    <w:rsid w:val="00CD016E"/>
    <w:rsid w:val="00CD01B1"/>
    <w:rsid w:val="00CD0478"/>
    <w:rsid w:val="00CD04CB"/>
    <w:rsid w:val="00CD04FE"/>
    <w:rsid w:val="00CD0A74"/>
    <w:rsid w:val="00CD0F91"/>
    <w:rsid w:val="00CD1104"/>
    <w:rsid w:val="00CD161A"/>
    <w:rsid w:val="00CD167E"/>
    <w:rsid w:val="00CD1A23"/>
    <w:rsid w:val="00CD1BAC"/>
    <w:rsid w:val="00CD1D97"/>
    <w:rsid w:val="00CD2196"/>
    <w:rsid w:val="00CD236D"/>
    <w:rsid w:val="00CD2A60"/>
    <w:rsid w:val="00CD2EE4"/>
    <w:rsid w:val="00CD33B0"/>
    <w:rsid w:val="00CD33DF"/>
    <w:rsid w:val="00CD3529"/>
    <w:rsid w:val="00CD3915"/>
    <w:rsid w:val="00CD391C"/>
    <w:rsid w:val="00CD3C32"/>
    <w:rsid w:val="00CD3C86"/>
    <w:rsid w:val="00CD3CAD"/>
    <w:rsid w:val="00CD3CB0"/>
    <w:rsid w:val="00CD3CD8"/>
    <w:rsid w:val="00CD3EA3"/>
    <w:rsid w:val="00CD4359"/>
    <w:rsid w:val="00CD46B7"/>
    <w:rsid w:val="00CD47D7"/>
    <w:rsid w:val="00CD4812"/>
    <w:rsid w:val="00CD4BBC"/>
    <w:rsid w:val="00CD4CEB"/>
    <w:rsid w:val="00CD4D08"/>
    <w:rsid w:val="00CD4D59"/>
    <w:rsid w:val="00CD4F51"/>
    <w:rsid w:val="00CD4F93"/>
    <w:rsid w:val="00CD4FE1"/>
    <w:rsid w:val="00CD5130"/>
    <w:rsid w:val="00CD53E8"/>
    <w:rsid w:val="00CD5633"/>
    <w:rsid w:val="00CD5711"/>
    <w:rsid w:val="00CD5769"/>
    <w:rsid w:val="00CD5FA3"/>
    <w:rsid w:val="00CD6823"/>
    <w:rsid w:val="00CD68E2"/>
    <w:rsid w:val="00CD6AB4"/>
    <w:rsid w:val="00CD6CC8"/>
    <w:rsid w:val="00CD6CE8"/>
    <w:rsid w:val="00CD6DB6"/>
    <w:rsid w:val="00CD6DF0"/>
    <w:rsid w:val="00CD6F4E"/>
    <w:rsid w:val="00CD715B"/>
    <w:rsid w:val="00CD71DE"/>
    <w:rsid w:val="00CD7435"/>
    <w:rsid w:val="00CD74DA"/>
    <w:rsid w:val="00CD76FE"/>
    <w:rsid w:val="00CD78B9"/>
    <w:rsid w:val="00CD7996"/>
    <w:rsid w:val="00CD799E"/>
    <w:rsid w:val="00CD7A0F"/>
    <w:rsid w:val="00CD7BF6"/>
    <w:rsid w:val="00CD7C26"/>
    <w:rsid w:val="00CD7DC6"/>
    <w:rsid w:val="00CE0516"/>
    <w:rsid w:val="00CE088B"/>
    <w:rsid w:val="00CE0D4B"/>
    <w:rsid w:val="00CE0EFF"/>
    <w:rsid w:val="00CE1067"/>
    <w:rsid w:val="00CE12F9"/>
    <w:rsid w:val="00CE16D1"/>
    <w:rsid w:val="00CE18C8"/>
    <w:rsid w:val="00CE18D3"/>
    <w:rsid w:val="00CE1932"/>
    <w:rsid w:val="00CE2045"/>
    <w:rsid w:val="00CE205C"/>
    <w:rsid w:val="00CE23A2"/>
    <w:rsid w:val="00CE2535"/>
    <w:rsid w:val="00CE2B15"/>
    <w:rsid w:val="00CE3123"/>
    <w:rsid w:val="00CE336D"/>
    <w:rsid w:val="00CE33FC"/>
    <w:rsid w:val="00CE39BE"/>
    <w:rsid w:val="00CE4595"/>
    <w:rsid w:val="00CE47B1"/>
    <w:rsid w:val="00CE4F04"/>
    <w:rsid w:val="00CE50FD"/>
    <w:rsid w:val="00CE5260"/>
    <w:rsid w:val="00CE5274"/>
    <w:rsid w:val="00CE551A"/>
    <w:rsid w:val="00CE57F4"/>
    <w:rsid w:val="00CE58F7"/>
    <w:rsid w:val="00CE5AB0"/>
    <w:rsid w:val="00CE601A"/>
    <w:rsid w:val="00CE6490"/>
    <w:rsid w:val="00CE6535"/>
    <w:rsid w:val="00CE67BA"/>
    <w:rsid w:val="00CE6822"/>
    <w:rsid w:val="00CE689D"/>
    <w:rsid w:val="00CE6FE7"/>
    <w:rsid w:val="00CE70C8"/>
    <w:rsid w:val="00CE788D"/>
    <w:rsid w:val="00CE792C"/>
    <w:rsid w:val="00CE7A67"/>
    <w:rsid w:val="00CE7B33"/>
    <w:rsid w:val="00CE7B46"/>
    <w:rsid w:val="00CE7B83"/>
    <w:rsid w:val="00CE7BB2"/>
    <w:rsid w:val="00CE7DE6"/>
    <w:rsid w:val="00CF0642"/>
    <w:rsid w:val="00CF06B0"/>
    <w:rsid w:val="00CF0B71"/>
    <w:rsid w:val="00CF11A7"/>
    <w:rsid w:val="00CF1241"/>
    <w:rsid w:val="00CF133C"/>
    <w:rsid w:val="00CF1439"/>
    <w:rsid w:val="00CF148C"/>
    <w:rsid w:val="00CF155E"/>
    <w:rsid w:val="00CF21B4"/>
    <w:rsid w:val="00CF2514"/>
    <w:rsid w:val="00CF26AD"/>
    <w:rsid w:val="00CF26ED"/>
    <w:rsid w:val="00CF2C26"/>
    <w:rsid w:val="00CF2D24"/>
    <w:rsid w:val="00CF2D8E"/>
    <w:rsid w:val="00CF3051"/>
    <w:rsid w:val="00CF33EF"/>
    <w:rsid w:val="00CF3514"/>
    <w:rsid w:val="00CF3772"/>
    <w:rsid w:val="00CF3776"/>
    <w:rsid w:val="00CF3958"/>
    <w:rsid w:val="00CF3CAF"/>
    <w:rsid w:val="00CF3FB2"/>
    <w:rsid w:val="00CF41A5"/>
    <w:rsid w:val="00CF449F"/>
    <w:rsid w:val="00CF4994"/>
    <w:rsid w:val="00CF4DB3"/>
    <w:rsid w:val="00CF54EE"/>
    <w:rsid w:val="00CF569A"/>
    <w:rsid w:val="00CF5A52"/>
    <w:rsid w:val="00CF5AEF"/>
    <w:rsid w:val="00CF5F68"/>
    <w:rsid w:val="00CF5FA2"/>
    <w:rsid w:val="00CF6BD9"/>
    <w:rsid w:val="00CF6C01"/>
    <w:rsid w:val="00CF6E82"/>
    <w:rsid w:val="00CF771C"/>
    <w:rsid w:val="00CF773C"/>
    <w:rsid w:val="00CF7B20"/>
    <w:rsid w:val="00CF7E75"/>
    <w:rsid w:val="00D0024D"/>
    <w:rsid w:val="00D0047B"/>
    <w:rsid w:val="00D004C9"/>
    <w:rsid w:val="00D006A2"/>
    <w:rsid w:val="00D008C4"/>
    <w:rsid w:val="00D00A0A"/>
    <w:rsid w:val="00D00D9A"/>
    <w:rsid w:val="00D00F22"/>
    <w:rsid w:val="00D00FB2"/>
    <w:rsid w:val="00D013CA"/>
    <w:rsid w:val="00D017CC"/>
    <w:rsid w:val="00D01B93"/>
    <w:rsid w:val="00D01E3F"/>
    <w:rsid w:val="00D0230E"/>
    <w:rsid w:val="00D0265F"/>
    <w:rsid w:val="00D026C9"/>
    <w:rsid w:val="00D02744"/>
    <w:rsid w:val="00D0281D"/>
    <w:rsid w:val="00D028E5"/>
    <w:rsid w:val="00D02BF5"/>
    <w:rsid w:val="00D0300E"/>
    <w:rsid w:val="00D03109"/>
    <w:rsid w:val="00D03470"/>
    <w:rsid w:val="00D0371F"/>
    <w:rsid w:val="00D0380F"/>
    <w:rsid w:val="00D040C8"/>
    <w:rsid w:val="00D043AC"/>
    <w:rsid w:val="00D04563"/>
    <w:rsid w:val="00D04787"/>
    <w:rsid w:val="00D0496C"/>
    <w:rsid w:val="00D04C96"/>
    <w:rsid w:val="00D04DA8"/>
    <w:rsid w:val="00D04E67"/>
    <w:rsid w:val="00D04F87"/>
    <w:rsid w:val="00D04F9A"/>
    <w:rsid w:val="00D0505B"/>
    <w:rsid w:val="00D05206"/>
    <w:rsid w:val="00D05D38"/>
    <w:rsid w:val="00D06084"/>
    <w:rsid w:val="00D065A5"/>
    <w:rsid w:val="00D066A1"/>
    <w:rsid w:val="00D0671C"/>
    <w:rsid w:val="00D07179"/>
    <w:rsid w:val="00D072B0"/>
    <w:rsid w:val="00D073F9"/>
    <w:rsid w:val="00D07447"/>
    <w:rsid w:val="00D0758E"/>
    <w:rsid w:val="00D076FC"/>
    <w:rsid w:val="00D07C2B"/>
    <w:rsid w:val="00D07C72"/>
    <w:rsid w:val="00D07DB8"/>
    <w:rsid w:val="00D07E0C"/>
    <w:rsid w:val="00D10209"/>
    <w:rsid w:val="00D10748"/>
    <w:rsid w:val="00D107EB"/>
    <w:rsid w:val="00D10B4B"/>
    <w:rsid w:val="00D10B63"/>
    <w:rsid w:val="00D10B9E"/>
    <w:rsid w:val="00D10DA0"/>
    <w:rsid w:val="00D10DB2"/>
    <w:rsid w:val="00D113DC"/>
    <w:rsid w:val="00D1152B"/>
    <w:rsid w:val="00D115B5"/>
    <w:rsid w:val="00D1183F"/>
    <w:rsid w:val="00D11A9D"/>
    <w:rsid w:val="00D121AD"/>
    <w:rsid w:val="00D123F4"/>
    <w:rsid w:val="00D1240E"/>
    <w:rsid w:val="00D1266B"/>
    <w:rsid w:val="00D127A3"/>
    <w:rsid w:val="00D12FA5"/>
    <w:rsid w:val="00D13172"/>
    <w:rsid w:val="00D133A5"/>
    <w:rsid w:val="00D137B5"/>
    <w:rsid w:val="00D13820"/>
    <w:rsid w:val="00D13897"/>
    <w:rsid w:val="00D138AD"/>
    <w:rsid w:val="00D13F46"/>
    <w:rsid w:val="00D14163"/>
    <w:rsid w:val="00D143F9"/>
    <w:rsid w:val="00D1481D"/>
    <w:rsid w:val="00D14B3D"/>
    <w:rsid w:val="00D14CBD"/>
    <w:rsid w:val="00D150AE"/>
    <w:rsid w:val="00D150BF"/>
    <w:rsid w:val="00D15280"/>
    <w:rsid w:val="00D153DE"/>
    <w:rsid w:val="00D15425"/>
    <w:rsid w:val="00D1548D"/>
    <w:rsid w:val="00D154E1"/>
    <w:rsid w:val="00D15552"/>
    <w:rsid w:val="00D15570"/>
    <w:rsid w:val="00D158AD"/>
    <w:rsid w:val="00D15A18"/>
    <w:rsid w:val="00D15A32"/>
    <w:rsid w:val="00D15BC0"/>
    <w:rsid w:val="00D160C4"/>
    <w:rsid w:val="00D16211"/>
    <w:rsid w:val="00D16687"/>
    <w:rsid w:val="00D168B4"/>
    <w:rsid w:val="00D16C4B"/>
    <w:rsid w:val="00D16D5C"/>
    <w:rsid w:val="00D16D76"/>
    <w:rsid w:val="00D16F34"/>
    <w:rsid w:val="00D16F9F"/>
    <w:rsid w:val="00D173C7"/>
    <w:rsid w:val="00D1781B"/>
    <w:rsid w:val="00D17887"/>
    <w:rsid w:val="00D17B29"/>
    <w:rsid w:val="00D17B84"/>
    <w:rsid w:val="00D17E4E"/>
    <w:rsid w:val="00D20144"/>
    <w:rsid w:val="00D201AE"/>
    <w:rsid w:val="00D20A52"/>
    <w:rsid w:val="00D20A6F"/>
    <w:rsid w:val="00D20B65"/>
    <w:rsid w:val="00D20F09"/>
    <w:rsid w:val="00D21565"/>
    <w:rsid w:val="00D21906"/>
    <w:rsid w:val="00D21D94"/>
    <w:rsid w:val="00D21EE8"/>
    <w:rsid w:val="00D23293"/>
    <w:rsid w:val="00D235B1"/>
    <w:rsid w:val="00D238F1"/>
    <w:rsid w:val="00D23A0A"/>
    <w:rsid w:val="00D23BF0"/>
    <w:rsid w:val="00D23C2C"/>
    <w:rsid w:val="00D23CF5"/>
    <w:rsid w:val="00D23D8A"/>
    <w:rsid w:val="00D23E70"/>
    <w:rsid w:val="00D240F1"/>
    <w:rsid w:val="00D24430"/>
    <w:rsid w:val="00D24494"/>
    <w:rsid w:val="00D248BA"/>
    <w:rsid w:val="00D24A02"/>
    <w:rsid w:val="00D24A32"/>
    <w:rsid w:val="00D24A9B"/>
    <w:rsid w:val="00D24BF2"/>
    <w:rsid w:val="00D24EAD"/>
    <w:rsid w:val="00D2517E"/>
    <w:rsid w:val="00D25180"/>
    <w:rsid w:val="00D25189"/>
    <w:rsid w:val="00D2540F"/>
    <w:rsid w:val="00D25992"/>
    <w:rsid w:val="00D25B8B"/>
    <w:rsid w:val="00D25E2A"/>
    <w:rsid w:val="00D26048"/>
    <w:rsid w:val="00D26106"/>
    <w:rsid w:val="00D26140"/>
    <w:rsid w:val="00D2673E"/>
    <w:rsid w:val="00D26A1A"/>
    <w:rsid w:val="00D26D60"/>
    <w:rsid w:val="00D27002"/>
    <w:rsid w:val="00D273DC"/>
    <w:rsid w:val="00D27531"/>
    <w:rsid w:val="00D27761"/>
    <w:rsid w:val="00D27850"/>
    <w:rsid w:val="00D27965"/>
    <w:rsid w:val="00D27CFD"/>
    <w:rsid w:val="00D27E58"/>
    <w:rsid w:val="00D3039E"/>
    <w:rsid w:val="00D3097D"/>
    <w:rsid w:val="00D30A14"/>
    <w:rsid w:val="00D30D1F"/>
    <w:rsid w:val="00D31187"/>
    <w:rsid w:val="00D31248"/>
    <w:rsid w:val="00D315EC"/>
    <w:rsid w:val="00D3167B"/>
    <w:rsid w:val="00D318A4"/>
    <w:rsid w:val="00D31BEA"/>
    <w:rsid w:val="00D31E52"/>
    <w:rsid w:val="00D31E8E"/>
    <w:rsid w:val="00D31F40"/>
    <w:rsid w:val="00D3224B"/>
    <w:rsid w:val="00D32ABE"/>
    <w:rsid w:val="00D32FEE"/>
    <w:rsid w:val="00D33012"/>
    <w:rsid w:val="00D3304D"/>
    <w:rsid w:val="00D330D1"/>
    <w:rsid w:val="00D33163"/>
    <w:rsid w:val="00D33463"/>
    <w:rsid w:val="00D336F7"/>
    <w:rsid w:val="00D33AB0"/>
    <w:rsid w:val="00D33D3C"/>
    <w:rsid w:val="00D33F05"/>
    <w:rsid w:val="00D3475C"/>
    <w:rsid w:val="00D34786"/>
    <w:rsid w:val="00D348D2"/>
    <w:rsid w:val="00D348D9"/>
    <w:rsid w:val="00D34A3E"/>
    <w:rsid w:val="00D34C97"/>
    <w:rsid w:val="00D34CF6"/>
    <w:rsid w:val="00D35247"/>
    <w:rsid w:val="00D35307"/>
    <w:rsid w:val="00D355E1"/>
    <w:rsid w:val="00D35A65"/>
    <w:rsid w:val="00D35E79"/>
    <w:rsid w:val="00D36065"/>
    <w:rsid w:val="00D36229"/>
    <w:rsid w:val="00D36546"/>
    <w:rsid w:val="00D36638"/>
    <w:rsid w:val="00D36A4C"/>
    <w:rsid w:val="00D370DA"/>
    <w:rsid w:val="00D37ABE"/>
    <w:rsid w:val="00D37D61"/>
    <w:rsid w:val="00D37E12"/>
    <w:rsid w:val="00D37F2E"/>
    <w:rsid w:val="00D401FC"/>
    <w:rsid w:val="00D40290"/>
    <w:rsid w:val="00D4049C"/>
    <w:rsid w:val="00D4076F"/>
    <w:rsid w:val="00D40BBB"/>
    <w:rsid w:val="00D4110F"/>
    <w:rsid w:val="00D4180B"/>
    <w:rsid w:val="00D41999"/>
    <w:rsid w:val="00D42592"/>
    <w:rsid w:val="00D4262E"/>
    <w:rsid w:val="00D426E7"/>
    <w:rsid w:val="00D42976"/>
    <w:rsid w:val="00D429AC"/>
    <w:rsid w:val="00D4301F"/>
    <w:rsid w:val="00D431C2"/>
    <w:rsid w:val="00D43902"/>
    <w:rsid w:val="00D43967"/>
    <w:rsid w:val="00D43AAB"/>
    <w:rsid w:val="00D44140"/>
    <w:rsid w:val="00D44348"/>
    <w:rsid w:val="00D4439A"/>
    <w:rsid w:val="00D4480B"/>
    <w:rsid w:val="00D44AC4"/>
    <w:rsid w:val="00D44D85"/>
    <w:rsid w:val="00D44E2B"/>
    <w:rsid w:val="00D44FE3"/>
    <w:rsid w:val="00D4503E"/>
    <w:rsid w:val="00D4583A"/>
    <w:rsid w:val="00D45D8F"/>
    <w:rsid w:val="00D45E1A"/>
    <w:rsid w:val="00D45F65"/>
    <w:rsid w:val="00D4618C"/>
    <w:rsid w:val="00D46282"/>
    <w:rsid w:val="00D468C5"/>
    <w:rsid w:val="00D4691B"/>
    <w:rsid w:val="00D469CC"/>
    <w:rsid w:val="00D46C73"/>
    <w:rsid w:val="00D46D5C"/>
    <w:rsid w:val="00D47443"/>
    <w:rsid w:val="00D475F3"/>
    <w:rsid w:val="00D4763B"/>
    <w:rsid w:val="00D47C10"/>
    <w:rsid w:val="00D47FE6"/>
    <w:rsid w:val="00D50028"/>
    <w:rsid w:val="00D50057"/>
    <w:rsid w:val="00D503AD"/>
    <w:rsid w:val="00D504D1"/>
    <w:rsid w:val="00D50667"/>
    <w:rsid w:val="00D51551"/>
    <w:rsid w:val="00D51759"/>
    <w:rsid w:val="00D51E4B"/>
    <w:rsid w:val="00D51EA4"/>
    <w:rsid w:val="00D51F71"/>
    <w:rsid w:val="00D52243"/>
    <w:rsid w:val="00D5231E"/>
    <w:rsid w:val="00D524B0"/>
    <w:rsid w:val="00D5282E"/>
    <w:rsid w:val="00D52A8E"/>
    <w:rsid w:val="00D52AD8"/>
    <w:rsid w:val="00D52CCF"/>
    <w:rsid w:val="00D52D92"/>
    <w:rsid w:val="00D52E01"/>
    <w:rsid w:val="00D5318F"/>
    <w:rsid w:val="00D532A2"/>
    <w:rsid w:val="00D5330E"/>
    <w:rsid w:val="00D534CE"/>
    <w:rsid w:val="00D53952"/>
    <w:rsid w:val="00D53A0A"/>
    <w:rsid w:val="00D53C54"/>
    <w:rsid w:val="00D53D40"/>
    <w:rsid w:val="00D54950"/>
    <w:rsid w:val="00D54B47"/>
    <w:rsid w:val="00D54B95"/>
    <w:rsid w:val="00D54D7B"/>
    <w:rsid w:val="00D55096"/>
    <w:rsid w:val="00D55582"/>
    <w:rsid w:val="00D556BD"/>
    <w:rsid w:val="00D5580A"/>
    <w:rsid w:val="00D55C49"/>
    <w:rsid w:val="00D55DF8"/>
    <w:rsid w:val="00D55EBB"/>
    <w:rsid w:val="00D55FA1"/>
    <w:rsid w:val="00D55FB9"/>
    <w:rsid w:val="00D5602D"/>
    <w:rsid w:val="00D566DC"/>
    <w:rsid w:val="00D568F9"/>
    <w:rsid w:val="00D574B9"/>
    <w:rsid w:val="00D57585"/>
    <w:rsid w:val="00D579B1"/>
    <w:rsid w:val="00D57D7B"/>
    <w:rsid w:val="00D57F44"/>
    <w:rsid w:val="00D57FA5"/>
    <w:rsid w:val="00D601FB"/>
    <w:rsid w:val="00D6043F"/>
    <w:rsid w:val="00D604AA"/>
    <w:rsid w:val="00D60625"/>
    <w:rsid w:val="00D6085D"/>
    <w:rsid w:val="00D60ABA"/>
    <w:rsid w:val="00D60BC3"/>
    <w:rsid w:val="00D60C80"/>
    <w:rsid w:val="00D60DC3"/>
    <w:rsid w:val="00D60F78"/>
    <w:rsid w:val="00D61742"/>
    <w:rsid w:val="00D619AB"/>
    <w:rsid w:val="00D61A07"/>
    <w:rsid w:val="00D61B48"/>
    <w:rsid w:val="00D61C3B"/>
    <w:rsid w:val="00D62026"/>
    <w:rsid w:val="00D620AC"/>
    <w:rsid w:val="00D62241"/>
    <w:rsid w:val="00D6229B"/>
    <w:rsid w:val="00D6231F"/>
    <w:rsid w:val="00D6234B"/>
    <w:rsid w:val="00D625AF"/>
    <w:rsid w:val="00D62A7F"/>
    <w:rsid w:val="00D62B5A"/>
    <w:rsid w:val="00D62B6A"/>
    <w:rsid w:val="00D62C65"/>
    <w:rsid w:val="00D62C83"/>
    <w:rsid w:val="00D62EAE"/>
    <w:rsid w:val="00D630F8"/>
    <w:rsid w:val="00D63258"/>
    <w:rsid w:val="00D63891"/>
    <w:rsid w:val="00D63AD3"/>
    <w:rsid w:val="00D63C06"/>
    <w:rsid w:val="00D63C27"/>
    <w:rsid w:val="00D63EEB"/>
    <w:rsid w:val="00D6416F"/>
    <w:rsid w:val="00D643A2"/>
    <w:rsid w:val="00D643EA"/>
    <w:rsid w:val="00D645ED"/>
    <w:rsid w:val="00D64655"/>
    <w:rsid w:val="00D64665"/>
    <w:rsid w:val="00D646C8"/>
    <w:rsid w:val="00D64921"/>
    <w:rsid w:val="00D649F1"/>
    <w:rsid w:val="00D64A27"/>
    <w:rsid w:val="00D64ACE"/>
    <w:rsid w:val="00D64AE8"/>
    <w:rsid w:val="00D64C75"/>
    <w:rsid w:val="00D64FBE"/>
    <w:rsid w:val="00D65513"/>
    <w:rsid w:val="00D6565D"/>
    <w:rsid w:val="00D6569C"/>
    <w:rsid w:val="00D65B11"/>
    <w:rsid w:val="00D65CEF"/>
    <w:rsid w:val="00D65DAC"/>
    <w:rsid w:val="00D65E31"/>
    <w:rsid w:val="00D66081"/>
    <w:rsid w:val="00D6609B"/>
    <w:rsid w:val="00D662EB"/>
    <w:rsid w:val="00D66BCF"/>
    <w:rsid w:val="00D66CAA"/>
    <w:rsid w:val="00D6709C"/>
    <w:rsid w:val="00D670F4"/>
    <w:rsid w:val="00D67261"/>
    <w:rsid w:val="00D673C8"/>
    <w:rsid w:val="00D67784"/>
    <w:rsid w:val="00D67B53"/>
    <w:rsid w:val="00D67FF4"/>
    <w:rsid w:val="00D700D9"/>
    <w:rsid w:val="00D701C6"/>
    <w:rsid w:val="00D7022C"/>
    <w:rsid w:val="00D702C9"/>
    <w:rsid w:val="00D703CD"/>
    <w:rsid w:val="00D70C29"/>
    <w:rsid w:val="00D712D2"/>
    <w:rsid w:val="00D714C4"/>
    <w:rsid w:val="00D715BE"/>
    <w:rsid w:val="00D71B90"/>
    <w:rsid w:val="00D71CA9"/>
    <w:rsid w:val="00D71DE5"/>
    <w:rsid w:val="00D71DE6"/>
    <w:rsid w:val="00D7225C"/>
    <w:rsid w:val="00D723B7"/>
    <w:rsid w:val="00D7257E"/>
    <w:rsid w:val="00D72649"/>
    <w:rsid w:val="00D727FE"/>
    <w:rsid w:val="00D73064"/>
    <w:rsid w:val="00D731EB"/>
    <w:rsid w:val="00D73275"/>
    <w:rsid w:val="00D733DD"/>
    <w:rsid w:val="00D733F7"/>
    <w:rsid w:val="00D7368E"/>
    <w:rsid w:val="00D738A3"/>
    <w:rsid w:val="00D73B43"/>
    <w:rsid w:val="00D73D0D"/>
    <w:rsid w:val="00D7406E"/>
    <w:rsid w:val="00D741DC"/>
    <w:rsid w:val="00D744BE"/>
    <w:rsid w:val="00D74553"/>
    <w:rsid w:val="00D74578"/>
    <w:rsid w:val="00D74836"/>
    <w:rsid w:val="00D749E2"/>
    <w:rsid w:val="00D74EC4"/>
    <w:rsid w:val="00D74F4B"/>
    <w:rsid w:val="00D75038"/>
    <w:rsid w:val="00D752AF"/>
    <w:rsid w:val="00D75439"/>
    <w:rsid w:val="00D754FC"/>
    <w:rsid w:val="00D759A7"/>
    <w:rsid w:val="00D75B21"/>
    <w:rsid w:val="00D760C5"/>
    <w:rsid w:val="00D76388"/>
    <w:rsid w:val="00D764D3"/>
    <w:rsid w:val="00D768BF"/>
    <w:rsid w:val="00D7699C"/>
    <w:rsid w:val="00D76B06"/>
    <w:rsid w:val="00D76E84"/>
    <w:rsid w:val="00D7741A"/>
    <w:rsid w:val="00D774ED"/>
    <w:rsid w:val="00D775C0"/>
    <w:rsid w:val="00D775ED"/>
    <w:rsid w:val="00D77920"/>
    <w:rsid w:val="00D77ACD"/>
    <w:rsid w:val="00D77E3B"/>
    <w:rsid w:val="00D77EC7"/>
    <w:rsid w:val="00D77EE4"/>
    <w:rsid w:val="00D8029D"/>
    <w:rsid w:val="00D803C1"/>
    <w:rsid w:val="00D8051F"/>
    <w:rsid w:val="00D808C9"/>
    <w:rsid w:val="00D808E1"/>
    <w:rsid w:val="00D80CA7"/>
    <w:rsid w:val="00D80F2D"/>
    <w:rsid w:val="00D80FA2"/>
    <w:rsid w:val="00D81183"/>
    <w:rsid w:val="00D814F1"/>
    <w:rsid w:val="00D81D08"/>
    <w:rsid w:val="00D81F63"/>
    <w:rsid w:val="00D82118"/>
    <w:rsid w:val="00D821F6"/>
    <w:rsid w:val="00D82786"/>
    <w:rsid w:val="00D829CE"/>
    <w:rsid w:val="00D829E9"/>
    <w:rsid w:val="00D83283"/>
    <w:rsid w:val="00D83352"/>
    <w:rsid w:val="00D8336C"/>
    <w:rsid w:val="00D836F5"/>
    <w:rsid w:val="00D83880"/>
    <w:rsid w:val="00D83D7B"/>
    <w:rsid w:val="00D84545"/>
    <w:rsid w:val="00D84642"/>
    <w:rsid w:val="00D84770"/>
    <w:rsid w:val="00D84969"/>
    <w:rsid w:val="00D84B1E"/>
    <w:rsid w:val="00D8565F"/>
    <w:rsid w:val="00D856AC"/>
    <w:rsid w:val="00D856E6"/>
    <w:rsid w:val="00D857CF"/>
    <w:rsid w:val="00D85874"/>
    <w:rsid w:val="00D85CD1"/>
    <w:rsid w:val="00D85D9B"/>
    <w:rsid w:val="00D86203"/>
    <w:rsid w:val="00D862E6"/>
    <w:rsid w:val="00D86383"/>
    <w:rsid w:val="00D8642A"/>
    <w:rsid w:val="00D86B0D"/>
    <w:rsid w:val="00D86B8D"/>
    <w:rsid w:val="00D86CB4"/>
    <w:rsid w:val="00D87069"/>
    <w:rsid w:val="00D875DC"/>
    <w:rsid w:val="00D87B38"/>
    <w:rsid w:val="00D87BF5"/>
    <w:rsid w:val="00D90270"/>
    <w:rsid w:val="00D90624"/>
    <w:rsid w:val="00D90998"/>
    <w:rsid w:val="00D9099B"/>
    <w:rsid w:val="00D90AD0"/>
    <w:rsid w:val="00D90BAB"/>
    <w:rsid w:val="00D90C56"/>
    <w:rsid w:val="00D90D67"/>
    <w:rsid w:val="00D9131A"/>
    <w:rsid w:val="00D9141A"/>
    <w:rsid w:val="00D91503"/>
    <w:rsid w:val="00D917EF"/>
    <w:rsid w:val="00D91941"/>
    <w:rsid w:val="00D91CF7"/>
    <w:rsid w:val="00D91DE2"/>
    <w:rsid w:val="00D91E3B"/>
    <w:rsid w:val="00D91E6A"/>
    <w:rsid w:val="00D91F51"/>
    <w:rsid w:val="00D92062"/>
    <w:rsid w:val="00D9237C"/>
    <w:rsid w:val="00D92610"/>
    <w:rsid w:val="00D929EB"/>
    <w:rsid w:val="00D92FFF"/>
    <w:rsid w:val="00D931D1"/>
    <w:rsid w:val="00D932FE"/>
    <w:rsid w:val="00D93727"/>
    <w:rsid w:val="00D93D21"/>
    <w:rsid w:val="00D93FA4"/>
    <w:rsid w:val="00D93FC5"/>
    <w:rsid w:val="00D9437D"/>
    <w:rsid w:val="00D94445"/>
    <w:rsid w:val="00D945FD"/>
    <w:rsid w:val="00D94775"/>
    <w:rsid w:val="00D94B30"/>
    <w:rsid w:val="00D94D28"/>
    <w:rsid w:val="00D94D56"/>
    <w:rsid w:val="00D94ECF"/>
    <w:rsid w:val="00D95058"/>
    <w:rsid w:val="00D95119"/>
    <w:rsid w:val="00D955C9"/>
    <w:rsid w:val="00D95843"/>
    <w:rsid w:val="00D95894"/>
    <w:rsid w:val="00D9592E"/>
    <w:rsid w:val="00D95BFF"/>
    <w:rsid w:val="00D95C6B"/>
    <w:rsid w:val="00D95DA4"/>
    <w:rsid w:val="00D95E36"/>
    <w:rsid w:val="00D95F1E"/>
    <w:rsid w:val="00D95FAA"/>
    <w:rsid w:val="00D95FFA"/>
    <w:rsid w:val="00D960DD"/>
    <w:rsid w:val="00D9620B"/>
    <w:rsid w:val="00D96723"/>
    <w:rsid w:val="00D96953"/>
    <w:rsid w:val="00D96E8B"/>
    <w:rsid w:val="00D9713D"/>
    <w:rsid w:val="00D973F2"/>
    <w:rsid w:val="00D979F0"/>
    <w:rsid w:val="00D97D57"/>
    <w:rsid w:val="00D97EC1"/>
    <w:rsid w:val="00DA011E"/>
    <w:rsid w:val="00DA0763"/>
    <w:rsid w:val="00DA099E"/>
    <w:rsid w:val="00DA0DE4"/>
    <w:rsid w:val="00DA10E0"/>
    <w:rsid w:val="00DA127F"/>
    <w:rsid w:val="00DA13C2"/>
    <w:rsid w:val="00DA15FF"/>
    <w:rsid w:val="00DA161D"/>
    <w:rsid w:val="00DA17B3"/>
    <w:rsid w:val="00DA19F6"/>
    <w:rsid w:val="00DA1E4F"/>
    <w:rsid w:val="00DA1F62"/>
    <w:rsid w:val="00DA2021"/>
    <w:rsid w:val="00DA2069"/>
    <w:rsid w:val="00DA2171"/>
    <w:rsid w:val="00DA244F"/>
    <w:rsid w:val="00DA25D8"/>
    <w:rsid w:val="00DA2898"/>
    <w:rsid w:val="00DA29FE"/>
    <w:rsid w:val="00DA2C35"/>
    <w:rsid w:val="00DA3043"/>
    <w:rsid w:val="00DA31A8"/>
    <w:rsid w:val="00DA3431"/>
    <w:rsid w:val="00DA34C4"/>
    <w:rsid w:val="00DA3795"/>
    <w:rsid w:val="00DA38C0"/>
    <w:rsid w:val="00DA3951"/>
    <w:rsid w:val="00DA3CB5"/>
    <w:rsid w:val="00DA3CDD"/>
    <w:rsid w:val="00DA3F7C"/>
    <w:rsid w:val="00DA4073"/>
    <w:rsid w:val="00DA4124"/>
    <w:rsid w:val="00DA4684"/>
    <w:rsid w:val="00DA46D7"/>
    <w:rsid w:val="00DA49A3"/>
    <w:rsid w:val="00DA4BD9"/>
    <w:rsid w:val="00DA4EA9"/>
    <w:rsid w:val="00DA5298"/>
    <w:rsid w:val="00DA5502"/>
    <w:rsid w:val="00DA59B9"/>
    <w:rsid w:val="00DA59E4"/>
    <w:rsid w:val="00DA5B6A"/>
    <w:rsid w:val="00DA5C94"/>
    <w:rsid w:val="00DA5DAF"/>
    <w:rsid w:val="00DA6133"/>
    <w:rsid w:val="00DA666B"/>
    <w:rsid w:val="00DA6771"/>
    <w:rsid w:val="00DA687A"/>
    <w:rsid w:val="00DA6AA1"/>
    <w:rsid w:val="00DA7208"/>
    <w:rsid w:val="00DA72CD"/>
    <w:rsid w:val="00DA7622"/>
    <w:rsid w:val="00DA7EB7"/>
    <w:rsid w:val="00DA7F30"/>
    <w:rsid w:val="00DA7F6A"/>
    <w:rsid w:val="00DB0385"/>
    <w:rsid w:val="00DB0778"/>
    <w:rsid w:val="00DB0DCA"/>
    <w:rsid w:val="00DB19EC"/>
    <w:rsid w:val="00DB1A46"/>
    <w:rsid w:val="00DB1DC3"/>
    <w:rsid w:val="00DB22C7"/>
    <w:rsid w:val="00DB231A"/>
    <w:rsid w:val="00DB2384"/>
    <w:rsid w:val="00DB2589"/>
    <w:rsid w:val="00DB2AD4"/>
    <w:rsid w:val="00DB2C65"/>
    <w:rsid w:val="00DB2E04"/>
    <w:rsid w:val="00DB2E35"/>
    <w:rsid w:val="00DB2FC4"/>
    <w:rsid w:val="00DB2FCE"/>
    <w:rsid w:val="00DB3058"/>
    <w:rsid w:val="00DB3851"/>
    <w:rsid w:val="00DB3CA1"/>
    <w:rsid w:val="00DB4220"/>
    <w:rsid w:val="00DB49AA"/>
    <w:rsid w:val="00DB4DC6"/>
    <w:rsid w:val="00DB509D"/>
    <w:rsid w:val="00DB52C3"/>
    <w:rsid w:val="00DB5546"/>
    <w:rsid w:val="00DB570B"/>
    <w:rsid w:val="00DB595D"/>
    <w:rsid w:val="00DB5A78"/>
    <w:rsid w:val="00DB5B27"/>
    <w:rsid w:val="00DB5C16"/>
    <w:rsid w:val="00DB5D28"/>
    <w:rsid w:val="00DB5E31"/>
    <w:rsid w:val="00DB60E1"/>
    <w:rsid w:val="00DB6643"/>
    <w:rsid w:val="00DB66A0"/>
    <w:rsid w:val="00DB673A"/>
    <w:rsid w:val="00DB67BD"/>
    <w:rsid w:val="00DB6CF7"/>
    <w:rsid w:val="00DB71C4"/>
    <w:rsid w:val="00DB7557"/>
    <w:rsid w:val="00DB759A"/>
    <w:rsid w:val="00DB7C3D"/>
    <w:rsid w:val="00DB7D6E"/>
    <w:rsid w:val="00DB7F64"/>
    <w:rsid w:val="00DC001B"/>
    <w:rsid w:val="00DC02A2"/>
    <w:rsid w:val="00DC0531"/>
    <w:rsid w:val="00DC0A6A"/>
    <w:rsid w:val="00DC138B"/>
    <w:rsid w:val="00DC18C1"/>
    <w:rsid w:val="00DC18F9"/>
    <w:rsid w:val="00DC194A"/>
    <w:rsid w:val="00DC1A28"/>
    <w:rsid w:val="00DC1CC6"/>
    <w:rsid w:val="00DC1F53"/>
    <w:rsid w:val="00DC20CD"/>
    <w:rsid w:val="00DC21D9"/>
    <w:rsid w:val="00DC23BB"/>
    <w:rsid w:val="00DC23FE"/>
    <w:rsid w:val="00DC281B"/>
    <w:rsid w:val="00DC2890"/>
    <w:rsid w:val="00DC2AA2"/>
    <w:rsid w:val="00DC2EF4"/>
    <w:rsid w:val="00DC33AE"/>
    <w:rsid w:val="00DC368D"/>
    <w:rsid w:val="00DC37C3"/>
    <w:rsid w:val="00DC39F4"/>
    <w:rsid w:val="00DC3BB0"/>
    <w:rsid w:val="00DC3FE6"/>
    <w:rsid w:val="00DC40C2"/>
    <w:rsid w:val="00DC40CB"/>
    <w:rsid w:val="00DC40D2"/>
    <w:rsid w:val="00DC4305"/>
    <w:rsid w:val="00DC43D6"/>
    <w:rsid w:val="00DC4478"/>
    <w:rsid w:val="00DC4605"/>
    <w:rsid w:val="00DC4924"/>
    <w:rsid w:val="00DC4B0E"/>
    <w:rsid w:val="00DC4D47"/>
    <w:rsid w:val="00DC4E0D"/>
    <w:rsid w:val="00DC512C"/>
    <w:rsid w:val="00DC51EE"/>
    <w:rsid w:val="00DC5465"/>
    <w:rsid w:val="00DC553E"/>
    <w:rsid w:val="00DC5568"/>
    <w:rsid w:val="00DC56D1"/>
    <w:rsid w:val="00DC5AB3"/>
    <w:rsid w:val="00DC5B03"/>
    <w:rsid w:val="00DC5DC2"/>
    <w:rsid w:val="00DC6897"/>
    <w:rsid w:val="00DC69C2"/>
    <w:rsid w:val="00DC6A73"/>
    <w:rsid w:val="00DC6B5D"/>
    <w:rsid w:val="00DC6B7A"/>
    <w:rsid w:val="00DC6C67"/>
    <w:rsid w:val="00DC6D3E"/>
    <w:rsid w:val="00DC7011"/>
    <w:rsid w:val="00DC7213"/>
    <w:rsid w:val="00DC73DE"/>
    <w:rsid w:val="00DC7571"/>
    <w:rsid w:val="00DC75AA"/>
    <w:rsid w:val="00DC7698"/>
    <w:rsid w:val="00DC775A"/>
    <w:rsid w:val="00DC7784"/>
    <w:rsid w:val="00DC7939"/>
    <w:rsid w:val="00DC7B63"/>
    <w:rsid w:val="00DC7CDA"/>
    <w:rsid w:val="00DC7E9F"/>
    <w:rsid w:val="00DD0355"/>
    <w:rsid w:val="00DD0482"/>
    <w:rsid w:val="00DD059B"/>
    <w:rsid w:val="00DD059E"/>
    <w:rsid w:val="00DD0C30"/>
    <w:rsid w:val="00DD102F"/>
    <w:rsid w:val="00DD118D"/>
    <w:rsid w:val="00DD1410"/>
    <w:rsid w:val="00DD143B"/>
    <w:rsid w:val="00DD1933"/>
    <w:rsid w:val="00DD1981"/>
    <w:rsid w:val="00DD1B35"/>
    <w:rsid w:val="00DD1CAE"/>
    <w:rsid w:val="00DD1DA5"/>
    <w:rsid w:val="00DD2165"/>
    <w:rsid w:val="00DD21CC"/>
    <w:rsid w:val="00DD237A"/>
    <w:rsid w:val="00DD23F6"/>
    <w:rsid w:val="00DD2582"/>
    <w:rsid w:val="00DD25EA"/>
    <w:rsid w:val="00DD2A43"/>
    <w:rsid w:val="00DD2F5F"/>
    <w:rsid w:val="00DD3226"/>
    <w:rsid w:val="00DD33E8"/>
    <w:rsid w:val="00DD3DC0"/>
    <w:rsid w:val="00DD4061"/>
    <w:rsid w:val="00DD43F8"/>
    <w:rsid w:val="00DD44A2"/>
    <w:rsid w:val="00DD4B03"/>
    <w:rsid w:val="00DD4CF9"/>
    <w:rsid w:val="00DD4D05"/>
    <w:rsid w:val="00DD4EE0"/>
    <w:rsid w:val="00DD52AB"/>
    <w:rsid w:val="00DD52E8"/>
    <w:rsid w:val="00DD56E1"/>
    <w:rsid w:val="00DD59B5"/>
    <w:rsid w:val="00DD643F"/>
    <w:rsid w:val="00DD6580"/>
    <w:rsid w:val="00DD6669"/>
    <w:rsid w:val="00DD66E8"/>
    <w:rsid w:val="00DD6731"/>
    <w:rsid w:val="00DD67B9"/>
    <w:rsid w:val="00DD6CFC"/>
    <w:rsid w:val="00DD6E85"/>
    <w:rsid w:val="00DD6F33"/>
    <w:rsid w:val="00DD6F57"/>
    <w:rsid w:val="00DD729A"/>
    <w:rsid w:val="00DD743D"/>
    <w:rsid w:val="00DD78D3"/>
    <w:rsid w:val="00DD7947"/>
    <w:rsid w:val="00DD7AC5"/>
    <w:rsid w:val="00DD7C3F"/>
    <w:rsid w:val="00DD7EA9"/>
    <w:rsid w:val="00DE010A"/>
    <w:rsid w:val="00DE011E"/>
    <w:rsid w:val="00DE0272"/>
    <w:rsid w:val="00DE03B8"/>
    <w:rsid w:val="00DE0670"/>
    <w:rsid w:val="00DE0703"/>
    <w:rsid w:val="00DE0745"/>
    <w:rsid w:val="00DE07D4"/>
    <w:rsid w:val="00DE0AC7"/>
    <w:rsid w:val="00DE154B"/>
    <w:rsid w:val="00DE15BD"/>
    <w:rsid w:val="00DE199F"/>
    <w:rsid w:val="00DE19DF"/>
    <w:rsid w:val="00DE1B4E"/>
    <w:rsid w:val="00DE1CA9"/>
    <w:rsid w:val="00DE1D07"/>
    <w:rsid w:val="00DE217C"/>
    <w:rsid w:val="00DE2251"/>
    <w:rsid w:val="00DE2441"/>
    <w:rsid w:val="00DE26AF"/>
    <w:rsid w:val="00DE2A17"/>
    <w:rsid w:val="00DE2A72"/>
    <w:rsid w:val="00DE2D72"/>
    <w:rsid w:val="00DE2F02"/>
    <w:rsid w:val="00DE2F96"/>
    <w:rsid w:val="00DE309F"/>
    <w:rsid w:val="00DE3391"/>
    <w:rsid w:val="00DE3844"/>
    <w:rsid w:val="00DE39A8"/>
    <w:rsid w:val="00DE3AA8"/>
    <w:rsid w:val="00DE3C8C"/>
    <w:rsid w:val="00DE4923"/>
    <w:rsid w:val="00DE4957"/>
    <w:rsid w:val="00DE49C7"/>
    <w:rsid w:val="00DE500D"/>
    <w:rsid w:val="00DE50B5"/>
    <w:rsid w:val="00DE50EA"/>
    <w:rsid w:val="00DE5179"/>
    <w:rsid w:val="00DE52DF"/>
    <w:rsid w:val="00DE5775"/>
    <w:rsid w:val="00DE57A0"/>
    <w:rsid w:val="00DE59F6"/>
    <w:rsid w:val="00DE5A70"/>
    <w:rsid w:val="00DE5D25"/>
    <w:rsid w:val="00DE6071"/>
    <w:rsid w:val="00DE60B4"/>
    <w:rsid w:val="00DE6253"/>
    <w:rsid w:val="00DE63AE"/>
    <w:rsid w:val="00DE64F1"/>
    <w:rsid w:val="00DE66FE"/>
    <w:rsid w:val="00DE676F"/>
    <w:rsid w:val="00DE6AF5"/>
    <w:rsid w:val="00DE6CD2"/>
    <w:rsid w:val="00DE7610"/>
    <w:rsid w:val="00DE76AA"/>
    <w:rsid w:val="00DE76AB"/>
    <w:rsid w:val="00DE7EDD"/>
    <w:rsid w:val="00DE7F3A"/>
    <w:rsid w:val="00DF00D4"/>
    <w:rsid w:val="00DF016B"/>
    <w:rsid w:val="00DF026E"/>
    <w:rsid w:val="00DF0318"/>
    <w:rsid w:val="00DF033A"/>
    <w:rsid w:val="00DF0765"/>
    <w:rsid w:val="00DF0A31"/>
    <w:rsid w:val="00DF0E91"/>
    <w:rsid w:val="00DF12D8"/>
    <w:rsid w:val="00DF15F8"/>
    <w:rsid w:val="00DF1705"/>
    <w:rsid w:val="00DF1CC1"/>
    <w:rsid w:val="00DF1D79"/>
    <w:rsid w:val="00DF1F25"/>
    <w:rsid w:val="00DF21E2"/>
    <w:rsid w:val="00DF28E1"/>
    <w:rsid w:val="00DF29E3"/>
    <w:rsid w:val="00DF2ED5"/>
    <w:rsid w:val="00DF30F9"/>
    <w:rsid w:val="00DF311B"/>
    <w:rsid w:val="00DF33E9"/>
    <w:rsid w:val="00DF3606"/>
    <w:rsid w:val="00DF369E"/>
    <w:rsid w:val="00DF3AB5"/>
    <w:rsid w:val="00DF3C4E"/>
    <w:rsid w:val="00DF4503"/>
    <w:rsid w:val="00DF462D"/>
    <w:rsid w:val="00DF4647"/>
    <w:rsid w:val="00DF484B"/>
    <w:rsid w:val="00DF48AB"/>
    <w:rsid w:val="00DF4AAA"/>
    <w:rsid w:val="00DF4C60"/>
    <w:rsid w:val="00DF4DB6"/>
    <w:rsid w:val="00DF4E45"/>
    <w:rsid w:val="00DF5345"/>
    <w:rsid w:val="00DF5B37"/>
    <w:rsid w:val="00DF5C33"/>
    <w:rsid w:val="00DF5D26"/>
    <w:rsid w:val="00DF679B"/>
    <w:rsid w:val="00DF6A6C"/>
    <w:rsid w:val="00DF6B48"/>
    <w:rsid w:val="00DF6C17"/>
    <w:rsid w:val="00DF6FE7"/>
    <w:rsid w:val="00DF75E1"/>
    <w:rsid w:val="00DF7C0D"/>
    <w:rsid w:val="00E003A2"/>
    <w:rsid w:val="00E00C9A"/>
    <w:rsid w:val="00E00DB2"/>
    <w:rsid w:val="00E00DC6"/>
    <w:rsid w:val="00E00F4F"/>
    <w:rsid w:val="00E014EB"/>
    <w:rsid w:val="00E015BE"/>
    <w:rsid w:val="00E01698"/>
    <w:rsid w:val="00E019C1"/>
    <w:rsid w:val="00E01C41"/>
    <w:rsid w:val="00E01C89"/>
    <w:rsid w:val="00E01E0B"/>
    <w:rsid w:val="00E021F1"/>
    <w:rsid w:val="00E025E4"/>
    <w:rsid w:val="00E02670"/>
    <w:rsid w:val="00E02869"/>
    <w:rsid w:val="00E02952"/>
    <w:rsid w:val="00E0296E"/>
    <w:rsid w:val="00E02A93"/>
    <w:rsid w:val="00E02D6A"/>
    <w:rsid w:val="00E02F03"/>
    <w:rsid w:val="00E0358F"/>
    <w:rsid w:val="00E036E1"/>
    <w:rsid w:val="00E036E8"/>
    <w:rsid w:val="00E03D50"/>
    <w:rsid w:val="00E03F1B"/>
    <w:rsid w:val="00E04291"/>
    <w:rsid w:val="00E042BB"/>
    <w:rsid w:val="00E04457"/>
    <w:rsid w:val="00E044DF"/>
    <w:rsid w:val="00E045A8"/>
    <w:rsid w:val="00E0476C"/>
    <w:rsid w:val="00E050A4"/>
    <w:rsid w:val="00E05565"/>
    <w:rsid w:val="00E05610"/>
    <w:rsid w:val="00E05619"/>
    <w:rsid w:val="00E060DB"/>
    <w:rsid w:val="00E06153"/>
    <w:rsid w:val="00E06760"/>
    <w:rsid w:val="00E06AED"/>
    <w:rsid w:val="00E06E97"/>
    <w:rsid w:val="00E077A7"/>
    <w:rsid w:val="00E07A7D"/>
    <w:rsid w:val="00E07C05"/>
    <w:rsid w:val="00E07C36"/>
    <w:rsid w:val="00E1091D"/>
    <w:rsid w:val="00E110A0"/>
    <w:rsid w:val="00E112E1"/>
    <w:rsid w:val="00E1131B"/>
    <w:rsid w:val="00E11941"/>
    <w:rsid w:val="00E11B0F"/>
    <w:rsid w:val="00E121A7"/>
    <w:rsid w:val="00E12613"/>
    <w:rsid w:val="00E12AE8"/>
    <w:rsid w:val="00E12BD6"/>
    <w:rsid w:val="00E13303"/>
    <w:rsid w:val="00E13347"/>
    <w:rsid w:val="00E13852"/>
    <w:rsid w:val="00E1391B"/>
    <w:rsid w:val="00E13A7E"/>
    <w:rsid w:val="00E13CDC"/>
    <w:rsid w:val="00E1429F"/>
    <w:rsid w:val="00E143C3"/>
    <w:rsid w:val="00E14433"/>
    <w:rsid w:val="00E14493"/>
    <w:rsid w:val="00E1488F"/>
    <w:rsid w:val="00E14A0B"/>
    <w:rsid w:val="00E14B49"/>
    <w:rsid w:val="00E14C2E"/>
    <w:rsid w:val="00E14E3A"/>
    <w:rsid w:val="00E15082"/>
    <w:rsid w:val="00E15C23"/>
    <w:rsid w:val="00E15C87"/>
    <w:rsid w:val="00E160B7"/>
    <w:rsid w:val="00E16209"/>
    <w:rsid w:val="00E1632A"/>
    <w:rsid w:val="00E167F4"/>
    <w:rsid w:val="00E16B15"/>
    <w:rsid w:val="00E16C42"/>
    <w:rsid w:val="00E16CB2"/>
    <w:rsid w:val="00E16D05"/>
    <w:rsid w:val="00E17301"/>
    <w:rsid w:val="00E17750"/>
    <w:rsid w:val="00E17A22"/>
    <w:rsid w:val="00E17A86"/>
    <w:rsid w:val="00E17FA4"/>
    <w:rsid w:val="00E200DD"/>
    <w:rsid w:val="00E2014B"/>
    <w:rsid w:val="00E201B3"/>
    <w:rsid w:val="00E20676"/>
    <w:rsid w:val="00E20697"/>
    <w:rsid w:val="00E208B2"/>
    <w:rsid w:val="00E208E1"/>
    <w:rsid w:val="00E20A46"/>
    <w:rsid w:val="00E20AFA"/>
    <w:rsid w:val="00E20D16"/>
    <w:rsid w:val="00E20DF6"/>
    <w:rsid w:val="00E2128E"/>
    <w:rsid w:val="00E2148F"/>
    <w:rsid w:val="00E215CD"/>
    <w:rsid w:val="00E219A9"/>
    <w:rsid w:val="00E219E8"/>
    <w:rsid w:val="00E219FD"/>
    <w:rsid w:val="00E21E8A"/>
    <w:rsid w:val="00E220C5"/>
    <w:rsid w:val="00E22238"/>
    <w:rsid w:val="00E224DC"/>
    <w:rsid w:val="00E225AF"/>
    <w:rsid w:val="00E2284F"/>
    <w:rsid w:val="00E22F49"/>
    <w:rsid w:val="00E2333E"/>
    <w:rsid w:val="00E23422"/>
    <w:rsid w:val="00E2344B"/>
    <w:rsid w:val="00E2366F"/>
    <w:rsid w:val="00E2386F"/>
    <w:rsid w:val="00E23BBC"/>
    <w:rsid w:val="00E23F31"/>
    <w:rsid w:val="00E23FF5"/>
    <w:rsid w:val="00E24028"/>
    <w:rsid w:val="00E2452F"/>
    <w:rsid w:val="00E24744"/>
    <w:rsid w:val="00E247FB"/>
    <w:rsid w:val="00E24A56"/>
    <w:rsid w:val="00E24F52"/>
    <w:rsid w:val="00E251C8"/>
    <w:rsid w:val="00E25270"/>
    <w:rsid w:val="00E252DE"/>
    <w:rsid w:val="00E25934"/>
    <w:rsid w:val="00E25A99"/>
    <w:rsid w:val="00E25CD3"/>
    <w:rsid w:val="00E263FF"/>
    <w:rsid w:val="00E26564"/>
    <w:rsid w:val="00E26653"/>
    <w:rsid w:val="00E267DC"/>
    <w:rsid w:val="00E26A99"/>
    <w:rsid w:val="00E27243"/>
    <w:rsid w:val="00E27479"/>
    <w:rsid w:val="00E27597"/>
    <w:rsid w:val="00E275F5"/>
    <w:rsid w:val="00E27776"/>
    <w:rsid w:val="00E27AF4"/>
    <w:rsid w:val="00E27B38"/>
    <w:rsid w:val="00E27CCC"/>
    <w:rsid w:val="00E27CFB"/>
    <w:rsid w:val="00E27DCB"/>
    <w:rsid w:val="00E27E22"/>
    <w:rsid w:val="00E27E3F"/>
    <w:rsid w:val="00E300B0"/>
    <w:rsid w:val="00E30233"/>
    <w:rsid w:val="00E3045D"/>
    <w:rsid w:val="00E30C0F"/>
    <w:rsid w:val="00E3116B"/>
    <w:rsid w:val="00E31235"/>
    <w:rsid w:val="00E313D3"/>
    <w:rsid w:val="00E31652"/>
    <w:rsid w:val="00E3178D"/>
    <w:rsid w:val="00E32064"/>
    <w:rsid w:val="00E326FC"/>
    <w:rsid w:val="00E327A2"/>
    <w:rsid w:val="00E328B8"/>
    <w:rsid w:val="00E32999"/>
    <w:rsid w:val="00E32AC0"/>
    <w:rsid w:val="00E32AE7"/>
    <w:rsid w:val="00E32AF7"/>
    <w:rsid w:val="00E32DEF"/>
    <w:rsid w:val="00E32EAE"/>
    <w:rsid w:val="00E32F2E"/>
    <w:rsid w:val="00E32FEE"/>
    <w:rsid w:val="00E330CE"/>
    <w:rsid w:val="00E33230"/>
    <w:rsid w:val="00E333C2"/>
    <w:rsid w:val="00E33603"/>
    <w:rsid w:val="00E33730"/>
    <w:rsid w:val="00E339AA"/>
    <w:rsid w:val="00E33B1D"/>
    <w:rsid w:val="00E33B99"/>
    <w:rsid w:val="00E33D50"/>
    <w:rsid w:val="00E34059"/>
    <w:rsid w:val="00E3411F"/>
    <w:rsid w:val="00E34984"/>
    <w:rsid w:val="00E34BF9"/>
    <w:rsid w:val="00E351F8"/>
    <w:rsid w:val="00E35289"/>
    <w:rsid w:val="00E354AD"/>
    <w:rsid w:val="00E354D5"/>
    <w:rsid w:val="00E35703"/>
    <w:rsid w:val="00E35737"/>
    <w:rsid w:val="00E35B2E"/>
    <w:rsid w:val="00E35C6B"/>
    <w:rsid w:val="00E35D57"/>
    <w:rsid w:val="00E35DA9"/>
    <w:rsid w:val="00E36038"/>
    <w:rsid w:val="00E36215"/>
    <w:rsid w:val="00E36368"/>
    <w:rsid w:val="00E36780"/>
    <w:rsid w:val="00E3678D"/>
    <w:rsid w:val="00E36992"/>
    <w:rsid w:val="00E36AFD"/>
    <w:rsid w:val="00E36B02"/>
    <w:rsid w:val="00E36D15"/>
    <w:rsid w:val="00E36E2D"/>
    <w:rsid w:val="00E36E36"/>
    <w:rsid w:val="00E37269"/>
    <w:rsid w:val="00E3748D"/>
    <w:rsid w:val="00E376F3"/>
    <w:rsid w:val="00E37A0F"/>
    <w:rsid w:val="00E37B2A"/>
    <w:rsid w:val="00E37B6C"/>
    <w:rsid w:val="00E37C16"/>
    <w:rsid w:val="00E37E17"/>
    <w:rsid w:val="00E37EE9"/>
    <w:rsid w:val="00E40455"/>
    <w:rsid w:val="00E40495"/>
    <w:rsid w:val="00E406AF"/>
    <w:rsid w:val="00E408C3"/>
    <w:rsid w:val="00E40D68"/>
    <w:rsid w:val="00E40DD4"/>
    <w:rsid w:val="00E40F9C"/>
    <w:rsid w:val="00E4151C"/>
    <w:rsid w:val="00E41A46"/>
    <w:rsid w:val="00E41F1B"/>
    <w:rsid w:val="00E420EC"/>
    <w:rsid w:val="00E421C9"/>
    <w:rsid w:val="00E42204"/>
    <w:rsid w:val="00E4256F"/>
    <w:rsid w:val="00E4274A"/>
    <w:rsid w:val="00E427F5"/>
    <w:rsid w:val="00E42837"/>
    <w:rsid w:val="00E428BF"/>
    <w:rsid w:val="00E429F7"/>
    <w:rsid w:val="00E42A23"/>
    <w:rsid w:val="00E42BC2"/>
    <w:rsid w:val="00E42E4A"/>
    <w:rsid w:val="00E4301F"/>
    <w:rsid w:val="00E4327F"/>
    <w:rsid w:val="00E432E2"/>
    <w:rsid w:val="00E43C5A"/>
    <w:rsid w:val="00E43E6F"/>
    <w:rsid w:val="00E44238"/>
    <w:rsid w:val="00E44389"/>
    <w:rsid w:val="00E445C8"/>
    <w:rsid w:val="00E445D1"/>
    <w:rsid w:val="00E44675"/>
    <w:rsid w:val="00E4469E"/>
    <w:rsid w:val="00E447D5"/>
    <w:rsid w:val="00E44EC8"/>
    <w:rsid w:val="00E44ECB"/>
    <w:rsid w:val="00E45578"/>
    <w:rsid w:val="00E4573C"/>
    <w:rsid w:val="00E45896"/>
    <w:rsid w:val="00E4608D"/>
    <w:rsid w:val="00E46154"/>
    <w:rsid w:val="00E469A4"/>
    <w:rsid w:val="00E4715F"/>
    <w:rsid w:val="00E47203"/>
    <w:rsid w:val="00E472DC"/>
    <w:rsid w:val="00E47857"/>
    <w:rsid w:val="00E4793A"/>
    <w:rsid w:val="00E479EB"/>
    <w:rsid w:val="00E47AC6"/>
    <w:rsid w:val="00E47CB1"/>
    <w:rsid w:val="00E47E5E"/>
    <w:rsid w:val="00E47EBD"/>
    <w:rsid w:val="00E47FE2"/>
    <w:rsid w:val="00E500F7"/>
    <w:rsid w:val="00E50286"/>
    <w:rsid w:val="00E50535"/>
    <w:rsid w:val="00E505FF"/>
    <w:rsid w:val="00E5075A"/>
    <w:rsid w:val="00E50D78"/>
    <w:rsid w:val="00E50D8F"/>
    <w:rsid w:val="00E50EAB"/>
    <w:rsid w:val="00E5124E"/>
    <w:rsid w:val="00E51749"/>
    <w:rsid w:val="00E51DF8"/>
    <w:rsid w:val="00E51EC8"/>
    <w:rsid w:val="00E51FF5"/>
    <w:rsid w:val="00E52263"/>
    <w:rsid w:val="00E52916"/>
    <w:rsid w:val="00E52938"/>
    <w:rsid w:val="00E52A9A"/>
    <w:rsid w:val="00E52B34"/>
    <w:rsid w:val="00E52B6C"/>
    <w:rsid w:val="00E52CC7"/>
    <w:rsid w:val="00E530AE"/>
    <w:rsid w:val="00E531DB"/>
    <w:rsid w:val="00E53314"/>
    <w:rsid w:val="00E53473"/>
    <w:rsid w:val="00E539FA"/>
    <w:rsid w:val="00E53E45"/>
    <w:rsid w:val="00E5405A"/>
    <w:rsid w:val="00E54521"/>
    <w:rsid w:val="00E548C0"/>
    <w:rsid w:val="00E54B8B"/>
    <w:rsid w:val="00E54F15"/>
    <w:rsid w:val="00E55170"/>
    <w:rsid w:val="00E5519A"/>
    <w:rsid w:val="00E55229"/>
    <w:rsid w:val="00E5592B"/>
    <w:rsid w:val="00E55BDD"/>
    <w:rsid w:val="00E55C49"/>
    <w:rsid w:val="00E55D8C"/>
    <w:rsid w:val="00E55D96"/>
    <w:rsid w:val="00E56181"/>
    <w:rsid w:val="00E5684C"/>
    <w:rsid w:val="00E56E35"/>
    <w:rsid w:val="00E573BF"/>
    <w:rsid w:val="00E57787"/>
    <w:rsid w:val="00E577C8"/>
    <w:rsid w:val="00E57A4C"/>
    <w:rsid w:val="00E57D74"/>
    <w:rsid w:val="00E60236"/>
    <w:rsid w:val="00E60878"/>
    <w:rsid w:val="00E60956"/>
    <w:rsid w:val="00E60B5B"/>
    <w:rsid w:val="00E60BAE"/>
    <w:rsid w:val="00E60C75"/>
    <w:rsid w:val="00E60CD4"/>
    <w:rsid w:val="00E60D05"/>
    <w:rsid w:val="00E60EBB"/>
    <w:rsid w:val="00E6123E"/>
    <w:rsid w:val="00E61648"/>
    <w:rsid w:val="00E61F63"/>
    <w:rsid w:val="00E61FF9"/>
    <w:rsid w:val="00E6218B"/>
    <w:rsid w:val="00E622AB"/>
    <w:rsid w:val="00E62344"/>
    <w:rsid w:val="00E624E8"/>
    <w:rsid w:val="00E62AE8"/>
    <w:rsid w:val="00E62BAF"/>
    <w:rsid w:val="00E62F7A"/>
    <w:rsid w:val="00E62FE3"/>
    <w:rsid w:val="00E630F2"/>
    <w:rsid w:val="00E630F5"/>
    <w:rsid w:val="00E63371"/>
    <w:rsid w:val="00E634F3"/>
    <w:rsid w:val="00E6365A"/>
    <w:rsid w:val="00E63695"/>
    <w:rsid w:val="00E637AC"/>
    <w:rsid w:val="00E64211"/>
    <w:rsid w:val="00E64592"/>
    <w:rsid w:val="00E645A0"/>
    <w:rsid w:val="00E645A7"/>
    <w:rsid w:val="00E64888"/>
    <w:rsid w:val="00E64B4D"/>
    <w:rsid w:val="00E64B5D"/>
    <w:rsid w:val="00E6525B"/>
    <w:rsid w:val="00E65642"/>
    <w:rsid w:val="00E656AF"/>
    <w:rsid w:val="00E65D1B"/>
    <w:rsid w:val="00E65E97"/>
    <w:rsid w:val="00E660DB"/>
    <w:rsid w:val="00E66DA1"/>
    <w:rsid w:val="00E671B0"/>
    <w:rsid w:val="00E6732B"/>
    <w:rsid w:val="00E67381"/>
    <w:rsid w:val="00E676D0"/>
    <w:rsid w:val="00E67728"/>
    <w:rsid w:val="00E6782B"/>
    <w:rsid w:val="00E67CA2"/>
    <w:rsid w:val="00E67FE8"/>
    <w:rsid w:val="00E704D2"/>
    <w:rsid w:val="00E704FA"/>
    <w:rsid w:val="00E70812"/>
    <w:rsid w:val="00E70961"/>
    <w:rsid w:val="00E709B3"/>
    <w:rsid w:val="00E70BCB"/>
    <w:rsid w:val="00E70F1B"/>
    <w:rsid w:val="00E70F8F"/>
    <w:rsid w:val="00E7121B"/>
    <w:rsid w:val="00E71249"/>
    <w:rsid w:val="00E713EE"/>
    <w:rsid w:val="00E71678"/>
    <w:rsid w:val="00E71AA7"/>
    <w:rsid w:val="00E71C83"/>
    <w:rsid w:val="00E71F94"/>
    <w:rsid w:val="00E7226C"/>
    <w:rsid w:val="00E725EC"/>
    <w:rsid w:val="00E72BA9"/>
    <w:rsid w:val="00E72C98"/>
    <w:rsid w:val="00E72E36"/>
    <w:rsid w:val="00E72ECC"/>
    <w:rsid w:val="00E734BF"/>
    <w:rsid w:val="00E735C4"/>
    <w:rsid w:val="00E73BFA"/>
    <w:rsid w:val="00E73E4A"/>
    <w:rsid w:val="00E73EB7"/>
    <w:rsid w:val="00E7400A"/>
    <w:rsid w:val="00E74061"/>
    <w:rsid w:val="00E741D7"/>
    <w:rsid w:val="00E74296"/>
    <w:rsid w:val="00E74318"/>
    <w:rsid w:val="00E7448D"/>
    <w:rsid w:val="00E744E0"/>
    <w:rsid w:val="00E7452C"/>
    <w:rsid w:val="00E7457E"/>
    <w:rsid w:val="00E74749"/>
    <w:rsid w:val="00E7475B"/>
    <w:rsid w:val="00E74C09"/>
    <w:rsid w:val="00E74C6D"/>
    <w:rsid w:val="00E74E09"/>
    <w:rsid w:val="00E74E79"/>
    <w:rsid w:val="00E7512A"/>
    <w:rsid w:val="00E75327"/>
    <w:rsid w:val="00E75371"/>
    <w:rsid w:val="00E756D1"/>
    <w:rsid w:val="00E75780"/>
    <w:rsid w:val="00E75CE8"/>
    <w:rsid w:val="00E75FC2"/>
    <w:rsid w:val="00E7630A"/>
    <w:rsid w:val="00E765C6"/>
    <w:rsid w:val="00E767F2"/>
    <w:rsid w:val="00E76C78"/>
    <w:rsid w:val="00E76DD4"/>
    <w:rsid w:val="00E76E9C"/>
    <w:rsid w:val="00E772ED"/>
    <w:rsid w:val="00E801F3"/>
    <w:rsid w:val="00E80484"/>
    <w:rsid w:val="00E8049D"/>
    <w:rsid w:val="00E8108E"/>
    <w:rsid w:val="00E81271"/>
    <w:rsid w:val="00E815FA"/>
    <w:rsid w:val="00E81844"/>
    <w:rsid w:val="00E81E38"/>
    <w:rsid w:val="00E81EFF"/>
    <w:rsid w:val="00E81F1C"/>
    <w:rsid w:val="00E81F54"/>
    <w:rsid w:val="00E81F79"/>
    <w:rsid w:val="00E8217F"/>
    <w:rsid w:val="00E8227B"/>
    <w:rsid w:val="00E82387"/>
    <w:rsid w:val="00E827F7"/>
    <w:rsid w:val="00E82A64"/>
    <w:rsid w:val="00E82BD9"/>
    <w:rsid w:val="00E83452"/>
    <w:rsid w:val="00E8358F"/>
    <w:rsid w:val="00E83A1A"/>
    <w:rsid w:val="00E83A89"/>
    <w:rsid w:val="00E83B3D"/>
    <w:rsid w:val="00E83B60"/>
    <w:rsid w:val="00E83CEA"/>
    <w:rsid w:val="00E8401E"/>
    <w:rsid w:val="00E84227"/>
    <w:rsid w:val="00E8443A"/>
    <w:rsid w:val="00E8459D"/>
    <w:rsid w:val="00E848BB"/>
    <w:rsid w:val="00E84BD0"/>
    <w:rsid w:val="00E851F8"/>
    <w:rsid w:val="00E8521F"/>
    <w:rsid w:val="00E8547B"/>
    <w:rsid w:val="00E85539"/>
    <w:rsid w:val="00E85586"/>
    <w:rsid w:val="00E85629"/>
    <w:rsid w:val="00E857D2"/>
    <w:rsid w:val="00E857D5"/>
    <w:rsid w:val="00E85836"/>
    <w:rsid w:val="00E8598A"/>
    <w:rsid w:val="00E85993"/>
    <w:rsid w:val="00E85A92"/>
    <w:rsid w:val="00E8609C"/>
    <w:rsid w:val="00E866C3"/>
    <w:rsid w:val="00E86C71"/>
    <w:rsid w:val="00E86CE3"/>
    <w:rsid w:val="00E86D41"/>
    <w:rsid w:val="00E8715E"/>
    <w:rsid w:val="00E871EC"/>
    <w:rsid w:val="00E87290"/>
    <w:rsid w:val="00E873A2"/>
    <w:rsid w:val="00E87439"/>
    <w:rsid w:val="00E87A09"/>
    <w:rsid w:val="00E87CE7"/>
    <w:rsid w:val="00E902F3"/>
    <w:rsid w:val="00E90378"/>
    <w:rsid w:val="00E903BC"/>
    <w:rsid w:val="00E904A4"/>
    <w:rsid w:val="00E90680"/>
    <w:rsid w:val="00E9082A"/>
    <w:rsid w:val="00E90A8F"/>
    <w:rsid w:val="00E90D77"/>
    <w:rsid w:val="00E90F1A"/>
    <w:rsid w:val="00E912E1"/>
    <w:rsid w:val="00E91BEB"/>
    <w:rsid w:val="00E91BEF"/>
    <w:rsid w:val="00E91D71"/>
    <w:rsid w:val="00E92102"/>
    <w:rsid w:val="00E92300"/>
    <w:rsid w:val="00E92377"/>
    <w:rsid w:val="00E923AC"/>
    <w:rsid w:val="00E92B5D"/>
    <w:rsid w:val="00E92CAE"/>
    <w:rsid w:val="00E92D06"/>
    <w:rsid w:val="00E92D88"/>
    <w:rsid w:val="00E93210"/>
    <w:rsid w:val="00E9335F"/>
    <w:rsid w:val="00E934A7"/>
    <w:rsid w:val="00E9350D"/>
    <w:rsid w:val="00E9380B"/>
    <w:rsid w:val="00E938BA"/>
    <w:rsid w:val="00E93A7D"/>
    <w:rsid w:val="00E93BAB"/>
    <w:rsid w:val="00E93BB0"/>
    <w:rsid w:val="00E93DD2"/>
    <w:rsid w:val="00E941D3"/>
    <w:rsid w:val="00E944F3"/>
    <w:rsid w:val="00E945AA"/>
    <w:rsid w:val="00E94C33"/>
    <w:rsid w:val="00E950C2"/>
    <w:rsid w:val="00E9517C"/>
    <w:rsid w:val="00E953FC"/>
    <w:rsid w:val="00E95B6B"/>
    <w:rsid w:val="00E96145"/>
    <w:rsid w:val="00E961FD"/>
    <w:rsid w:val="00E962E3"/>
    <w:rsid w:val="00E962F8"/>
    <w:rsid w:val="00E96704"/>
    <w:rsid w:val="00E96B41"/>
    <w:rsid w:val="00E97092"/>
    <w:rsid w:val="00E971B3"/>
    <w:rsid w:val="00E9775B"/>
    <w:rsid w:val="00E97831"/>
    <w:rsid w:val="00E97B92"/>
    <w:rsid w:val="00E97BF6"/>
    <w:rsid w:val="00E97E55"/>
    <w:rsid w:val="00EA001F"/>
    <w:rsid w:val="00EA00F7"/>
    <w:rsid w:val="00EA017B"/>
    <w:rsid w:val="00EA0191"/>
    <w:rsid w:val="00EA01BC"/>
    <w:rsid w:val="00EA03D2"/>
    <w:rsid w:val="00EA08CA"/>
    <w:rsid w:val="00EA0CAF"/>
    <w:rsid w:val="00EA0E72"/>
    <w:rsid w:val="00EA0EBA"/>
    <w:rsid w:val="00EA1070"/>
    <w:rsid w:val="00EA119A"/>
    <w:rsid w:val="00EA1958"/>
    <w:rsid w:val="00EA1C90"/>
    <w:rsid w:val="00EA1DD3"/>
    <w:rsid w:val="00EA1E1C"/>
    <w:rsid w:val="00EA21C7"/>
    <w:rsid w:val="00EA2525"/>
    <w:rsid w:val="00EA2ADE"/>
    <w:rsid w:val="00EA2B72"/>
    <w:rsid w:val="00EA2B8D"/>
    <w:rsid w:val="00EA2BC8"/>
    <w:rsid w:val="00EA2C0F"/>
    <w:rsid w:val="00EA2C38"/>
    <w:rsid w:val="00EA330F"/>
    <w:rsid w:val="00EA340C"/>
    <w:rsid w:val="00EA39FC"/>
    <w:rsid w:val="00EA3C9C"/>
    <w:rsid w:val="00EA3F88"/>
    <w:rsid w:val="00EA4728"/>
    <w:rsid w:val="00EA4D05"/>
    <w:rsid w:val="00EA4E57"/>
    <w:rsid w:val="00EA4F8A"/>
    <w:rsid w:val="00EA513D"/>
    <w:rsid w:val="00EA5361"/>
    <w:rsid w:val="00EA53AC"/>
    <w:rsid w:val="00EA552D"/>
    <w:rsid w:val="00EA588F"/>
    <w:rsid w:val="00EA58A1"/>
    <w:rsid w:val="00EA5A22"/>
    <w:rsid w:val="00EA5A9C"/>
    <w:rsid w:val="00EA5B91"/>
    <w:rsid w:val="00EA5BE3"/>
    <w:rsid w:val="00EA5C18"/>
    <w:rsid w:val="00EA5CA1"/>
    <w:rsid w:val="00EA5CAD"/>
    <w:rsid w:val="00EA5CFA"/>
    <w:rsid w:val="00EA5DB4"/>
    <w:rsid w:val="00EA5F10"/>
    <w:rsid w:val="00EA5F94"/>
    <w:rsid w:val="00EA5FE7"/>
    <w:rsid w:val="00EA6192"/>
    <w:rsid w:val="00EA61AF"/>
    <w:rsid w:val="00EA63A8"/>
    <w:rsid w:val="00EA643E"/>
    <w:rsid w:val="00EA65BA"/>
    <w:rsid w:val="00EA6929"/>
    <w:rsid w:val="00EA6ADC"/>
    <w:rsid w:val="00EA6CAF"/>
    <w:rsid w:val="00EA6E99"/>
    <w:rsid w:val="00EA70EF"/>
    <w:rsid w:val="00EA712A"/>
    <w:rsid w:val="00EA71FD"/>
    <w:rsid w:val="00EA7362"/>
    <w:rsid w:val="00EA7685"/>
    <w:rsid w:val="00EA7A7B"/>
    <w:rsid w:val="00EA7AAB"/>
    <w:rsid w:val="00EA7B6B"/>
    <w:rsid w:val="00EA7D89"/>
    <w:rsid w:val="00EA7E1B"/>
    <w:rsid w:val="00EB0022"/>
    <w:rsid w:val="00EB0536"/>
    <w:rsid w:val="00EB0712"/>
    <w:rsid w:val="00EB0C42"/>
    <w:rsid w:val="00EB0F70"/>
    <w:rsid w:val="00EB17A0"/>
    <w:rsid w:val="00EB1C30"/>
    <w:rsid w:val="00EB1DEF"/>
    <w:rsid w:val="00EB1E0E"/>
    <w:rsid w:val="00EB1E6D"/>
    <w:rsid w:val="00EB1F8E"/>
    <w:rsid w:val="00EB22C2"/>
    <w:rsid w:val="00EB22DD"/>
    <w:rsid w:val="00EB238C"/>
    <w:rsid w:val="00EB24E0"/>
    <w:rsid w:val="00EB2757"/>
    <w:rsid w:val="00EB2766"/>
    <w:rsid w:val="00EB293A"/>
    <w:rsid w:val="00EB29CB"/>
    <w:rsid w:val="00EB2A55"/>
    <w:rsid w:val="00EB2B42"/>
    <w:rsid w:val="00EB2C68"/>
    <w:rsid w:val="00EB2D38"/>
    <w:rsid w:val="00EB3077"/>
    <w:rsid w:val="00EB3213"/>
    <w:rsid w:val="00EB3308"/>
    <w:rsid w:val="00EB3371"/>
    <w:rsid w:val="00EB35D5"/>
    <w:rsid w:val="00EB381A"/>
    <w:rsid w:val="00EB3946"/>
    <w:rsid w:val="00EB3C0F"/>
    <w:rsid w:val="00EB3C8B"/>
    <w:rsid w:val="00EB3DA5"/>
    <w:rsid w:val="00EB3EC6"/>
    <w:rsid w:val="00EB4324"/>
    <w:rsid w:val="00EB4339"/>
    <w:rsid w:val="00EB47D2"/>
    <w:rsid w:val="00EB4903"/>
    <w:rsid w:val="00EB50CE"/>
    <w:rsid w:val="00EB5830"/>
    <w:rsid w:val="00EB5832"/>
    <w:rsid w:val="00EB5905"/>
    <w:rsid w:val="00EB5BC1"/>
    <w:rsid w:val="00EB5D83"/>
    <w:rsid w:val="00EB5DDF"/>
    <w:rsid w:val="00EB6CED"/>
    <w:rsid w:val="00EB7270"/>
    <w:rsid w:val="00EB772B"/>
    <w:rsid w:val="00EB7736"/>
    <w:rsid w:val="00EB7B07"/>
    <w:rsid w:val="00EB7C67"/>
    <w:rsid w:val="00EC01CE"/>
    <w:rsid w:val="00EC030B"/>
    <w:rsid w:val="00EC0A70"/>
    <w:rsid w:val="00EC0A9E"/>
    <w:rsid w:val="00EC104F"/>
    <w:rsid w:val="00EC1341"/>
    <w:rsid w:val="00EC1874"/>
    <w:rsid w:val="00EC18CF"/>
    <w:rsid w:val="00EC1D5C"/>
    <w:rsid w:val="00EC1F8F"/>
    <w:rsid w:val="00EC1FBF"/>
    <w:rsid w:val="00EC1FCA"/>
    <w:rsid w:val="00EC21EB"/>
    <w:rsid w:val="00EC23FB"/>
    <w:rsid w:val="00EC27A8"/>
    <w:rsid w:val="00EC27CB"/>
    <w:rsid w:val="00EC2AA2"/>
    <w:rsid w:val="00EC2FBE"/>
    <w:rsid w:val="00EC302E"/>
    <w:rsid w:val="00EC303F"/>
    <w:rsid w:val="00EC3050"/>
    <w:rsid w:val="00EC31CA"/>
    <w:rsid w:val="00EC32D8"/>
    <w:rsid w:val="00EC3825"/>
    <w:rsid w:val="00EC3D80"/>
    <w:rsid w:val="00EC4132"/>
    <w:rsid w:val="00EC4539"/>
    <w:rsid w:val="00EC4763"/>
    <w:rsid w:val="00EC4816"/>
    <w:rsid w:val="00EC4A5B"/>
    <w:rsid w:val="00EC4AAB"/>
    <w:rsid w:val="00EC4AC5"/>
    <w:rsid w:val="00EC4CAD"/>
    <w:rsid w:val="00EC508F"/>
    <w:rsid w:val="00EC57DC"/>
    <w:rsid w:val="00EC5965"/>
    <w:rsid w:val="00EC6308"/>
    <w:rsid w:val="00EC6923"/>
    <w:rsid w:val="00EC6A60"/>
    <w:rsid w:val="00EC6AAC"/>
    <w:rsid w:val="00EC6B30"/>
    <w:rsid w:val="00EC6B34"/>
    <w:rsid w:val="00EC6CD9"/>
    <w:rsid w:val="00EC6D7B"/>
    <w:rsid w:val="00EC6E40"/>
    <w:rsid w:val="00EC7259"/>
    <w:rsid w:val="00EC726A"/>
    <w:rsid w:val="00EC734B"/>
    <w:rsid w:val="00EC7437"/>
    <w:rsid w:val="00EC7438"/>
    <w:rsid w:val="00EC78E5"/>
    <w:rsid w:val="00EC7DCA"/>
    <w:rsid w:val="00EC7E43"/>
    <w:rsid w:val="00ED007C"/>
    <w:rsid w:val="00ED0175"/>
    <w:rsid w:val="00ED0230"/>
    <w:rsid w:val="00ED0248"/>
    <w:rsid w:val="00ED029B"/>
    <w:rsid w:val="00ED0446"/>
    <w:rsid w:val="00ED0502"/>
    <w:rsid w:val="00ED0A5F"/>
    <w:rsid w:val="00ED0A8A"/>
    <w:rsid w:val="00ED0B31"/>
    <w:rsid w:val="00ED0B45"/>
    <w:rsid w:val="00ED0ED1"/>
    <w:rsid w:val="00ED10A3"/>
    <w:rsid w:val="00ED1110"/>
    <w:rsid w:val="00ED1142"/>
    <w:rsid w:val="00ED1285"/>
    <w:rsid w:val="00ED1936"/>
    <w:rsid w:val="00ED1B07"/>
    <w:rsid w:val="00ED1BB1"/>
    <w:rsid w:val="00ED1EE5"/>
    <w:rsid w:val="00ED1F7A"/>
    <w:rsid w:val="00ED207F"/>
    <w:rsid w:val="00ED21CB"/>
    <w:rsid w:val="00ED258B"/>
    <w:rsid w:val="00ED25DF"/>
    <w:rsid w:val="00ED27E0"/>
    <w:rsid w:val="00ED2AAB"/>
    <w:rsid w:val="00ED2ACB"/>
    <w:rsid w:val="00ED2AE7"/>
    <w:rsid w:val="00ED2B17"/>
    <w:rsid w:val="00ED2BAE"/>
    <w:rsid w:val="00ED2DB6"/>
    <w:rsid w:val="00ED2FF3"/>
    <w:rsid w:val="00ED34EA"/>
    <w:rsid w:val="00ED3764"/>
    <w:rsid w:val="00ED3A6A"/>
    <w:rsid w:val="00ED3AD9"/>
    <w:rsid w:val="00ED3B4B"/>
    <w:rsid w:val="00ED3B50"/>
    <w:rsid w:val="00ED3C3B"/>
    <w:rsid w:val="00ED3C63"/>
    <w:rsid w:val="00ED3DF4"/>
    <w:rsid w:val="00ED3E5B"/>
    <w:rsid w:val="00ED3E8A"/>
    <w:rsid w:val="00ED4594"/>
    <w:rsid w:val="00ED47D6"/>
    <w:rsid w:val="00ED481E"/>
    <w:rsid w:val="00ED48D4"/>
    <w:rsid w:val="00ED4912"/>
    <w:rsid w:val="00ED5197"/>
    <w:rsid w:val="00ED5452"/>
    <w:rsid w:val="00ED5E28"/>
    <w:rsid w:val="00ED5F82"/>
    <w:rsid w:val="00ED645B"/>
    <w:rsid w:val="00ED6525"/>
    <w:rsid w:val="00ED690F"/>
    <w:rsid w:val="00ED6952"/>
    <w:rsid w:val="00ED7028"/>
    <w:rsid w:val="00ED70F4"/>
    <w:rsid w:val="00ED73E1"/>
    <w:rsid w:val="00ED73E2"/>
    <w:rsid w:val="00ED7441"/>
    <w:rsid w:val="00ED7A4E"/>
    <w:rsid w:val="00EE0491"/>
    <w:rsid w:val="00EE0573"/>
    <w:rsid w:val="00EE0629"/>
    <w:rsid w:val="00EE094F"/>
    <w:rsid w:val="00EE0A18"/>
    <w:rsid w:val="00EE0E10"/>
    <w:rsid w:val="00EE109E"/>
    <w:rsid w:val="00EE10B5"/>
    <w:rsid w:val="00EE14C2"/>
    <w:rsid w:val="00EE14D1"/>
    <w:rsid w:val="00EE1781"/>
    <w:rsid w:val="00EE17C7"/>
    <w:rsid w:val="00EE1859"/>
    <w:rsid w:val="00EE1941"/>
    <w:rsid w:val="00EE19A8"/>
    <w:rsid w:val="00EE1A12"/>
    <w:rsid w:val="00EE1A4A"/>
    <w:rsid w:val="00EE20F3"/>
    <w:rsid w:val="00EE2229"/>
    <w:rsid w:val="00EE24BB"/>
    <w:rsid w:val="00EE266D"/>
    <w:rsid w:val="00EE2D63"/>
    <w:rsid w:val="00EE2EEC"/>
    <w:rsid w:val="00EE2F61"/>
    <w:rsid w:val="00EE302C"/>
    <w:rsid w:val="00EE318C"/>
    <w:rsid w:val="00EE31A2"/>
    <w:rsid w:val="00EE31BB"/>
    <w:rsid w:val="00EE32C8"/>
    <w:rsid w:val="00EE3351"/>
    <w:rsid w:val="00EE369E"/>
    <w:rsid w:val="00EE397D"/>
    <w:rsid w:val="00EE3BCA"/>
    <w:rsid w:val="00EE3C64"/>
    <w:rsid w:val="00EE4326"/>
    <w:rsid w:val="00EE43BD"/>
    <w:rsid w:val="00EE444A"/>
    <w:rsid w:val="00EE44AF"/>
    <w:rsid w:val="00EE4564"/>
    <w:rsid w:val="00EE46B1"/>
    <w:rsid w:val="00EE472E"/>
    <w:rsid w:val="00EE47BC"/>
    <w:rsid w:val="00EE4847"/>
    <w:rsid w:val="00EE4881"/>
    <w:rsid w:val="00EE4C5E"/>
    <w:rsid w:val="00EE51DA"/>
    <w:rsid w:val="00EE5415"/>
    <w:rsid w:val="00EE5A11"/>
    <w:rsid w:val="00EE5B6D"/>
    <w:rsid w:val="00EE66B4"/>
    <w:rsid w:val="00EE68C0"/>
    <w:rsid w:val="00EE6D05"/>
    <w:rsid w:val="00EE6EC2"/>
    <w:rsid w:val="00EE7174"/>
    <w:rsid w:val="00EE744D"/>
    <w:rsid w:val="00EE75BE"/>
    <w:rsid w:val="00EE785A"/>
    <w:rsid w:val="00EE7B63"/>
    <w:rsid w:val="00EE7D95"/>
    <w:rsid w:val="00EE7F3E"/>
    <w:rsid w:val="00EF0174"/>
    <w:rsid w:val="00EF023C"/>
    <w:rsid w:val="00EF0258"/>
    <w:rsid w:val="00EF045F"/>
    <w:rsid w:val="00EF0915"/>
    <w:rsid w:val="00EF09A9"/>
    <w:rsid w:val="00EF0EE3"/>
    <w:rsid w:val="00EF12FE"/>
    <w:rsid w:val="00EF1501"/>
    <w:rsid w:val="00EF15B7"/>
    <w:rsid w:val="00EF1A59"/>
    <w:rsid w:val="00EF1FDF"/>
    <w:rsid w:val="00EF201A"/>
    <w:rsid w:val="00EF209B"/>
    <w:rsid w:val="00EF22A3"/>
    <w:rsid w:val="00EF2345"/>
    <w:rsid w:val="00EF2542"/>
    <w:rsid w:val="00EF27CE"/>
    <w:rsid w:val="00EF2E20"/>
    <w:rsid w:val="00EF30A2"/>
    <w:rsid w:val="00EF3120"/>
    <w:rsid w:val="00EF3700"/>
    <w:rsid w:val="00EF3963"/>
    <w:rsid w:val="00EF3A42"/>
    <w:rsid w:val="00EF3C1D"/>
    <w:rsid w:val="00EF3D2F"/>
    <w:rsid w:val="00EF3E6F"/>
    <w:rsid w:val="00EF3EDD"/>
    <w:rsid w:val="00EF40C0"/>
    <w:rsid w:val="00EF4107"/>
    <w:rsid w:val="00EF4396"/>
    <w:rsid w:val="00EF476A"/>
    <w:rsid w:val="00EF49EE"/>
    <w:rsid w:val="00EF4F8E"/>
    <w:rsid w:val="00EF5155"/>
    <w:rsid w:val="00EF5399"/>
    <w:rsid w:val="00EF5950"/>
    <w:rsid w:val="00EF5A7C"/>
    <w:rsid w:val="00EF5CF2"/>
    <w:rsid w:val="00EF5EB6"/>
    <w:rsid w:val="00EF5EFB"/>
    <w:rsid w:val="00EF5F4F"/>
    <w:rsid w:val="00EF5FFB"/>
    <w:rsid w:val="00EF6075"/>
    <w:rsid w:val="00EF624B"/>
    <w:rsid w:val="00EF6282"/>
    <w:rsid w:val="00EF635E"/>
    <w:rsid w:val="00EF679D"/>
    <w:rsid w:val="00EF6B3D"/>
    <w:rsid w:val="00EF6E6F"/>
    <w:rsid w:val="00EF7739"/>
    <w:rsid w:val="00EF77EB"/>
    <w:rsid w:val="00EF7D0F"/>
    <w:rsid w:val="00EF7ED5"/>
    <w:rsid w:val="00F00089"/>
    <w:rsid w:val="00F00364"/>
    <w:rsid w:val="00F009D5"/>
    <w:rsid w:val="00F00A0B"/>
    <w:rsid w:val="00F00E41"/>
    <w:rsid w:val="00F010AD"/>
    <w:rsid w:val="00F013F7"/>
    <w:rsid w:val="00F01C21"/>
    <w:rsid w:val="00F01FF4"/>
    <w:rsid w:val="00F02305"/>
    <w:rsid w:val="00F02630"/>
    <w:rsid w:val="00F0268D"/>
    <w:rsid w:val="00F02801"/>
    <w:rsid w:val="00F0284D"/>
    <w:rsid w:val="00F02BCC"/>
    <w:rsid w:val="00F02ED6"/>
    <w:rsid w:val="00F033DC"/>
    <w:rsid w:val="00F035D4"/>
    <w:rsid w:val="00F037CB"/>
    <w:rsid w:val="00F03CEE"/>
    <w:rsid w:val="00F0411D"/>
    <w:rsid w:val="00F0426D"/>
    <w:rsid w:val="00F042B0"/>
    <w:rsid w:val="00F044AD"/>
    <w:rsid w:val="00F045B5"/>
    <w:rsid w:val="00F049A9"/>
    <w:rsid w:val="00F04B4C"/>
    <w:rsid w:val="00F04C4E"/>
    <w:rsid w:val="00F04E1D"/>
    <w:rsid w:val="00F04F1A"/>
    <w:rsid w:val="00F055A3"/>
    <w:rsid w:val="00F05852"/>
    <w:rsid w:val="00F0586B"/>
    <w:rsid w:val="00F05C58"/>
    <w:rsid w:val="00F05F8A"/>
    <w:rsid w:val="00F060EE"/>
    <w:rsid w:val="00F063C7"/>
    <w:rsid w:val="00F06AF3"/>
    <w:rsid w:val="00F06B91"/>
    <w:rsid w:val="00F06C0F"/>
    <w:rsid w:val="00F07247"/>
    <w:rsid w:val="00F072DE"/>
    <w:rsid w:val="00F0731F"/>
    <w:rsid w:val="00F0750D"/>
    <w:rsid w:val="00F07536"/>
    <w:rsid w:val="00F075AD"/>
    <w:rsid w:val="00F07641"/>
    <w:rsid w:val="00F07685"/>
    <w:rsid w:val="00F07691"/>
    <w:rsid w:val="00F07ABD"/>
    <w:rsid w:val="00F07ACD"/>
    <w:rsid w:val="00F07C21"/>
    <w:rsid w:val="00F07CD6"/>
    <w:rsid w:val="00F1022A"/>
    <w:rsid w:val="00F103CA"/>
    <w:rsid w:val="00F109AD"/>
    <w:rsid w:val="00F109F1"/>
    <w:rsid w:val="00F11318"/>
    <w:rsid w:val="00F11659"/>
    <w:rsid w:val="00F11A00"/>
    <w:rsid w:val="00F11C64"/>
    <w:rsid w:val="00F11E00"/>
    <w:rsid w:val="00F1247E"/>
    <w:rsid w:val="00F12E01"/>
    <w:rsid w:val="00F12F4A"/>
    <w:rsid w:val="00F1320A"/>
    <w:rsid w:val="00F13300"/>
    <w:rsid w:val="00F134EF"/>
    <w:rsid w:val="00F136EC"/>
    <w:rsid w:val="00F13D2C"/>
    <w:rsid w:val="00F1404E"/>
    <w:rsid w:val="00F1468A"/>
    <w:rsid w:val="00F147CA"/>
    <w:rsid w:val="00F14EC2"/>
    <w:rsid w:val="00F14F8F"/>
    <w:rsid w:val="00F14FEB"/>
    <w:rsid w:val="00F15095"/>
    <w:rsid w:val="00F15097"/>
    <w:rsid w:val="00F15360"/>
    <w:rsid w:val="00F15482"/>
    <w:rsid w:val="00F154EB"/>
    <w:rsid w:val="00F1590B"/>
    <w:rsid w:val="00F15963"/>
    <w:rsid w:val="00F15ADB"/>
    <w:rsid w:val="00F15D79"/>
    <w:rsid w:val="00F15F35"/>
    <w:rsid w:val="00F1617D"/>
    <w:rsid w:val="00F162B9"/>
    <w:rsid w:val="00F16313"/>
    <w:rsid w:val="00F167FF"/>
    <w:rsid w:val="00F16959"/>
    <w:rsid w:val="00F169A3"/>
    <w:rsid w:val="00F169EE"/>
    <w:rsid w:val="00F16BDB"/>
    <w:rsid w:val="00F16C4C"/>
    <w:rsid w:val="00F17345"/>
    <w:rsid w:val="00F1748F"/>
    <w:rsid w:val="00F17920"/>
    <w:rsid w:val="00F17A70"/>
    <w:rsid w:val="00F17C4A"/>
    <w:rsid w:val="00F17CE4"/>
    <w:rsid w:val="00F17D88"/>
    <w:rsid w:val="00F2000D"/>
    <w:rsid w:val="00F202D1"/>
    <w:rsid w:val="00F205CD"/>
    <w:rsid w:val="00F207F0"/>
    <w:rsid w:val="00F20848"/>
    <w:rsid w:val="00F209F8"/>
    <w:rsid w:val="00F20BD5"/>
    <w:rsid w:val="00F20FAA"/>
    <w:rsid w:val="00F211D9"/>
    <w:rsid w:val="00F215B1"/>
    <w:rsid w:val="00F21604"/>
    <w:rsid w:val="00F216A1"/>
    <w:rsid w:val="00F21971"/>
    <w:rsid w:val="00F219A8"/>
    <w:rsid w:val="00F21A89"/>
    <w:rsid w:val="00F21AAE"/>
    <w:rsid w:val="00F21D76"/>
    <w:rsid w:val="00F21DC0"/>
    <w:rsid w:val="00F225A6"/>
    <w:rsid w:val="00F2299A"/>
    <w:rsid w:val="00F2318D"/>
    <w:rsid w:val="00F232CF"/>
    <w:rsid w:val="00F23444"/>
    <w:rsid w:val="00F236FF"/>
    <w:rsid w:val="00F23A42"/>
    <w:rsid w:val="00F242C1"/>
    <w:rsid w:val="00F24522"/>
    <w:rsid w:val="00F24903"/>
    <w:rsid w:val="00F249B7"/>
    <w:rsid w:val="00F24FD6"/>
    <w:rsid w:val="00F253E3"/>
    <w:rsid w:val="00F25708"/>
    <w:rsid w:val="00F25A18"/>
    <w:rsid w:val="00F25A70"/>
    <w:rsid w:val="00F25CEB"/>
    <w:rsid w:val="00F26183"/>
    <w:rsid w:val="00F262E5"/>
    <w:rsid w:val="00F2659A"/>
    <w:rsid w:val="00F26658"/>
    <w:rsid w:val="00F266CC"/>
    <w:rsid w:val="00F2672C"/>
    <w:rsid w:val="00F267B5"/>
    <w:rsid w:val="00F2690D"/>
    <w:rsid w:val="00F26A4C"/>
    <w:rsid w:val="00F26C6A"/>
    <w:rsid w:val="00F26D96"/>
    <w:rsid w:val="00F27478"/>
    <w:rsid w:val="00F274AA"/>
    <w:rsid w:val="00F27546"/>
    <w:rsid w:val="00F275E5"/>
    <w:rsid w:val="00F2768E"/>
    <w:rsid w:val="00F27903"/>
    <w:rsid w:val="00F27A13"/>
    <w:rsid w:val="00F27AF2"/>
    <w:rsid w:val="00F27BD9"/>
    <w:rsid w:val="00F27CDE"/>
    <w:rsid w:val="00F27E2F"/>
    <w:rsid w:val="00F27EB9"/>
    <w:rsid w:val="00F27FF1"/>
    <w:rsid w:val="00F30180"/>
    <w:rsid w:val="00F301BC"/>
    <w:rsid w:val="00F30478"/>
    <w:rsid w:val="00F3079A"/>
    <w:rsid w:val="00F307C2"/>
    <w:rsid w:val="00F308A8"/>
    <w:rsid w:val="00F30EC6"/>
    <w:rsid w:val="00F31240"/>
    <w:rsid w:val="00F31296"/>
    <w:rsid w:val="00F31370"/>
    <w:rsid w:val="00F313F0"/>
    <w:rsid w:val="00F31641"/>
    <w:rsid w:val="00F316F3"/>
    <w:rsid w:val="00F31770"/>
    <w:rsid w:val="00F3182A"/>
    <w:rsid w:val="00F31DE1"/>
    <w:rsid w:val="00F32049"/>
    <w:rsid w:val="00F3216C"/>
    <w:rsid w:val="00F321BA"/>
    <w:rsid w:val="00F322D1"/>
    <w:rsid w:val="00F32490"/>
    <w:rsid w:val="00F324AF"/>
    <w:rsid w:val="00F324C2"/>
    <w:rsid w:val="00F3265E"/>
    <w:rsid w:val="00F32CA9"/>
    <w:rsid w:val="00F32CDF"/>
    <w:rsid w:val="00F32F21"/>
    <w:rsid w:val="00F33397"/>
    <w:rsid w:val="00F333B0"/>
    <w:rsid w:val="00F334C5"/>
    <w:rsid w:val="00F3372B"/>
    <w:rsid w:val="00F33803"/>
    <w:rsid w:val="00F3399F"/>
    <w:rsid w:val="00F33E78"/>
    <w:rsid w:val="00F33E99"/>
    <w:rsid w:val="00F34189"/>
    <w:rsid w:val="00F342BB"/>
    <w:rsid w:val="00F344AF"/>
    <w:rsid w:val="00F34B0A"/>
    <w:rsid w:val="00F34F46"/>
    <w:rsid w:val="00F3504D"/>
    <w:rsid w:val="00F35416"/>
    <w:rsid w:val="00F3541D"/>
    <w:rsid w:val="00F3548B"/>
    <w:rsid w:val="00F356EE"/>
    <w:rsid w:val="00F35739"/>
    <w:rsid w:val="00F35EC9"/>
    <w:rsid w:val="00F361AA"/>
    <w:rsid w:val="00F3624C"/>
    <w:rsid w:val="00F36300"/>
    <w:rsid w:val="00F3642F"/>
    <w:rsid w:val="00F36DDD"/>
    <w:rsid w:val="00F36DF9"/>
    <w:rsid w:val="00F36ED0"/>
    <w:rsid w:val="00F36F15"/>
    <w:rsid w:val="00F36FDA"/>
    <w:rsid w:val="00F37098"/>
    <w:rsid w:val="00F372F5"/>
    <w:rsid w:val="00F37305"/>
    <w:rsid w:val="00F37313"/>
    <w:rsid w:val="00F373B8"/>
    <w:rsid w:val="00F37488"/>
    <w:rsid w:val="00F378F1"/>
    <w:rsid w:val="00F37A7A"/>
    <w:rsid w:val="00F37AD8"/>
    <w:rsid w:val="00F37C1D"/>
    <w:rsid w:val="00F37C86"/>
    <w:rsid w:val="00F40212"/>
    <w:rsid w:val="00F40434"/>
    <w:rsid w:val="00F405F0"/>
    <w:rsid w:val="00F41409"/>
    <w:rsid w:val="00F41553"/>
    <w:rsid w:val="00F41F1F"/>
    <w:rsid w:val="00F42249"/>
    <w:rsid w:val="00F424DC"/>
    <w:rsid w:val="00F425A4"/>
    <w:rsid w:val="00F426D2"/>
    <w:rsid w:val="00F427D7"/>
    <w:rsid w:val="00F429A6"/>
    <w:rsid w:val="00F42CA8"/>
    <w:rsid w:val="00F42D45"/>
    <w:rsid w:val="00F43416"/>
    <w:rsid w:val="00F43703"/>
    <w:rsid w:val="00F437F7"/>
    <w:rsid w:val="00F439B2"/>
    <w:rsid w:val="00F43A1F"/>
    <w:rsid w:val="00F43B12"/>
    <w:rsid w:val="00F43BDA"/>
    <w:rsid w:val="00F43C8A"/>
    <w:rsid w:val="00F43C9E"/>
    <w:rsid w:val="00F43EDF"/>
    <w:rsid w:val="00F43FD5"/>
    <w:rsid w:val="00F44005"/>
    <w:rsid w:val="00F4401F"/>
    <w:rsid w:val="00F44052"/>
    <w:rsid w:val="00F4405F"/>
    <w:rsid w:val="00F4418E"/>
    <w:rsid w:val="00F44600"/>
    <w:rsid w:val="00F44853"/>
    <w:rsid w:val="00F4498B"/>
    <w:rsid w:val="00F44C0F"/>
    <w:rsid w:val="00F44D4A"/>
    <w:rsid w:val="00F44EC5"/>
    <w:rsid w:val="00F44F63"/>
    <w:rsid w:val="00F451E0"/>
    <w:rsid w:val="00F4553F"/>
    <w:rsid w:val="00F45564"/>
    <w:rsid w:val="00F45BCF"/>
    <w:rsid w:val="00F464C6"/>
    <w:rsid w:val="00F46940"/>
    <w:rsid w:val="00F469D6"/>
    <w:rsid w:val="00F46D06"/>
    <w:rsid w:val="00F470A9"/>
    <w:rsid w:val="00F47626"/>
    <w:rsid w:val="00F47687"/>
    <w:rsid w:val="00F476DB"/>
    <w:rsid w:val="00F477A8"/>
    <w:rsid w:val="00F47B8A"/>
    <w:rsid w:val="00F50282"/>
    <w:rsid w:val="00F5046C"/>
    <w:rsid w:val="00F50605"/>
    <w:rsid w:val="00F50B07"/>
    <w:rsid w:val="00F50D4E"/>
    <w:rsid w:val="00F50D7E"/>
    <w:rsid w:val="00F50FED"/>
    <w:rsid w:val="00F51847"/>
    <w:rsid w:val="00F5199A"/>
    <w:rsid w:val="00F51A89"/>
    <w:rsid w:val="00F52499"/>
    <w:rsid w:val="00F5256F"/>
    <w:rsid w:val="00F5271F"/>
    <w:rsid w:val="00F52C17"/>
    <w:rsid w:val="00F52C92"/>
    <w:rsid w:val="00F52D57"/>
    <w:rsid w:val="00F52F2F"/>
    <w:rsid w:val="00F52F51"/>
    <w:rsid w:val="00F53494"/>
    <w:rsid w:val="00F5350F"/>
    <w:rsid w:val="00F539D1"/>
    <w:rsid w:val="00F53ADF"/>
    <w:rsid w:val="00F53D37"/>
    <w:rsid w:val="00F53E95"/>
    <w:rsid w:val="00F53FA8"/>
    <w:rsid w:val="00F540AE"/>
    <w:rsid w:val="00F5417A"/>
    <w:rsid w:val="00F54322"/>
    <w:rsid w:val="00F5436E"/>
    <w:rsid w:val="00F546CA"/>
    <w:rsid w:val="00F54900"/>
    <w:rsid w:val="00F54AB2"/>
    <w:rsid w:val="00F54C1D"/>
    <w:rsid w:val="00F54EAE"/>
    <w:rsid w:val="00F5520D"/>
    <w:rsid w:val="00F556A1"/>
    <w:rsid w:val="00F559FD"/>
    <w:rsid w:val="00F56072"/>
    <w:rsid w:val="00F562F8"/>
    <w:rsid w:val="00F564D0"/>
    <w:rsid w:val="00F564FF"/>
    <w:rsid w:val="00F565F2"/>
    <w:rsid w:val="00F567C3"/>
    <w:rsid w:val="00F567C6"/>
    <w:rsid w:val="00F56B85"/>
    <w:rsid w:val="00F56D70"/>
    <w:rsid w:val="00F56EF7"/>
    <w:rsid w:val="00F57556"/>
    <w:rsid w:val="00F57655"/>
    <w:rsid w:val="00F57923"/>
    <w:rsid w:val="00F57C74"/>
    <w:rsid w:val="00F57F72"/>
    <w:rsid w:val="00F60703"/>
    <w:rsid w:val="00F6094F"/>
    <w:rsid w:val="00F60B52"/>
    <w:rsid w:val="00F60E58"/>
    <w:rsid w:val="00F60E70"/>
    <w:rsid w:val="00F60EE4"/>
    <w:rsid w:val="00F60F65"/>
    <w:rsid w:val="00F6162D"/>
    <w:rsid w:val="00F61895"/>
    <w:rsid w:val="00F618F2"/>
    <w:rsid w:val="00F61928"/>
    <w:rsid w:val="00F61A93"/>
    <w:rsid w:val="00F61F3D"/>
    <w:rsid w:val="00F623F8"/>
    <w:rsid w:val="00F628A4"/>
    <w:rsid w:val="00F628AA"/>
    <w:rsid w:val="00F62D87"/>
    <w:rsid w:val="00F62D9A"/>
    <w:rsid w:val="00F63130"/>
    <w:rsid w:val="00F632EE"/>
    <w:rsid w:val="00F634DD"/>
    <w:rsid w:val="00F63594"/>
    <w:rsid w:val="00F63B09"/>
    <w:rsid w:val="00F63FB3"/>
    <w:rsid w:val="00F643FD"/>
    <w:rsid w:val="00F646DC"/>
    <w:rsid w:val="00F64839"/>
    <w:rsid w:val="00F6487A"/>
    <w:rsid w:val="00F6499E"/>
    <w:rsid w:val="00F64BA0"/>
    <w:rsid w:val="00F64CC6"/>
    <w:rsid w:val="00F64D81"/>
    <w:rsid w:val="00F65155"/>
    <w:rsid w:val="00F65937"/>
    <w:rsid w:val="00F66093"/>
    <w:rsid w:val="00F66525"/>
    <w:rsid w:val="00F668E4"/>
    <w:rsid w:val="00F66989"/>
    <w:rsid w:val="00F66DD2"/>
    <w:rsid w:val="00F6735D"/>
    <w:rsid w:val="00F673C6"/>
    <w:rsid w:val="00F67428"/>
    <w:rsid w:val="00F6788B"/>
    <w:rsid w:val="00F67B6F"/>
    <w:rsid w:val="00F67BF7"/>
    <w:rsid w:val="00F700D1"/>
    <w:rsid w:val="00F7026C"/>
    <w:rsid w:val="00F702B6"/>
    <w:rsid w:val="00F7044E"/>
    <w:rsid w:val="00F704A9"/>
    <w:rsid w:val="00F706EA"/>
    <w:rsid w:val="00F708EC"/>
    <w:rsid w:val="00F709CB"/>
    <w:rsid w:val="00F70C21"/>
    <w:rsid w:val="00F70EE4"/>
    <w:rsid w:val="00F711A9"/>
    <w:rsid w:val="00F7129A"/>
    <w:rsid w:val="00F714BE"/>
    <w:rsid w:val="00F71880"/>
    <w:rsid w:val="00F71BA8"/>
    <w:rsid w:val="00F71D96"/>
    <w:rsid w:val="00F7241D"/>
    <w:rsid w:val="00F72671"/>
    <w:rsid w:val="00F728C7"/>
    <w:rsid w:val="00F72B17"/>
    <w:rsid w:val="00F7390E"/>
    <w:rsid w:val="00F7395D"/>
    <w:rsid w:val="00F73D02"/>
    <w:rsid w:val="00F73EAC"/>
    <w:rsid w:val="00F740F4"/>
    <w:rsid w:val="00F74498"/>
    <w:rsid w:val="00F747C3"/>
    <w:rsid w:val="00F74965"/>
    <w:rsid w:val="00F74CD6"/>
    <w:rsid w:val="00F751EE"/>
    <w:rsid w:val="00F75A0C"/>
    <w:rsid w:val="00F75C0B"/>
    <w:rsid w:val="00F75EA1"/>
    <w:rsid w:val="00F75F90"/>
    <w:rsid w:val="00F7639D"/>
    <w:rsid w:val="00F76428"/>
    <w:rsid w:val="00F76951"/>
    <w:rsid w:val="00F76BDF"/>
    <w:rsid w:val="00F76D15"/>
    <w:rsid w:val="00F772AC"/>
    <w:rsid w:val="00F775E2"/>
    <w:rsid w:val="00F800B2"/>
    <w:rsid w:val="00F801F7"/>
    <w:rsid w:val="00F809A7"/>
    <w:rsid w:val="00F80B6D"/>
    <w:rsid w:val="00F80E92"/>
    <w:rsid w:val="00F811C1"/>
    <w:rsid w:val="00F819F5"/>
    <w:rsid w:val="00F81CF1"/>
    <w:rsid w:val="00F82788"/>
    <w:rsid w:val="00F82BAF"/>
    <w:rsid w:val="00F82BBC"/>
    <w:rsid w:val="00F82FD3"/>
    <w:rsid w:val="00F8344B"/>
    <w:rsid w:val="00F8347A"/>
    <w:rsid w:val="00F83486"/>
    <w:rsid w:val="00F83A1B"/>
    <w:rsid w:val="00F83B4F"/>
    <w:rsid w:val="00F83BDB"/>
    <w:rsid w:val="00F83F1D"/>
    <w:rsid w:val="00F83F7B"/>
    <w:rsid w:val="00F840F1"/>
    <w:rsid w:val="00F84176"/>
    <w:rsid w:val="00F844A3"/>
    <w:rsid w:val="00F848A6"/>
    <w:rsid w:val="00F84F5D"/>
    <w:rsid w:val="00F8513A"/>
    <w:rsid w:val="00F85583"/>
    <w:rsid w:val="00F85640"/>
    <w:rsid w:val="00F85979"/>
    <w:rsid w:val="00F85C1C"/>
    <w:rsid w:val="00F85CBA"/>
    <w:rsid w:val="00F862D4"/>
    <w:rsid w:val="00F86837"/>
    <w:rsid w:val="00F86E86"/>
    <w:rsid w:val="00F86F7B"/>
    <w:rsid w:val="00F86FF9"/>
    <w:rsid w:val="00F870D5"/>
    <w:rsid w:val="00F872BC"/>
    <w:rsid w:val="00F87469"/>
    <w:rsid w:val="00F87652"/>
    <w:rsid w:val="00F8770A"/>
    <w:rsid w:val="00F877B6"/>
    <w:rsid w:val="00F879A9"/>
    <w:rsid w:val="00F879FD"/>
    <w:rsid w:val="00F87BBB"/>
    <w:rsid w:val="00F87E37"/>
    <w:rsid w:val="00F9028F"/>
    <w:rsid w:val="00F902A4"/>
    <w:rsid w:val="00F9039A"/>
    <w:rsid w:val="00F90475"/>
    <w:rsid w:val="00F904F7"/>
    <w:rsid w:val="00F90C8D"/>
    <w:rsid w:val="00F90CC6"/>
    <w:rsid w:val="00F90D46"/>
    <w:rsid w:val="00F90E18"/>
    <w:rsid w:val="00F90E82"/>
    <w:rsid w:val="00F90EC2"/>
    <w:rsid w:val="00F91535"/>
    <w:rsid w:val="00F919C6"/>
    <w:rsid w:val="00F925E5"/>
    <w:rsid w:val="00F92B68"/>
    <w:rsid w:val="00F93F9F"/>
    <w:rsid w:val="00F9430B"/>
    <w:rsid w:val="00F944E2"/>
    <w:rsid w:val="00F94885"/>
    <w:rsid w:val="00F94C48"/>
    <w:rsid w:val="00F94E58"/>
    <w:rsid w:val="00F94E5F"/>
    <w:rsid w:val="00F95015"/>
    <w:rsid w:val="00F9502E"/>
    <w:rsid w:val="00F955C5"/>
    <w:rsid w:val="00F95676"/>
    <w:rsid w:val="00F95987"/>
    <w:rsid w:val="00F95D09"/>
    <w:rsid w:val="00F95DC6"/>
    <w:rsid w:val="00F95F74"/>
    <w:rsid w:val="00F95FB7"/>
    <w:rsid w:val="00F96274"/>
    <w:rsid w:val="00F96592"/>
    <w:rsid w:val="00F96B40"/>
    <w:rsid w:val="00F96C40"/>
    <w:rsid w:val="00F96F50"/>
    <w:rsid w:val="00F97891"/>
    <w:rsid w:val="00F97D02"/>
    <w:rsid w:val="00F97E2B"/>
    <w:rsid w:val="00F97FB3"/>
    <w:rsid w:val="00FA0A06"/>
    <w:rsid w:val="00FA0B04"/>
    <w:rsid w:val="00FA0C07"/>
    <w:rsid w:val="00FA0C8A"/>
    <w:rsid w:val="00FA0DA7"/>
    <w:rsid w:val="00FA0DF9"/>
    <w:rsid w:val="00FA0E47"/>
    <w:rsid w:val="00FA12FC"/>
    <w:rsid w:val="00FA157F"/>
    <w:rsid w:val="00FA193D"/>
    <w:rsid w:val="00FA1A04"/>
    <w:rsid w:val="00FA1E52"/>
    <w:rsid w:val="00FA1FE7"/>
    <w:rsid w:val="00FA1FFA"/>
    <w:rsid w:val="00FA2353"/>
    <w:rsid w:val="00FA2361"/>
    <w:rsid w:val="00FA242B"/>
    <w:rsid w:val="00FA249E"/>
    <w:rsid w:val="00FA2701"/>
    <w:rsid w:val="00FA2BD4"/>
    <w:rsid w:val="00FA2DBD"/>
    <w:rsid w:val="00FA2EC3"/>
    <w:rsid w:val="00FA2F8F"/>
    <w:rsid w:val="00FA316E"/>
    <w:rsid w:val="00FA3347"/>
    <w:rsid w:val="00FA3407"/>
    <w:rsid w:val="00FA3435"/>
    <w:rsid w:val="00FA3BC6"/>
    <w:rsid w:val="00FA3F9A"/>
    <w:rsid w:val="00FA4217"/>
    <w:rsid w:val="00FA4428"/>
    <w:rsid w:val="00FA49BC"/>
    <w:rsid w:val="00FA4A0C"/>
    <w:rsid w:val="00FA4F3F"/>
    <w:rsid w:val="00FA5227"/>
    <w:rsid w:val="00FA5478"/>
    <w:rsid w:val="00FA5903"/>
    <w:rsid w:val="00FA5AE7"/>
    <w:rsid w:val="00FA5BDF"/>
    <w:rsid w:val="00FA5E27"/>
    <w:rsid w:val="00FA6528"/>
    <w:rsid w:val="00FA6580"/>
    <w:rsid w:val="00FA6617"/>
    <w:rsid w:val="00FA66AC"/>
    <w:rsid w:val="00FA6880"/>
    <w:rsid w:val="00FA68EA"/>
    <w:rsid w:val="00FA6B11"/>
    <w:rsid w:val="00FA6B20"/>
    <w:rsid w:val="00FA6B77"/>
    <w:rsid w:val="00FA6BDC"/>
    <w:rsid w:val="00FA6DB3"/>
    <w:rsid w:val="00FA7230"/>
    <w:rsid w:val="00FA790A"/>
    <w:rsid w:val="00FA7C50"/>
    <w:rsid w:val="00FA7D9C"/>
    <w:rsid w:val="00FB0172"/>
    <w:rsid w:val="00FB02B5"/>
    <w:rsid w:val="00FB0510"/>
    <w:rsid w:val="00FB05E4"/>
    <w:rsid w:val="00FB0DAD"/>
    <w:rsid w:val="00FB0DF4"/>
    <w:rsid w:val="00FB11A5"/>
    <w:rsid w:val="00FB120C"/>
    <w:rsid w:val="00FB1592"/>
    <w:rsid w:val="00FB1639"/>
    <w:rsid w:val="00FB172D"/>
    <w:rsid w:val="00FB1917"/>
    <w:rsid w:val="00FB1998"/>
    <w:rsid w:val="00FB1EEC"/>
    <w:rsid w:val="00FB201B"/>
    <w:rsid w:val="00FB21F0"/>
    <w:rsid w:val="00FB2201"/>
    <w:rsid w:val="00FB2420"/>
    <w:rsid w:val="00FB267C"/>
    <w:rsid w:val="00FB2835"/>
    <w:rsid w:val="00FB2879"/>
    <w:rsid w:val="00FB2980"/>
    <w:rsid w:val="00FB2BDF"/>
    <w:rsid w:val="00FB2D77"/>
    <w:rsid w:val="00FB2FCC"/>
    <w:rsid w:val="00FB3064"/>
    <w:rsid w:val="00FB30D4"/>
    <w:rsid w:val="00FB316F"/>
    <w:rsid w:val="00FB33B4"/>
    <w:rsid w:val="00FB3914"/>
    <w:rsid w:val="00FB39F6"/>
    <w:rsid w:val="00FB3F84"/>
    <w:rsid w:val="00FB410E"/>
    <w:rsid w:val="00FB43C1"/>
    <w:rsid w:val="00FB48D2"/>
    <w:rsid w:val="00FB4BF7"/>
    <w:rsid w:val="00FB4DD1"/>
    <w:rsid w:val="00FB4EFB"/>
    <w:rsid w:val="00FB4F51"/>
    <w:rsid w:val="00FB56DC"/>
    <w:rsid w:val="00FB57A3"/>
    <w:rsid w:val="00FB58B2"/>
    <w:rsid w:val="00FB5E1A"/>
    <w:rsid w:val="00FB61F8"/>
    <w:rsid w:val="00FB6798"/>
    <w:rsid w:val="00FB6971"/>
    <w:rsid w:val="00FB6C07"/>
    <w:rsid w:val="00FB6EB0"/>
    <w:rsid w:val="00FB6F07"/>
    <w:rsid w:val="00FB6FCE"/>
    <w:rsid w:val="00FB7206"/>
    <w:rsid w:val="00FB72C5"/>
    <w:rsid w:val="00FB771A"/>
    <w:rsid w:val="00FB77AC"/>
    <w:rsid w:val="00FB79D5"/>
    <w:rsid w:val="00FB7B96"/>
    <w:rsid w:val="00FB7C2E"/>
    <w:rsid w:val="00FC019E"/>
    <w:rsid w:val="00FC051B"/>
    <w:rsid w:val="00FC0593"/>
    <w:rsid w:val="00FC06B4"/>
    <w:rsid w:val="00FC07FE"/>
    <w:rsid w:val="00FC0875"/>
    <w:rsid w:val="00FC0C46"/>
    <w:rsid w:val="00FC1254"/>
    <w:rsid w:val="00FC1306"/>
    <w:rsid w:val="00FC1354"/>
    <w:rsid w:val="00FC155C"/>
    <w:rsid w:val="00FC160D"/>
    <w:rsid w:val="00FC16FD"/>
    <w:rsid w:val="00FC1721"/>
    <w:rsid w:val="00FC1C85"/>
    <w:rsid w:val="00FC1D82"/>
    <w:rsid w:val="00FC2299"/>
    <w:rsid w:val="00FC24B1"/>
    <w:rsid w:val="00FC24E9"/>
    <w:rsid w:val="00FC270E"/>
    <w:rsid w:val="00FC27E6"/>
    <w:rsid w:val="00FC2A16"/>
    <w:rsid w:val="00FC2B49"/>
    <w:rsid w:val="00FC2D56"/>
    <w:rsid w:val="00FC2EB7"/>
    <w:rsid w:val="00FC2EE2"/>
    <w:rsid w:val="00FC3024"/>
    <w:rsid w:val="00FC310D"/>
    <w:rsid w:val="00FC33B0"/>
    <w:rsid w:val="00FC37E3"/>
    <w:rsid w:val="00FC3DC7"/>
    <w:rsid w:val="00FC40E9"/>
    <w:rsid w:val="00FC44BE"/>
    <w:rsid w:val="00FC472D"/>
    <w:rsid w:val="00FC4B9A"/>
    <w:rsid w:val="00FC4BAF"/>
    <w:rsid w:val="00FC4E6E"/>
    <w:rsid w:val="00FC5026"/>
    <w:rsid w:val="00FC502C"/>
    <w:rsid w:val="00FC5129"/>
    <w:rsid w:val="00FC51A2"/>
    <w:rsid w:val="00FC526D"/>
    <w:rsid w:val="00FC5AF3"/>
    <w:rsid w:val="00FC5CF1"/>
    <w:rsid w:val="00FC6299"/>
    <w:rsid w:val="00FC6C43"/>
    <w:rsid w:val="00FC7047"/>
    <w:rsid w:val="00FC70E1"/>
    <w:rsid w:val="00FC72E3"/>
    <w:rsid w:val="00FC76AB"/>
    <w:rsid w:val="00FC7766"/>
    <w:rsid w:val="00FC77BD"/>
    <w:rsid w:val="00FC7BB5"/>
    <w:rsid w:val="00FC7E4A"/>
    <w:rsid w:val="00FD0189"/>
    <w:rsid w:val="00FD03D0"/>
    <w:rsid w:val="00FD04FA"/>
    <w:rsid w:val="00FD0601"/>
    <w:rsid w:val="00FD084D"/>
    <w:rsid w:val="00FD0B98"/>
    <w:rsid w:val="00FD0C20"/>
    <w:rsid w:val="00FD0D63"/>
    <w:rsid w:val="00FD0E6B"/>
    <w:rsid w:val="00FD0F42"/>
    <w:rsid w:val="00FD1033"/>
    <w:rsid w:val="00FD17F5"/>
    <w:rsid w:val="00FD1F39"/>
    <w:rsid w:val="00FD2204"/>
    <w:rsid w:val="00FD22CB"/>
    <w:rsid w:val="00FD232D"/>
    <w:rsid w:val="00FD247E"/>
    <w:rsid w:val="00FD2575"/>
    <w:rsid w:val="00FD2671"/>
    <w:rsid w:val="00FD2771"/>
    <w:rsid w:val="00FD28FB"/>
    <w:rsid w:val="00FD2D3E"/>
    <w:rsid w:val="00FD2F48"/>
    <w:rsid w:val="00FD3022"/>
    <w:rsid w:val="00FD33F2"/>
    <w:rsid w:val="00FD35CD"/>
    <w:rsid w:val="00FD37CD"/>
    <w:rsid w:val="00FD38A4"/>
    <w:rsid w:val="00FD38C9"/>
    <w:rsid w:val="00FD3B5E"/>
    <w:rsid w:val="00FD3BCF"/>
    <w:rsid w:val="00FD3C4E"/>
    <w:rsid w:val="00FD3FD3"/>
    <w:rsid w:val="00FD4354"/>
    <w:rsid w:val="00FD488B"/>
    <w:rsid w:val="00FD4A2F"/>
    <w:rsid w:val="00FD4D72"/>
    <w:rsid w:val="00FD4F59"/>
    <w:rsid w:val="00FD56BA"/>
    <w:rsid w:val="00FD56EA"/>
    <w:rsid w:val="00FD58B9"/>
    <w:rsid w:val="00FD5975"/>
    <w:rsid w:val="00FD5B4D"/>
    <w:rsid w:val="00FD61EB"/>
    <w:rsid w:val="00FD63FC"/>
    <w:rsid w:val="00FD648D"/>
    <w:rsid w:val="00FD64B1"/>
    <w:rsid w:val="00FD65A8"/>
    <w:rsid w:val="00FD6932"/>
    <w:rsid w:val="00FD6AE7"/>
    <w:rsid w:val="00FD6AF7"/>
    <w:rsid w:val="00FD6B33"/>
    <w:rsid w:val="00FD6B40"/>
    <w:rsid w:val="00FD6BEB"/>
    <w:rsid w:val="00FD6C57"/>
    <w:rsid w:val="00FD742E"/>
    <w:rsid w:val="00FD75D3"/>
    <w:rsid w:val="00FD787C"/>
    <w:rsid w:val="00FD78E3"/>
    <w:rsid w:val="00FD7DCE"/>
    <w:rsid w:val="00FD7F8D"/>
    <w:rsid w:val="00FE0224"/>
    <w:rsid w:val="00FE0333"/>
    <w:rsid w:val="00FE0420"/>
    <w:rsid w:val="00FE04ED"/>
    <w:rsid w:val="00FE050B"/>
    <w:rsid w:val="00FE10DB"/>
    <w:rsid w:val="00FE1985"/>
    <w:rsid w:val="00FE19CD"/>
    <w:rsid w:val="00FE1A35"/>
    <w:rsid w:val="00FE1B20"/>
    <w:rsid w:val="00FE1C1E"/>
    <w:rsid w:val="00FE1ECB"/>
    <w:rsid w:val="00FE21C2"/>
    <w:rsid w:val="00FE234A"/>
    <w:rsid w:val="00FE2462"/>
    <w:rsid w:val="00FE2673"/>
    <w:rsid w:val="00FE276A"/>
    <w:rsid w:val="00FE2943"/>
    <w:rsid w:val="00FE2ABB"/>
    <w:rsid w:val="00FE2BD3"/>
    <w:rsid w:val="00FE2EF4"/>
    <w:rsid w:val="00FE2F23"/>
    <w:rsid w:val="00FE307B"/>
    <w:rsid w:val="00FE31DD"/>
    <w:rsid w:val="00FE32CA"/>
    <w:rsid w:val="00FE3A2B"/>
    <w:rsid w:val="00FE3F70"/>
    <w:rsid w:val="00FE3F96"/>
    <w:rsid w:val="00FE3FA2"/>
    <w:rsid w:val="00FE4339"/>
    <w:rsid w:val="00FE4396"/>
    <w:rsid w:val="00FE449A"/>
    <w:rsid w:val="00FE4A8E"/>
    <w:rsid w:val="00FE4E04"/>
    <w:rsid w:val="00FE50B0"/>
    <w:rsid w:val="00FE51A9"/>
    <w:rsid w:val="00FE5270"/>
    <w:rsid w:val="00FE57CE"/>
    <w:rsid w:val="00FE5D46"/>
    <w:rsid w:val="00FE5F5C"/>
    <w:rsid w:val="00FE63EF"/>
    <w:rsid w:val="00FE6492"/>
    <w:rsid w:val="00FE66D1"/>
    <w:rsid w:val="00FE68FE"/>
    <w:rsid w:val="00FE6B92"/>
    <w:rsid w:val="00FE6CCE"/>
    <w:rsid w:val="00FE702B"/>
    <w:rsid w:val="00FE780D"/>
    <w:rsid w:val="00FE7C4A"/>
    <w:rsid w:val="00FE7E09"/>
    <w:rsid w:val="00FF00E8"/>
    <w:rsid w:val="00FF0207"/>
    <w:rsid w:val="00FF079F"/>
    <w:rsid w:val="00FF0ECD"/>
    <w:rsid w:val="00FF0ED3"/>
    <w:rsid w:val="00FF1155"/>
    <w:rsid w:val="00FF14E7"/>
    <w:rsid w:val="00FF1690"/>
    <w:rsid w:val="00FF17D8"/>
    <w:rsid w:val="00FF1942"/>
    <w:rsid w:val="00FF1AEF"/>
    <w:rsid w:val="00FF1C2A"/>
    <w:rsid w:val="00FF1C9E"/>
    <w:rsid w:val="00FF1C9F"/>
    <w:rsid w:val="00FF1CD6"/>
    <w:rsid w:val="00FF2185"/>
    <w:rsid w:val="00FF2231"/>
    <w:rsid w:val="00FF22F8"/>
    <w:rsid w:val="00FF24DB"/>
    <w:rsid w:val="00FF289D"/>
    <w:rsid w:val="00FF29C0"/>
    <w:rsid w:val="00FF2B03"/>
    <w:rsid w:val="00FF2BEF"/>
    <w:rsid w:val="00FF2D45"/>
    <w:rsid w:val="00FF3259"/>
    <w:rsid w:val="00FF382B"/>
    <w:rsid w:val="00FF38FC"/>
    <w:rsid w:val="00FF392E"/>
    <w:rsid w:val="00FF3B52"/>
    <w:rsid w:val="00FF3E64"/>
    <w:rsid w:val="00FF4209"/>
    <w:rsid w:val="00FF47AD"/>
    <w:rsid w:val="00FF491E"/>
    <w:rsid w:val="00FF4938"/>
    <w:rsid w:val="00FF49DD"/>
    <w:rsid w:val="00FF4BF7"/>
    <w:rsid w:val="00FF4CAB"/>
    <w:rsid w:val="00FF4E76"/>
    <w:rsid w:val="00FF4F51"/>
    <w:rsid w:val="00FF5272"/>
    <w:rsid w:val="00FF52D6"/>
    <w:rsid w:val="00FF531B"/>
    <w:rsid w:val="00FF5362"/>
    <w:rsid w:val="00FF5A35"/>
    <w:rsid w:val="00FF5F3E"/>
    <w:rsid w:val="00FF6041"/>
    <w:rsid w:val="00FF6175"/>
    <w:rsid w:val="00FF620A"/>
    <w:rsid w:val="00FF62BC"/>
    <w:rsid w:val="00FF6546"/>
    <w:rsid w:val="00FF658F"/>
    <w:rsid w:val="00FF66D5"/>
    <w:rsid w:val="00FF67C2"/>
    <w:rsid w:val="00FF6E41"/>
    <w:rsid w:val="00FF7263"/>
    <w:rsid w:val="00FF77B9"/>
    <w:rsid w:val="00FF7C80"/>
    <w:rsid w:val="00FF7F11"/>
    <w:rsid w:val="13344BFA"/>
    <w:rsid w:val="1B5A1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758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Bottom of Form" w:uiPriority="99"/>
    <w:lsdException w:name="Normal (Web)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6E5E0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Char1"/>
    <w:uiPriority w:val="9"/>
    <w:qFormat/>
    <w:rsid w:val="006E5E0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link w:val="2Char1"/>
    <w:uiPriority w:val="9"/>
    <w:qFormat/>
    <w:rsid w:val="006E5E02"/>
    <w:pPr>
      <w:widowControl/>
      <w:jc w:val="left"/>
      <w:outlineLvl w:val="1"/>
    </w:pPr>
    <w:rPr>
      <w:rFonts w:ascii="ڌ廍" w:eastAsia="ڌ廍" w:hAnsi="宋体"/>
      <w:b/>
      <w:color w:val="C80100"/>
      <w:sz w:val="30"/>
    </w:rPr>
  </w:style>
  <w:style w:type="paragraph" w:styleId="3">
    <w:name w:val="heading 3"/>
    <w:basedOn w:val="a"/>
    <w:link w:val="3Char"/>
    <w:uiPriority w:val="9"/>
    <w:qFormat/>
    <w:rsid w:val="006E5E02"/>
    <w:pPr>
      <w:widowControl/>
      <w:jc w:val="left"/>
      <w:outlineLvl w:val="2"/>
    </w:pPr>
    <w:rPr>
      <w:rFonts w:ascii="宋体" w:hAnsi="宋体"/>
      <w:b/>
      <w:sz w:val="18"/>
    </w:rPr>
  </w:style>
  <w:style w:type="paragraph" w:styleId="4">
    <w:name w:val="heading 4"/>
    <w:basedOn w:val="a"/>
    <w:next w:val="a"/>
    <w:link w:val="4Char"/>
    <w:uiPriority w:val="9"/>
    <w:qFormat/>
    <w:rsid w:val="006E5E0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6E5E02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link w:val="6Char"/>
    <w:uiPriority w:val="9"/>
    <w:qFormat/>
    <w:rsid w:val="006E5E02"/>
    <w:pPr>
      <w:widowControl/>
      <w:jc w:val="left"/>
      <w:outlineLvl w:val="5"/>
    </w:pPr>
    <w:rPr>
      <w:rFonts w:ascii="Tahoma" w:hAnsi="Tahoma" w:cs="Tahoma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1">
    <w:name w:val="标题 1 Char1"/>
    <w:basedOn w:val="a0"/>
    <w:link w:val="1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1">
    <w:name w:val="标题 2 Char1"/>
    <w:basedOn w:val="a0"/>
    <w:link w:val="2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3Char">
    <w:name w:val="标题 3 Char"/>
    <w:basedOn w:val="a0"/>
    <w:link w:val="3"/>
    <w:uiPriority w:val="9"/>
    <w:rsid w:val="006E5E02"/>
    <w:rPr>
      <w:rFonts w:ascii="宋体" w:eastAsia="宋体" w:hAnsi="宋体"/>
      <w:b/>
      <w:kern w:val="2"/>
      <w:sz w:val="18"/>
      <w:lang w:val="en-US" w:eastAsia="zh-CN" w:bidi="ar-SA"/>
    </w:rPr>
  </w:style>
  <w:style w:type="character" w:customStyle="1" w:styleId="4Char">
    <w:name w:val="标题 4 Char"/>
    <w:basedOn w:val="a0"/>
    <w:link w:val="4"/>
    <w:uiPriority w:val="9"/>
    <w:rsid w:val="006E5E02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5Char">
    <w:name w:val="标题 5 Char"/>
    <w:basedOn w:val="a0"/>
    <w:link w:val="5"/>
    <w:uiPriority w:val="9"/>
    <w:rsid w:val="006E5E02"/>
    <w:rPr>
      <w:rFonts w:eastAsia="宋体"/>
      <w:b/>
      <w:kern w:val="2"/>
      <w:sz w:val="28"/>
      <w:lang w:val="en-US" w:eastAsia="zh-CN" w:bidi="ar-SA"/>
    </w:rPr>
  </w:style>
  <w:style w:type="character" w:customStyle="1" w:styleId="6Char">
    <w:name w:val="标题 6 Char"/>
    <w:basedOn w:val="a0"/>
    <w:link w:val="6"/>
    <w:uiPriority w:val="9"/>
    <w:rsid w:val="006E5E02"/>
    <w:rPr>
      <w:rFonts w:ascii="Tahoma" w:eastAsia="宋体" w:hAnsi="Tahoma" w:cs="Tahoma"/>
      <w:sz w:val="18"/>
      <w:szCs w:val="18"/>
      <w:lang w:val="en-US" w:eastAsia="zh-CN" w:bidi="ar-SA"/>
    </w:rPr>
  </w:style>
  <w:style w:type="paragraph" w:styleId="7">
    <w:name w:val="toc 7"/>
    <w:basedOn w:val="a"/>
    <w:next w:val="a"/>
    <w:uiPriority w:val="39"/>
    <w:rsid w:val="006E5E02"/>
    <w:pPr>
      <w:ind w:leftChars="1200" w:left="2520"/>
    </w:pPr>
  </w:style>
  <w:style w:type="paragraph" w:styleId="HTML">
    <w:name w:val="HTML Address"/>
    <w:basedOn w:val="a"/>
    <w:link w:val="HTMLChar"/>
    <w:uiPriority w:val="99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地址 Char"/>
    <w:basedOn w:val="a0"/>
    <w:link w:val="HTML"/>
    <w:uiPriority w:val="99"/>
    <w:rsid w:val="006E5E02"/>
    <w:rPr>
      <w:rFonts w:ascii="宋体" w:hAnsi="宋体" w:cs="宋体"/>
      <w:sz w:val="24"/>
      <w:szCs w:val="24"/>
    </w:rPr>
  </w:style>
  <w:style w:type="paragraph" w:styleId="50">
    <w:name w:val="toc 5"/>
    <w:basedOn w:val="a"/>
    <w:next w:val="a"/>
    <w:uiPriority w:val="39"/>
    <w:rsid w:val="006E5E02"/>
    <w:pPr>
      <w:ind w:leftChars="800" w:left="1680"/>
    </w:pPr>
  </w:style>
  <w:style w:type="paragraph" w:styleId="30">
    <w:name w:val="toc 3"/>
    <w:basedOn w:val="a"/>
    <w:next w:val="a"/>
    <w:uiPriority w:val="39"/>
    <w:qFormat/>
    <w:rsid w:val="006E5E02"/>
    <w:pPr>
      <w:ind w:leftChars="400" w:left="840"/>
    </w:pPr>
  </w:style>
  <w:style w:type="paragraph" w:styleId="8">
    <w:name w:val="toc 8"/>
    <w:basedOn w:val="a"/>
    <w:next w:val="a"/>
    <w:uiPriority w:val="39"/>
    <w:rsid w:val="006E5E02"/>
    <w:pPr>
      <w:ind w:leftChars="1400" w:left="2940"/>
    </w:pPr>
  </w:style>
  <w:style w:type="paragraph" w:styleId="a3">
    <w:name w:val="Date"/>
    <w:basedOn w:val="a"/>
    <w:next w:val="a"/>
    <w:link w:val="Char"/>
    <w:rsid w:val="006E5E02"/>
    <w:pPr>
      <w:ind w:leftChars="2500" w:left="100"/>
    </w:pPr>
    <w:rPr>
      <w:rFonts w:eastAsia="Times New Roman"/>
    </w:rPr>
  </w:style>
  <w:style w:type="character" w:customStyle="1" w:styleId="Char">
    <w:name w:val="日期 Char"/>
    <w:basedOn w:val="a0"/>
    <w:link w:val="a3"/>
    <w:rsid w:val="006E5E02"/>
    <w:rPr>
      <w:kern w:val="2"/>
      <w:sz w:val="21"/>
      <w:lang w:bidi="ar-SA"/>
    </w:rPr>
  </w:style>
  <w:style w:type="paragraph" w:styleId="a4">
    <w:name w:val="Balloon Text"/>
    <w:basedOn w:val="a"/>
    <w:link w:val="Char0"/>
    <w:uiPriority w:val="99"/>
    <w:rsid w:val="006E5E0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5">
    <w:name w:val="footer"/>
    <w:basedOn w:val="a"/>
    <w:link w:val="Char1"/>
    <w:uiPriority w:val="99"/>
    <w:rsid w:val="006E5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6">
    <w:name w:val="header"/>
    <w:basedOn w:val="a"/>
    <w:link w:val="Char2"/>
    <w:uiPriority w:val="99"/>
    <w:rsid w:val="006E5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10">
    <w:name w:val="toc 1"/>
    <w:basedOn w:val="a"/>
    <w:next w:val="a"/>
    <w:uiPriority w:val="39"/>
    <w:qFormat/>
    <w:rsid w:val="006E5E02"/>
  </w:style>
  <w:style w:type="paragraph" w:styleId="40">
    <w:name w:val="toc 4"/>
    <w:basedOn w:val="a"/>
    <w:next w:val="a"/>
    <w:uiPriority w:val="39"/>
    <w:rsid w:val="006E5E02"/>
    <w:pPr>
      <w:ind w:leftChars="600" w:left="1260"/>
    </w:pPr>
  </w:style>
  <w:style w:type="paragraph" w:styleId="60">
    <w:name w:val="toc 6"/>
    <w:basedOn w:val="a"/>
    <w:next w:val="a"/>
    <w:uiPriority w:val="39"/>
    <w:rsid w:val="006E5E02"/>
    <w:pPr>
      <w:ind w:leftChars="1000" w:left="2100"/>
    </w:pPr>
  </w:style>
  <w:style w:type="paragraph" w:styleId="20">
    <w:name w:val="toc 2"/>
    <w:basedOn w:val="a"/>
    <w:next w:val="a"/>
    <w:uiPriority w:val="39"/>
    <w:qFormat/>
    <w:rsid w:val="006E5E02"/>
    <w:pPr>
      <w:ind w:leftChars="200" w:left="420"/>
    </w:pPr>
  </w:style>
  <w:style w:type="paragraph" w:styleId="9">
    <w:name w:val="toc 9"/>
    <w:basedOn w:val="a"/>
    <w:next w:val="a"/>
    <w:uiPriority w:val="39"/>
    <w:rsid w:val="006E5E02"/>
    <w:pPr>
      <w:ind w:leftChars="1600" w:left="3360"/>
    </w:pPr>
  </w:style>
  <w:style w:type="paragraph" w:styleId="HTML0">
    <w:name w:val="HTML Preformatted"/>
    <w:basedOn w:val="a"/>
    <w:link w:val="HTMLChar0"/>
    <w:uiPriority w:val="99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Times New Roman" w:hAnsi="宋体"/>
      <w:color w:val="000000"/>
      <w:kern w:val="0"/>
    </w:rPr>
  </w:style>
  <w:style w:type="character" w:customStyle="1" w:styleId="HTMLChar0">
    <w:name w:val="HTML 预设格式 Char"/>
    <w:basedOn w:val="a0"/>
    <w:link w:val="HTML0"/>
    <w:uiPriority w:val="99"/>
    <w:rsid w:val="006E5E02"/>
    <w:rPr>
      <w:rFonts w:ascii="宋体" w:hAnsi="宋体"/>
      <w:color w:val="000000"/>
      <w:sz w:val="21"/>
      <w:lang w:bidi="ar-SA"/>
    </w:rPr>
  </w:style>
  <w:style w:type="paragraph" w:styleId="a7">
    <w:name w:val="Normal (Web)"/>
    <w:basedOn w:val="a"/>
    <w:uiPriority w:val="99"/>
    <w:rsid w:val="006E5E02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/>
      <w:color w:val="000000"/>
      <w:kern w:val="0"/>
      <w:sz w:val="18"/>
    </w:rPr>
  </w:style>
  <w:style w:type="character" w:styleId="a8">
    <w:name w:val="Strong"/>
    <w:basedOn w:val="a0"/>
    <w:uiPriority w:val="22"/>
    <w:qFormat/>
    <w:rsid w:val="006E5E02"/>
    <w:rPr>
      <w:b/>
    </w:rPr>
  </w:style>
  <w:style w:type="character" w:styleId="a9">
    <w:name w:val="page number"/>
    <w:basedOn w:val="a0"/>
    <w:rsid w:val="006E5E02"/>
  </w:style>
  <w:style w:type="character" w:styleId="aa">
    <w:name w:val="FollowedHyperlink"/>
    <w:basedOn w:val="a0"/>
    <w:uiPriority w:val="99"/>
    <w:rsid w:val="006E5E02"/>
    <w:rPr>
      <w:color w:val="800080"/>
      <w:u w:val="single"/>
    </w:rPr>
  </w:style>
  <w:style w:type="character" w:styleId="ab">
    <w:name w:val="Emphasis"/>
    <w:basedOn w:val="a0"/>
    <w:uiPriority w:val="20"/>
    <w:qFormat/>
    <w:rsid w:val="006E5E02"/>
    <w:rPr>
      <w:i/>
    </w:rPr>
  </w:style>
  <w:style w:type="character" w:styleId="HTML1">
    <w:name w:val="HTML Definition"/>
    <w:basedOn w:val="a0"/>
    <w:uiPriority w:val="99"/>
    <w:rsid w:val="006E5E02"/>
  </w:style>
  <w:style w:type="character" w:styleId="HTML2">
    <w:name w:val="HTML Typewriter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3">
    <w:name w:val="HTML Variable"/>
    <w:basedOn w:val="a0"/>
    <w:uiPriority w:val="99"/>
    <w:rsid w:val="006E5E02"/>
  </w:style>
  <w:style w:type="character" w:styleId="ac">
    <w:name w:val="Hyperlink"/>
    <w:basedOn w:val="a0"/>
    <w:uiPriority w:val="99"/>
    <w:rsid w:val="006E5E02"/>
    <w:rPr>
      <w:color w:val="555500"/>
      <w:sz w:val="18"/>
      <w:u w:val="single"/>
    </w:rPr>
  </w:style>
  <w:style w:type="character" w:styleId="HTML4">
    <w:name w:val="HTML Code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5">
    <w:name w:val="HTML Cite"/>
    <w:basedOn w:val="a0"/>
    <w:uiPriority w:val="99"/>
    <w:rsid w:val="006E5E02"/>
  </w:style>
  <w:style w:type="character" w:styleId="HTML6">
    <w:name w:val="HTML Keyboard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7">
    <w:name w:val="HTML Sample"/>
    <w:basedOn w:val="a0"/>
    <w:uiPriority w:val="99"/>
    <w:rsid w:val="006E5E02"/>
    <w:rPr>
      <w:rFonts w:ascii="Courier New" w:eastAsia="宋体" w:hAnsi="Courier New" w:cs="Courier New" w:hint="default"/>
    </w:rPr>
  </w:style>
  <w:style w:type="table" w:styleId="ad">
    <w:name w:val="Table Grid"/>
    <w:basedOn w:val="a1"/>
    <w:uiPriority w:val="59"/>
    <w:rsid w:val="006E5E0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无间隔1"/>
    <w:rsid w:val="006E5E02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12">
    <w:name w:val="普通(网站)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13">
    <w:name w:val="1"/>
    <w:basedOn w:val="a"/>
    <w:next w:val="a"/>
    <w:link w:val="z-Char"/>
    <w:rsid w:val="006E5E02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">
    <w:name w:val="z-窗体顶端 Char"/>
    <w:basedOn w:val="a0"/>
    <w:link w:val="13"/>
    <w:rsid w:val="006E5E02"/>
    <w:rPr>
      <w:rFonts w:ascii="Arial" w:hAnsi="Arial"/>
      <w:vanish/>
      <w:sz w:val="16"/>
      <w:lang w:bidi="ar-SA"/>
    </w:rPr>
  </w:style>
  <w:style w:type="paragraph" w:customStyle="1" w:styleId="dt-nav-rightbg">
    <w:name w:val="dt-nav-right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ol">
    <w:name w:val="nol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">
    <w:name w:val="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33"/>
    </w:rPr>
  </w:style>
  <w:style w:type="paragraph" w:customStyle="1" w:styleId="paihangright">
    <w:name w:val="paihang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first1">
    <w:name w:val="first1"/>
    <w:basedOn w:val="a"/>
    <w:rsid w:val="006E5E02"/>
    <w:pPr>
      <w:widowControl/>
      <w:pBdr>
        <w:left w:val="single" w:sz="6" w:space="0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put1">
    <w:name w:val="input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n">
    <w:name w:val="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7"/>
    </w:rPr>
  </w:style>
  <w:style w:type="paragraph" w:customStyle="1" w:styleId="lh20">
    <w:name w:val="lh20"/>
    <w:basedOn w:val="a"/>
    <w:rsid w:val="006E5E02"/>
    <w:pPr>
      <w:widowControl/>
      <w:spacing w:before="100" w:beforeAutospacing="1" w:after="100" w:afterAutospacing="1" w:line="480" w:lineRule="auto"/>
      <w:jc w:val="left"/>
    </w:pPr>
    <w:rPr>
      <w:rFonts w:ascii="宋体" w:hAnsi="宋体"/>
      <w:kern w:val="0"/>
      <w:sz w:val="24"/>
    </w:rPr>
  </w:style>
  <w:style w:type="paragraph" w:customStyle="1" w:styleId="companybar2">
    <w:name w:val="companybar2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starea1">
    <w:name w:val="testarea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jnfont3">
    <w:name w:val="jnfont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E3E3E3"/>
      <w:kern w:val="0"/>
      <w:sz w:val="18"/>
    </w:rPr>
  </w:style>
  <w:style w:type="paragraph" w:customStyle="1" w:styleId="leftmenu21">
    <w:name w:val="leftmenu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call-action-right3">
    <w:name w:val="call-action-right3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prmtopborder">
    <w:name w:val="prmtopborder"/>
    <w:basedOn w:val="a"/>
    <w:rsid w:val="006E5E02"/>
    <w:pPr>
      <w:widowControl/>
      <w:pBdr>
        <w:top w:val="single" w:sz="24" w:space="0" w:color="F1F1F1"/>
        <w:bottom w:val="single" w:sz="18" w:space="0" w:color="CCCCCC"/>
      </w:pBdr>
      <w:shd w:val="clear" w:color="auto" w:fill="E7E7E7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16"/>
    </w:rPr>
  </w:style>
  <w:style w:type="paragraph" w:customStyle="1" w:styleId="xiangguaninfo2">
    <w:name w:val="xiangguan_info2"/>
    <w:basedOn w:val="a"/>
    <w:rsid w:val="006E5E02"/>
    <w:pPr>
      <w:widowControl/>
      <w:spacing w:before="720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2">
    <w:name w:val="call-action-right2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luelink">
    <w:name w:val="blue_link"/>
    <w:basedOn w:val="a"/>
    <w:rsid w:val="006E5E02"/>
    <w:pPr>
      <w:widowControl/>
      <w:spacing w:line="270" w:lineRule="atLeast"/>
      <w:jc w:val="left"/>
    </w:pPr>
    <w:rPr>
      <w:rFonts w:ascii="宋体" w:hAnsi="宋体"/>
      <w:color w:val="464646"/>
      <w:kern w:val="0"/>
      <w:sz w:val="18"/>
    </w:rPr>
  </w:style>
  <w:style w:type="paragraph" w:customStyle="1" w:styleId="dutyeditor">
    <w:name w:val="dutyeditor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black-border-bottom-666">
    <w:name w:val="black-border-bottom-666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it">
    <w:name w:val="h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cont1">
    <w:name w:val="cont1"/>
    <w:basedOn w:val="a"/>
    <w:rsid w:val="006E5E02"/>
    <w:pPr>
      <w:widowControl/>
      <w:spacing w:before="100" w:beforeAutospacing="1" w:after="105"/>
      <w:ind w:left="105"/>
      <w:jc w:val="left"/>
    </w:pPr>
    <w:rPr>
      <w:rFonts w:ascii="宋体" w:hAnsi="宋体"/>
      <w:kern w:val="0"/>
      <w:sz w:val="18"/>
    </w:rPr>
  </w:style>
  <w:style w:type="paragraph" w:customStyle="1" w:styleId="orange1">
    <w:name w:val="orang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brown-title">
    <w:name w:val="brown-title"/>
    <w:basedOn w:val="a"/>
    <w:rsid w:val="006E5E02"/>
    <w:pPr>
      <w:widowControl/>
      <w:pBdr>
        <w:bottom w:val="single" w:sz="6" w:space="0" w:color="984D48"/>
      </w:pBdr>
      <w:shd w:val="clear" w:color="auto" w:fill="F4F4F4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jnfont5">
    <w:name w:val="jnfont5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336600"/>
      <w:kern w:val="0"/>
      <w:sz w:val="18"/>
    </w:rPr>
  </w:style>
  <w:style w:type="paragraph" w:customStyle="1" w:styleId="whi">
    <w:name w:val="whi"/>
    <w:basedOn w:val="a"/>
    <w:rsid w:val="006E5E02"/>
    <w:pPr>
      <w:widowControl/>
      <w:shd w:val="clear" w:color="auto" w:fill="FAFAFA"/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left21">
    <w:name w:val="left21"/>
    <w:basedOn w:val="a"/>
    <w:rsid w:val="006E5E02"/>
    <w:pPr>
      <w:widowControl/>
      <w:spacing w:before="100" w:beforeAutospacing="1" w:after="100" w:afterAutospacing="1"/>
      <w:ind w:left="330"/>
      <w:jc w:val="left"/>
    </w:pPr>
    <w:rPr>
      <w:rFonts w:ascii="宋体" w:hAnsi="宋体"/>
      <w:kern w:val="0"/>
      <w:sz w:val="24"/>
    </w:rPr>
  </w:style>
  <w:style w:type="paragraph" w:customStyle="1" w:styleId="left">
    <w:name w:val="lef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t-info-img">
    <w:name w:val="dt-info-img"/>
    <w:basedOn w:val="a"/>
    <w:rsid w:val="006E5E02"/>
    <w:pPr>
      <w:widowControl/>
      <w:spacing w:before="100" w:beforeAutospacing="1" w:after="100" w:afterAutospacing="1"/>
      <w:ind w:right="300"/>
      <w:jc w:val="left"/>
    </w:pPr>
    <w:rPr>
      <w:rFonts w:ascii="宋体" w:hAnsi="宋体"/>
      <w:kern w:val="0"/>
      <w:sz w:val="24"/>
    </w:rPr>
  </w:style>
  <w:style w:type="paragraph" w:customStyle="1" w:styleId="tlihc1">
    <w:name w:val="tli_hc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time1">
    <w:name w:val="time1"/>
    <w:basedOn w:val="a"/>
    <w:rsid w:val="006E5E02"/>
    <w:pPr>
      <w:widowControl/>
      <w:spacing w:before="120"/>
      <w:ind w:left="75" w:right="30"/>
      <w:jc w:val="left"/>
    </w:pPr>
    <w:rPr>
      <w:rFonts w:ascii="宋体" w:hAnsi="宋体"/>
      <w:kern w:val="0"/>
      <w:sz w:val="24"/>
    </w:rPr>
  </w:style>
  <w:style w:type="paragraph" w:customStyle="1" w:styleId="newsdetailsmtt">
    <w:name w:val="newsdetail_smtt"/>
    <w:basedOn w:val="a"/>
    <w:rsid w:val="006E5E02"/>
    <w:pPr>
      <w:widowControl/>
      <w:spacing w:before="225" w:after="300"/>
      <w:jc w:val="left"/>
    </w:pPr>
    <w:rPr>
      <w:rFonts w:ascii="宋体" w:hAnsi="宋体"/>
      <w:kern w:val="0"/>
      <w:sz w:val="24"/>
    </w:rPr>
  </w:style>
  <w:style w:type="paragraph" w:customStyle="1" w:styleId="z-1">
    <w:name w:val="z-窗体底端1"/>
    <w:basedOn w:val="a"/>
    <w:next w:val="a"/>
    <w:link w:val="z-Char1"/>
    <w:rsid w:val="006E5E02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character" w:customStyle="1" w:styleId="z-Char1">
    <w:name w:val="z-窗体底端 Char1"/>
    <w:basedOn w:val="a0"/>
    <w:link w:val="z-1"/>
    <w:rsid w:val="006E5E02"/>
    <w:rPr>
      <w:rFonts w:ascii="Arial" w:eastAsia="宋体" w:hAnsi="Arial"/>
      <w:vanish/>
      <w:sz w:val="16"/>
      <w:lang w:val="en-US" w:eastAsia="zh-CN" w:bidi="ar-SA"/>
    </w:rPr>
  </w:style>
  <w:style w:type="paragraph" w:customStyle="1" w:styleId="sel1">
    <w:name w:val="sel1"/>
    <w:basedOn w:val="a"/>
    <w:rsid w:val="006E5E02"/>
    <w:pPr>
      <w:widowControl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375" w:lineRule="atLeast"/>
      <w:jc w:val="center"/>
    </w:pPr>
    <w:rPr>
      <w:rFonts w:ascii="宋体" w:hAnsi="宋体"/>
      <w:color w:val="000066"/>
      <w:kern w:val="0"/>
      <w:sz w:val="24"/>
    </w:rPr>
  </w:style>
  <w:style w:type="paragraph" w:customStyle="1" w:styleId="mp0">
    <w:name w:val="m_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bmenu1">
    <w:name w:val="mb_menu1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0000"/>
      <w:spacing w:before="15" w:after="15"/>
      <w:ind w:left="15" w:right="15"/>
      <w:jc w:val="left"/>
    </w:pPr>
    <w:rPr>
      <w:rFonts w:ascii="宋体" w:hAnsi="宋体"/>
      <w:vanish/>
      <w:kern w:val="0"/>
      <w:sz w:val="18"/>
    </w:rPr>
  </w:style>
  <w:style w:type="paragraph" w:customStyle="1" w:styleId="contentannounce">
    <w:name w:val="content_announce"/>
    <w:basedOn w:val="a"/>
    <w:rsid w:val="006E5E02"/>
    <w:pPr>
      <w:widowControl/>
      <w:pBdr>
        <w:top w:val="single" w:sz="6" w:space="8" w:color="C5BEB8"/>
      </w:pBdr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cardnormal1">
    <w:name w:val="cardnormal1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nnamed3">
    <w:name w:val="unnamed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lh18">
    <w:name w:val="lh18"/>
    <w:basedOn w:val="a"/>
    <w:rsid w:val="006E5E02"/>
    <w:pPr>
      <w:widowControl/>
      <w:spacing w:before="100" w:beforeAutospacing="1" w:after="100" w:afterAutospacing="1" w:line="432" w:lineRule="auto"/>
      <w:jc w:val="left"/>
    </w:pPr>
    <w:rPr>
      <w:rFonts w:ascii="宋体" w:hAnsi="宋体"/>
      <w:kern w:val="0"/>
      <w:sz w:val="24"/>
    </w:rPr>
  </w:style>
  <w:style w:type="paragraph" w:customStyle="1" w:styleId="activedtab4">
    <w:name w:val="actived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dt-2nd-btn">
    <w:name w:val="dt-2nd-btn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mbmenuselecteditem1">
    <w:name w:val="mb_menuselecteditem1"/>
    <w:basedOn w:val="a"/>
    <w:rsid w:val="006E5E02"/>
    <w:pPr>
      <w:widowControl/>
      <w:shd w:val="clear" w:color="auto" w:fill="FFBB9D"/>
      <w:jc w:val="left"/>
    </w:pPr>
    <w:rPr>
      <w:rFonts w:ascii="宋体" w:hAnsi="宋体"/>
      <w:color w:val="000000"/>
      <w:kern w:val="0"/>
    </w:rPr>
  </w:style>
  <w:style w:type="paragraph" w:customStyle="1" w:styleId="xiangguanbangbang">
    <w:name w:val="xiangguan_bangbang"/>
    <w:basedOn w:val="a"/>
    <w:rsid w:val="006E5E02"/>
    <w:pPr>
      <w:widowControl/>
      <w:spacing w:before="100" w:beforeAutospacing="1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mbmenuselecteditem">
    <w:name w:val="mb_menuselected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">
    <w:name w:val="ic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-line">
    <w:name w:val="gray-line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xiangguanbaojia2">
    <w:name w:val="xiangguan_baojia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uozhe">
    <w:name w:val="zuozh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18"/>
    </w:rPr>
  </w:style>
  <w:style w:type="paragraph" w:customStyle="1" w:styleId="input2">
    <w:name w:val="input2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leftmenu3">
    <w:name w:val="leftmenu3"/>
    <w:basedOn w:val="a"/>
    <w:rsid w:val="006E5E02"/>
    <w:pPr>
      <w:widowControl/>
      <w:pBdr>
        <w:top w:val="single" w:sz="6" w:space="1" w:color="4296CE"/>
        <w:left w:val="single" w:sz="2" w:space="7" w:color="4296CE"/>
        <w:bottom w:val="single" w:sz="2" w:space="1" w:color="4296CE"/>
        <w:right w:val="single" w:sz="2" w:space="0" w:color="4296CE"/>
      </w:pBdr>
      <w:spacing w:before="100" w:beforeAutospacing="1" w:after="100" w:afterAutospacing="1"/>
      <w:jc w:val="left"/>
    </w:pPr>
    <w:rPr>
      <w:rFonts w:ascii="宋体" w:hAnsi="宋体"/>
      <w:kern w:val="0"/>
      <w:sz w:val="19"/>
    </w:rPr>
  </w:style>
  <w:style w:type="paragraph" w:customStyle="1" w:styleId="call-action">
    <w:name w:val="call-action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cent">
    <w:name w:val="cent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hotjiaojufont2">
    <w:name w:val="hot_jiaoju_fo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ntab4">
    <w:name w:val="n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ownborder">
    <w:name w:val="downborder"/>
    <w:basedOn w:val="a"/>
    <w:rsid w:val="006E5E02"/>
    <w:pPr>
      <w:widowControl/>
      <w:pBdr>
        <w:bottom w:val="single" w:sz="1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3">
    <w:name w:val="xb3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27" w:right="27"/>
      <w:jc w:val="left"/>
    </w:pPr>
    <w:rPr>
      <w:rFonts w:ascii="宋体" w:hAnsi="宋体"/>
      <w:kern w:val="0"/>
      <w:sz w:val="24"/>
    </w:rPr>
  </w:style>
  <w:style w:type="paragraph" w:customStyle="1" w:styleId="fanhuiinfobanner">
    <w:name w:val="fanhui_info_banner"/>
    <w:basedOn w:val="a"/>
    <w:rsid w:val="006E5E02"/>
    <w:pPr>
      <w:widowControl/>
      <w:spacing w:before="120" w:after="240" w:line="435" w:lineRule="atLeast"/>
      <w:ind w:right="225"/>
      <w:jc w:val="left"/>
    </w:pPr>
    <w:rPr>
      <w:rFonts w:ascii="宋体" w:hAnsi="宋体"/>
      <w:kern w:val="0"/>
      <w:sz w:val="24"/>
    </w:rPr>
  </w:style>
  <w:style w:type="paragraph" w:customStyle="1" w:styleId="right1">
    <w:name w:val="right1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1">
    <w:name w:val="w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0"/>
    </w:rPr>
  </w:style>
  <w:style w:type="paragraph" w:customStyle="1" w:styleId="call-action-right1">
    <w:name w:val="call-action-right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quicklinks">
    <w:name w:val="quick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uttonbar3">
    <w:name w:val="buttonbar3"/>
    <w:basedOn w:val="a"/>
    <w:rsid w:val="006E5E02"/>
    <w:pPr>
      <w:widowControl/>
      <w:pBdr>
        <w:top w:val="single" w:sz="24" w:space="0" w:color="767676"/>
      </w:pBdr>
      <w:shd w:val="clear" w:color="auto" w:fill="F8680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ner">
    <w:name w:val="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4">
    <w:name w:val="样式1"/>
    <w:basedOn w:val="a"/>
    <w:rsid w:val="006E5E02"/>
    <w:pPr>
      <w:jc w:val="center"/>
    </w:pPr>
    <w:rPr>
      <w:b/>
      <w:kern w:val="0"/>
      <w:sz w:val="18"/>
      <w:szCs w:val="24"/>
    </w:rPr>
  </w:style>
  <w:style w:type="paragraph" w:customStyle="1" w:styleId="companybar">
    <w:name w:val="companybar"/>
    <w:basedOn w:val="a"/>
    <w:rsid w:val="006E5E02"/>
    <w:pPr>
      <w:widowControl/>
      <w:pBdr>
        <w:top w:val="single" w:sz="6" w:space="3" w:color="999999"/>
        <w:left w:val="single" w:sz="6" w:space="0" w:color="999999"/>
        <w:bottom w:val="single" w:sz="18" w:space="0" w:color="666666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xt13">
    <w:name w:val="text13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color w:val="000000"/>
      <w:kern w:val="0"/>
      <w:sz w:val="18"/>
    </w:rPr>
  </w:style>
  <w:style w:type="paragraph" w:customStyle="1" w:styleId="buttonbar">
    <w:name w:val="buttonbar"/>
    <w:basedOn w:val="a"/>
    <w:rsid w:val="006E5E02"/>
    <w:pPr>
      <w:widowControl/>
      <w:pBdr>
        <w:top w:val="single" w:sz="18" w:space="0" w:color="FFA239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selected">
    <w:name w:val="cardselected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table001">
    <w:name w:val="table001"/>
    <w:basedOn w:val="a"/>
    <w:rsid w:val="006E5E02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mbmenu">
    <w:name w:val="mb_menu"/>
    <w:basedOn w:val="a"/>
    <w:rsid w:val="006E5E02"/>
    <w:pPr>
      <w:widowControl/>
      <w:pBdr>
        <w:top w:val="single" w:sz="6" w:space="0" w:color="7B9CBC"/>
        <w:left w:val="single" w:sz="6" w:space="0" w:color="7B9CBC"/>
        <w:bottom w:val="single" w:sz="6" w:space="0" w:color="7B9CBC"/>
        <w:right w:val="single" w:sz="6" w:space="0" w:color="7B9CBC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vanish/>
      <w:kern w:val="0"/>
    </w:rPr>
  </w:style>
  <w:style w:type="paragraph" w:customStyle="1" w:styleId="companybar1">
    <w:name w:val="companybar1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l1">
    <w:name w:val="l1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kern w:val="0"/>
      <w:sz w:val="24"/>
    </w:rPr>
  </w:style>
  <w:style w:type="paragraph" w:customStyle="1" w:styleId="dutyeditor1">
    <w:name w:val="dutyeditor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left1">
    <w:name w:val="left1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f14">
    <w:name w:val="f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0"/>
    </w:rPr>
  </w:style>
  <w:style w:type="paragraph" w:customStyle="1" w:styleId="show">
    <w:name w:val="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2">
    <w:name w:val="d2"/>
    <w:basedOn w:val="a"/>
    <w:rsid w:val="006E5E02"/>
    <w:pPr>
      <w:widowControl/>
      <w:pBdr>
        <w:top w:val="threeDEngrave" w:sz="6" w:space="0" w:color="000000"/>
        <w:left w:val="threeDEngrave" w:sz="6" w:space="0" w:color="000000"/>
        <w:bottom w:val="threeDEngrave" w:sz="6" w:space="0" w:color="000000"/>
        <w:right w:val="threeDEngrave" w:sz="6" w:space="0" w:color="000000"/>
      </w:pBdr>
      <w:shd w:val="clear" w:color="auto" w:fill="CCCCFF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newsdetailcontentbianji">
    <w:name w:val="newsdetail_content_bianji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popup">
    <w:name w:val="pop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4">
    <w:name w:val="h4"/>
    <w:basedOn w:val="a"/>
    <w:rsid w:val="006E5E02"/>
    <w:pPr>
      <w:widowControl/>
      <w:spacing w:before="100" w:beforeAutospacing="1" w:after="100" w:afterAutospacing="1"/>
      <w:jc w:val="left"/>
    </w:pPr>
    <w:rPr>
      <w:rFonts w:ascii="ڌ廠" w:eastAsia="ڌ廠" w:hAnsi="宋体"/>
      <w:kern w:val="0"/>
      <w:sz w:val="39"/>
    </w:rPr>
  </w:style>
  <w:style w:type="paragraph" w:customStyle="1" w:styleId="jnfont2">
    <w:name w:val="jnfont2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4F4F00"/>
      <w:kern w:val="0"/>
      <w:sz w:val="18"/>
    </w:rPr>
  </w:style>
  <w:style w:type="paragraph" w:customStyle="1" w:styleId="dt-btn2">
    <w:name w:val="dt-btn2"/>
    <w:basedOn w:val="a"/>
    <w:rsid w:val="006E5E02"/>
    <w:pPr>
      <w:widowControl/>
      <w:spacing w:before="18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copyright1">
    <w:name w:val="copyright1"/>
    <w:basedOn w:val="a"/>
    <w:rsid w:val="006E5E02"/>
    <w:pPr>
      <w:widowControl/>
      <w:spacing w:line="525" w:lineRule="atLeast"/>
      <w:jc w:val="left"/>
    </w:pPr>
    <w:rPr>
      <w:rFonts w:ascii="宋体" w:hAnsi="宋体"/>
      <w:color w:val="636363"/>
      <w:kern w:val="0"/>
      <w:sz w:val="18"/>
    </w:rPr>
  </w:style>
  <w:style w:type="paragraph" w:customStyle="1" w:styleId="headborder">
    <w:name w:val="head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font">
    <w:name w:val="cardfont"/>
    <w:basedOn w:val="a"/>
    <w:rsid w:val="006E5E02"/>
    <w:pPr>
      <w:widowControl/>
      <w:pBdr>
        <w:top w:val="single" w:sz="6" w:space="0" w:color="B1B0B0"/>
        <w:left w:val="single" w:sz="6" w:space="0" w:color="B1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-10">
    <w:name w:val="z-窗体顶端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kandianbottom">
    <w:name w:val="kandian_bottom"/>
    <w:basedOn w:val="a"/>
    <w:rsid w:val="006E5E02"/>
    <w:pPr>
      <w:widowControl/>
      <w:pBdr>
        <w:bottom w:val="dashed" w:sz="6" w:space="2" w:color="83838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2">
    <w:name w:val="gongying_tb2"/>
    <w:basedOn w:val="a"/>
    <w:rsid w:val="006E5E02"/>
    <w:pPr>
      <w:widowControl/>
      <w:spacing w:before="100" w:beforeAutospacing="1" w:after="100" w:afterAutospacing="1"/>
      <w:ind w:left="-150"/>
      <w:jc w:val="left"/>
    </w:pPr>
    <w:rPr>
      <w:rFonts w:ascii="宋体" w:hAnsi="宋体"/>
      <w:kern w:val="0"/>
      <w:sz w:val="24"/>
    </w:rPr>
  </w:style>
  <w:style w:type="paragraph" w:customStyle="1" w:styleId="adv">
    <w:name w:val="adv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searchbar">
    <w:name w:val="searchbar"/>
    <w:basedOn w:val="a"/>
    <w:rsid w:val="006E5E02"/>
    <w:pPr>
      <w:widowControl/>
      <w:pBdr>
        <w:top w:val="single" w:sz="24" w:space="0" w:color="F1F1F1"/>
      </w:pBdr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TML10">
    <w:name w:val="HTML 预设格式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blueborderb">
    <w:name w:val="blueborderb"/>
    <w:basedOn w:val="a"/>
    <w:rsid w:val="006E5E02"/>
    <w:pPr>
      <w:widowControl/>
      <w:pBdr>
        <w:left w:val="single" w:sz="6" w:space="0" w:color="B6D8FE"/>
        <w:right w:val="single" w:sz="6" w:space="0" w:color="B6D8FE"/>
      </w:pBdr>
      <w:shd w:val="clear" w:color="auto" w:fill="EFF6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002">
    <w:name w:val="table002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ime">
    <w:name w:val="tim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1">
    <w:name w:val="morenews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rightzhibo">
    <w:name w:val="right_zh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lter-glow-black">
    <w:name w:val="filter-glow-bla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d1">
    <w:name w:val="d1"/>
    <w:basedOn w:val="a"/>
    <w:rsid w:val="006E5E02"/>
    <w:pPr>
      <w:widowControl/>
      <w:pBdr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brown-title-l">
    <w:name w:val="brown-title-l"/>
    <w:basedOn w:val="a"/>
    <w:rsid w:val="006E5E02"/>
    <w:pPr>
      <w:widowControl/>
      <w:pBdr>
        <w:bottom w:val="single" w:sz="6" w:space="0" w:color="984D48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norightbuttonborder">
    <w:name w:val="norightbuttonborder"/>
    <w:basedOn w:val="a"/>
    <w:rsid w:val="006E5E02"/>
    <w:pPr>
      <w:widowControl/>
      <w:pBdr>
        <w:top w:val="single" w:sz="36" w:space="0" w:color="FFFFFF"/>
        <w:left w:val="single" w:sz="6" w:space="0" w:color="CCCCCC"/>
        <w:bottom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Arial Unicode MS" w:hAnsi="Arial Unicode MS"/>
      <w:color w:val="000000"/>
      <w:kern w:val="0"/>
      <w:sz w:val="18"/>
    </w:rPr>
  </w:style>
  <w:style w:type="paragraph" w:customStyle="1" w:styleId="outborder">
    <w:name w:val="outborder"/>
    <w:basedOn w:val="a"/>
    <w:rsid w:val="006E5E02"/>
    <w:pPr>
      <w:widowControl/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eft2">
    <w:name w:val="left2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hc">
    <w:name w:val="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9"/>
    </w:rPr>
  </w:style>
  <w:style w:type="paragraph" w:customStyle="1" w:styleId="tubiao">
    <w:name w:val="tubiao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/>
      <w:kern w:val="0"/>
      <w:sz w:val="24"/>
    </w:rPr>
  </w:style>
  <w:style w:type="paragraph" w:customStyle="1" w:styleId="here">
    <w:name w:val="here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hide">
    <w:name w:val="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vanish/>
      <w:kern w:val="0"/>
      <w:sz w:val="24"/>
    </w:rPr>
  </w:style>
  <w:style w:type="paragraph" w:customStyle="1" w:styleId="dt-info-left">
    <w:name w:val="dt-info-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">
    <w:name w:val="morenew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yahoodiv2">
    <w:name w:val="yahoo_div2"/>
    <w:basedOn w:val="a"/>
    <w:rsid w:val="006E5E02"/>
    <w:pPr>
      <w:widowControl/>
      <w:spacing w:before="195"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red">
    <w:name w:val="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E0000"/>
      <w:kern w:val="0"/>
      <w:sz w:val="24"/>
    </w:rPr>
  </w:style>
  <w:style w:type="paragraph" w:customStyle="1" w:styleId="contentright">
    <w:name w:val="contentright"/>
    <w:basedOn w:val="a"/>
    <w:rsid w:val="006E5E02"/>
    <w:pPr>
      <w:widowControl/>
      <w:pBdr>
        <w:top w:val="single" w:sz="6" w:space="0" w:color="B8B8B8"/>
        <w:left w:val="single" w:sz="6" w:space="0" w:color="B8B8B8"/>
        <w:bottom w:val="single" w:sz="6" w:space="0" w:color="B8B8B8"/>
        <w:right w:val="single" w:sz="6" w:space="0" w:color="B8B8B8"/>
      </w:pBdr>
      <w:shd w:val="clear" w:color="auto" w:fill="EEEEEE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1">
    <w:name w:val="leftmen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6"/>
    </w:rPr>
  </w:style>
  <w:style w:type="paragraph" w:customStyle="1" w:styleId="advleft">
    <w:name w:val="ad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jx">
    <w:name w:val="zjx"/>
    <w:basedOn w:val="a"/>
    <w:rsid w:val="006E5E02"/>
    <w:pPr>
      <w:widowControl/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fox">
    <w:name w:val="fox"/>
    <w:basedOn w:val="a"/>
    <w:rsid w:val="006E5E02"/>
    <w:pPr>
      <w:widowControl/>
      <w:pBdr>
        <w:top w:val="single" w:sz="24" w:space="0" w:color="88C4FF"/>
      </w:pBdr>
      <w:shd w:val="clear" w:color="auto" w:fill="0066CC"/>
      <w:spacing w:before="100" w:beforeAutospacing="1" w:after="100" w:afterAutospacing="1"/>
      <w:jc w:val="center"/>
    </w:pPr>
    <w:rPr>
      <w:rFonts w:ascii="宋体" w:hAnsi="宋体" w:hint="eastAsia"/>
      <w:b/>
      <w:color w:val="FFFFFF"/>
      <w:kern w:val="0"/>
      <w:sz w:val="18"/>
    </w:rPr>
  </w:style>
  <w:style w:type="paragraph" w:customStyle="1" w:styleId="dashsep">
    <w:name w:val="dash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0">
    <w:name w:val="tli_h0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img-wrap">
    <w:name w:val="tip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p">
    <w:name w:val="tli_h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1">
    <w:name w:val="navlogo1"/>
    <w:basedOn w:val="a"/>
    <w:rsid w:val="006E5E02"/>
    <w:pPr>
      <w:widowControl/>
      <w:spacing w:before="75" w:line="360" w:lineRule="auto"/>
      <w:jc w:val="left"/>
    </w:pPr>
    <w:rPr>
      <w:rFonts w:ascii="宋体" w:hAnsi="宋体"/>
      <w:kern w:val="0"/>
      <w:sz w:val="18"/>
    </w:rPr>
  </w:style>
  <w:style w:type="paragraph" w:customStyle="1" w:styleId="p12">
    <w:name w:val="p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dt-se">
    <w:name w:val="dt-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65B00"/>
      <w:kern w:val="0"/>
      <w:sz w:val="24"/>
    </w:rPr>
  </w:style>
  <w:style w:type="paragraph" w:customStyle="1" w:styleId="xiangguanbaojia">
    <w:name w:val="xiangguan_baojia"/>
    <w:basedOn w:val="a"/>
    <w:rsid w:val="006E5E02"/>
    <w:pPr>
      <w:widowControl/>
      <w:spacing w:before="45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cardfonts">
    <w:name w:val="cardfonts"/>
    <w:basedOn w:val="a"/>
    <w:rsid w:val="006E5E02"/>
    <w:pPr>
      <w:widowControl/>
      <w:pBdr>
        <w:top w:val="single" w:sz="6" w:space="0" w:color="B1B0B0"/>
        <w:left w:val="single" w:sz="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yahoodiv3">
    <w:name w:val="yahoo_div3"/>
    <w:basedOn w:val="a"/>
    <w:rsid w:val="006E5E02"/>
    <w:pPr>
      <w:widowControl/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last1">
    <w:name w:val="last1"/>
    <w:basedOn w:val="a"/>
    <w:rsid w:val="006E5E02"/>
    <w:pPr>
      <w:widowControl/>
      <w:pBdr>
        <w:left w:val="single" w:sz="6" w:space="5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hiboframe">
    <w:name w:val="zhibo_frame"/>
    <w:basedOn w:val="a"/>
    <w:rsid w:val="006E5E02"/>
    <w:pPr>
      <w:widowControl/>
      <w:spacing w:before="75" w:after="75"/>
      <w:jc w:val="left"/>
    </w:pPr>
    <w:rPr>
      <w:rFonts w:ascii="宋体" w:hAnsi="宋体"/>
      <w:kern w:val="0"/>
      <w:sz w:val="24"/>
    </w:rPr>
  </w:style>
  <w:style w:type="paragraph" w:customStyle="1" w:styleId="head">
    <w:name w:val="hea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right2">
    <w:name w:val="right2"/>
    <w:basedOn w:val="a"/>
    <w:rsid w:val="006E5E02"/>
    <w:pPr>
      <w:widowControl/>
      <w:spacing w:line="360" w:lineRule="auto"/>
      <w:jc w:val="left"/>
    </w:pPr>
    <w:rPr>
      <w:rFonts w:ascii="宋体" w:hAnsi="宋体"/>
      <w:kern w:val="0"/>
      <w:sz w:val="18"/>
    </w:rPr>
  </w:style>
  <w:style w:type="paragraph" w:customStyle="1" w:styleId="biaoqianbackdrop">
    <w:name w:val="biaoqian_backdrop"/>
    <w:basedOn w:val="a"/>
    <w:rsid w:val="006E5E02"/>
    <w:pPr>
      <w:widowControl/>
      <w:shd w:val="clear" w:color="auto" w:fill="FEE6BD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ast">
    <w:name w:val="la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1">
    <w:name w:val="icon1"/>
    <w:basedOn w:val="a"/>
    <w:rsid w:val="006E5E02"/>
    <w:pPr>
      <w:widowControl/>
      <w:spacing w:before="75" w:after="100" w:afterAutospacing="1"/>
      <w:ind w:right="150"/>
      <w:jc w:val="left"/>
    </w:pPr>
    <w:rPr>
      <w:rFonts w:ascii="宋体" w:hAnsi="宋体"/>
      <w:kern w:val="0"/>
      <w:sz w:val="24"/>
    </w:rPr>
  </w:style>
  <w:style w:type="paragraph" w:customStyle="1" w:styleId="green-title-d">
    <w:name w:val="green-title-d"/>
    <w:basedOn w:val="a"/>
    <w:rsid w:val="006E5E02"/>
    <w:pPr>
      <w:widowControl/>
      <w:shd w:val="clear" w:color="auto" w:fill="AABA79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paihangleft">
    <w:name w:val="paihang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5">
    <w:name w:val="tb_bgcolor5"/>
    <w:basedOn w:val="a"/>
    <w:rsid w:val="006E5E02"/>
    <w:pPr>
      <w:widowControl/>
      <w:shd w:val="clear" w:color="auto" w:fill="F2F2F2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area">
    <w:name w:val="nav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grayupbox">
    <w:name w:val="gray_up_box"/>
    <w:basedOn w:val="a"/>
    <w:rsid w:val="006E5E02"/>
    <w:pPr>
      <w:widowControl/>
      <w:pBdr>
        <w:left w:val="single" w:sz="6" w:space="0" w:color="FA9150"/>
        <w:bottom w:val="single" w:sz="6" w:space="0" w:color="FA9150"/>
        <w:right w:val="single" w:sz="6" w:space="0" w:color="FA91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1">
    <w:name w:val="tli_h1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 w:line="345" w:lineRule="atLeast"/>
      <w:jc w:val="left"/>
    </w:pPr>
    <w:rPr>
      <w:rFonts w:ascii="宋体" w:hAnsi="宋体"/>
      <w:kern w:val="0"/>
      <w:sz w:val="24"/>
    </w:rPr>
  </w:style>
  <w:style w:type="paragraph" w:customStyle="1" w:styleId="dt-aliurl">
    <w:name w:val="dt-aliurl"/>
    <w:basedOn w:val="a"/>
    <w:rsid w:val="006E5E02"/>
    <w:pPr>
      <w:widowControl/>
      <w:ind w:left="150"/>
      <w:jc w:val="left"/>
    </w:pPr>
    <w:rPr>
      <w:rFonts w:ascii="宋体" w:hAnsi="宋体"/>
      <w:kern w:val="0"/>
      <w:sz w:val="24"/>
    </w:rPr>
  </w:style>
  <w:style w:type="paragraph" w:customStyle="1" w:styleId="c">
    <w:name w:val="c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</w:rPr>
  </w:style>
  <w:style w:type="paragraph" w:customStyle="1" w:styleId="more1">
    <w:name w:val="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pace">
    <w:name w:val="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h13">
    <w:name w:val="lh13"/>
    <w:basedOn w:val="a"/>
    <w:rsid w:val="006E5E02"/>
    <w:pPr>
      <w:widowControl/>
      <w:spacing w:before="100" w:beforeAutospacing="1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detailtable">
    <w:name w:val="detail_tab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t1">
    <w:name w:val="b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1">
    <w:name w:val="hea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6"/>
    </w:rPr>
  </w:style>
  <w:style w:type="paragraph" w:customStyle="1" w:styleId="xb4">
    <w:name w:val="xb4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14" w:right="14"/>
      <w:jc w:val="left"/>
    </w:pPr>
    <w:rPr>
      <w:rFonts w:ascii="宋体" w:hAnsi="宋体"/>
      <w:kern w:val="0"/>
      <w:sz w:val="24"/>
    </w:rPr>
  </w:style>
  <w:style w:type="paragraph" w:customStyle="1" w:styleId="searchdown">
    <w:name w:val="searchdown"/>
    <w:basedOn w:val="a"/>
    <w:rsid w:val="006E5E02"/>
    <w:pPr>
      <w:widowControl/>
      <w:pBdr>
        <w:top w:val="single" w:sz="18" w:space="0" w:color="DF6100"/>
        <w:left w:val="single" w:sz="24" w:space="0" w:color="DF6100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rst">
    <w:name w:val="fir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seo-cont">
    <w:name w:val="dt-seo-cont"/>
    <w:basedOn w:val="a"/>
    <w:rsid w:val="006E5E02"/>
    <w:pPr>
      <w:widowControl/>
      <w:pBdr>
        <w:left w:val="single" w:sz="6" w:space="8" w:color="C1C1C1"/>
      </w:pBdr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style1">
    <w:name w:val="style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FFFFFF"/>
      <w:kern w:val="0"/>
      <w:sz w:val="18"/>
    </w:rPr>
  </w:style>
  <w:style w:type="paragraph" w:customStyle="1" w:styleId="nrb2">
    <w:name w:val="nrb2"/>
    <w:basedOn w:val="a"/>
    <w:rsid w:val="006E5E02"/>
    <w:pPr>
      <w:widowControl/>
      <w:pBdr>
        <w:bottom w:val="single" w:sz="6" w:space="0" w:color="6F6F6F"/>
        <w:right w:val="single" w:sz="6" w:space="0" w:color="6F6F6F"/>
      </w:pBdr>
      <w:shd w:val="clear" w:color="auto" w:fill="8A8A8A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subbutton">
    <w:name w:val="subbutton"/>
    <w:basedOn w:val="a"/>
    <w:rsid w:val="006E5E02"/>
    <w:pPr>
      <w:widowControl/>
      <w:spacing w:before="100" w:beforeAutospacing="1" w:after="100" w:afterAutospacing="1" w:line="258" w:lineRule="atLeast"/>
      <w:jc w:val="left"/>
    </w:pPr>
    <w:rPr>
      <w:rFonts w:ascii="宋体" w:hAnsi="宋体"/>
      <w:kern w:val="0"/>
      <w:sz w:val="19"/>
    </w:rPr>
  </w:style>
  <w:style w:type="paragraph" w:customStyle="1" w:styleId="contentborder">
    <w:name w:val="content_border"/>
    <w:basedOn w:val="a"/>
    <w:rsid w:val="006E5E02"/>
    <w:pPr>
      <w:widowControl/>
      <w:pBdr>
        <w:top w:val="single" w:sz="6" w:space="0" w:color="BDD7F7"/>
        <w:left w:val="single" w:sz="6" w:space="0" w:color="BDD7F7"/>
        <w:bottom w:val="single" w:sz="6" w:space="0" w:color="BDD7F7"/>
        <w:right w:val="single" w:sz="6" w:space="0" w:color="BDD7F7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3">
    <w:name w:val="tb_bgcolor3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dtext">
    <w:name w:val="red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nobianbuttonborder">
    <w:name w:val="nobianbuttonborder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jnfont1">
    <w:name w:val="jnfont1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666666"/>
      <w:kern w:val="0"/>
      <w:sz w:val="18"/>
    </w:rPr>
  </w:style>
  <w:style w:type="paragraph" w:customStyle="1" w:styleId="imgbt">
    <w:name w:val="img_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ackbordernobottom">
    <w:name w:val="blackbordernobottom"/>
    <w:basedOn w:val="a"/>
    <w:rsid w:val="006E5E02"/>
    <w:pPr>
      <w:widowControl/>
      <w:pBdr>
        <w:left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editrec">
    <w:name w:val="edit_rec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cardspacelast">
    <w:name w:val="cardspacelast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CC00"/>
        <w:right w:val="single" w:sz="6" w:space="0" w:color="FFFFFF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rb">
    <w:name w:val="nrb"/>
    <w:basedOn w:val="a"/>
    <w:rsid w:val="006E5E02"/>
    <w:pPr>
      <w:widowControl/>
      <w:pBdr>
        <w:top w:val="single" w:sz="24" w:space="0" w:color="FFFFFF"/>
        <w:left w:val="single" w:sz="6" w:space="0" w:color="CCCCCC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nav">
    <w:name w:val="nav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pic-01">
    <w:name w:val="pic-01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75" w:after="75" w:line="525" w:lineRule="atLeast"/>
      <w:jc w:val="left"/>
    </w:pPr>
    <w:rPr>
      <w:rFonts w:ascii="宋体" w:hAnsi="宋体"/>
      <w:kern w:val="0"/>
      <w:sz w:val="18"/>
    </w:rPr>
  </w:style>
  <w:style w:type="paragraph" w:customStyle="1" w:styleId="l">
    <w:name w:val="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2"/>
    </w:rPr>
  </w:style>
  <w:style w:type="paragraph" w:customStyle="1" w:styleId="kdconleft">
    <w:name w:val="kd_con_left"/>
    <w:basedOn w:val="a"/>
    <w:rsid w:val="006E5E02"/>
    <w:pPr>
      <w:widowControl/>
      <w:spacing w:before="100" w:beforeAutospacing="1" w:after="100" w:afterAutospacing="1"/>
      <w:ind w:left="60"/>
      <w:jc w:val="left"/>
    </w:pPr>
    <w:rPr>
      <w:rFonts w:ascii="宋体" w:hAnsi="宋体"/>
      <w:kern w:val="0"/>
      <w:sz w:val="24"/>
    </w:rPr>
  </w:style>
  <w:style w:type="paragraph" w:customStyle="1" w:styleId="inner1">
    <w:name w:val="inner1"/>
    <w:basedOn w:val="a"/>
    <w:rsid w:val="006E5E02"/>
    <w:pPr>
      <w:widowControl/>
      <w:spacing w:before="75"/>
      <w:jc w:val="left"/>
    </w:pPr>
    <w:rPr>
      <w:rFonts w:ascii="宋体" w:hAnsi="宋体"/>
      <w:kern w:val="0"/>
      <w:sz w:val="24"/>
    </w:rPr>
  </w:style>
  <w:style w:type="paragraph" w:customStyle="1" w:styleId="cardselecteds">
    <w:name w:val="cardselecteds"/>
    <w:basedOn w:val="a"/>
    <w:rsid w:val="006E5E02"/>
    <w:pPr>
      <w:widowControl/>
      <w:pBdr>
        <w:top w:val="single" w:sz="18" w:space="0" w:color="77C677"/>
        <w:left w:val="single" w:sz="6" w:space="0" w:color="4BB14B"/>
      </w:pBdr>
      <w:shd w:val="clear" w:color="auto" w:fill="4BB14B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6"/>
    </w:rPr>
  </w:style>
  <w:style w:type="paragraph" w:customStyle="1" w:styleId="xiangguaninfo">
    <w:name w:val="xiangguan_info"/>
    <w:basedOn w:val="a"/>
    <w:rsid w:val="006E5E02"/>
    <w:pPr>
      <w:widowControl/>
      <w:spacing w:before="30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otab4">
    <w:name w:val="o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">
    <w:name w:val="text1"/>
    <w:basedOn w:val="a"/>
    <w:rsid w:val="006E5E02"/>
    <w:pPr>
      <w:widowControl/>
      <w:spacing w:line="330" w:lineRule="atLeast"/>
      <w:jc w:val="left"/>
    </w:pPr>
    <w:rPr>
      <w:rFonts w:ascii="ˎ̥" w:hAnsi="ˎ̥"/>
      <w:kern w:val="0"/>
      <w:sz w:val="18"/>
    </w:rPr>
  </w:style>
  <w:style w:type="paragraph" w:customStyle="1" w:styleId="jnfont6">
    <w:name w:val="jnfont6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boardmain">
    <w:name w:val="boardmain"/>
    <w:basedOn w:val="a"/>
    <w:rsid w:val="006E5E02"/>
    <w:pPr>
      <w:widowControl/>
      <w:pBdr>
        <w:top w:val="single" w:sz="6" w:space="3" w:color="CC3300"/>
        <w:left w:val="single" w:sz="6" w:space="0" w:color="B1B0B0"/>
        <w:bottom w:val="single" w:sz="6" w:space="3" w:color="B1B0B0"/>
        <w:right w:val="single" w:sz="6" w:space="0" w:color="B1B0B0"/>
      </w:pBdr>
      <w:shd w:val="clear" w:color="auto" w:fill="F1F1F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mulu">
    <w:name w:val="tb_mul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call-action-right4">
    <w:name w:val="call-action-right4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uttoncolor">
    <w:name w:val="buttoncolor"/>
    <w:basedOn w:val="a"/>
    <w:rsid w:val="006E5E02"/>
    <w:pPr>
      <w:widowControl/>
      <w:pBdr>
        <w:top w:val="single" w:sz="24" w:space="0" w:color="FFBB84"/>
      </w:pBdr>
      <w:shd w:val="clear" w:color="auto" w:fill="FF7300"/>
      <w:spacing w:before="100" w:beforeAutospacing="1" w:after="100" w:afterAutospacing="1"/>
      <w:jc w:val="center"/>
    </w:pPr>
    <w:rPr>
      <w:rFonts w:ascii="Arial Unicode MS" w:hAnsi="Arial Unicode MS"/>
      <w:color w:val="FFFFFF"/>
      <w:kern w:val="0"/>
      <w:sz w:val="18"/>
    </w:rPr>
  </w:style>
  <w:style w:type="paragraph" w:customStyle="1" w:styleId="btext">
    <w:name w:val="btext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color w:val="D05D00"/>
      <w:kern w:val="0"/>
      <w:sz w:val="22"/>
    </w:rPr>
  </w:style>
  <w:style w:type="paragraph" w:customStyle="1" w:styleId="xboxcontent">
    <w:name w:val="xboxcontent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2" w:space="0" w:color="FF6600"/>
        <w:right w:val="single" w:sz="6" w:space="0" w:color="FF660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">
    <w:name w:val="gongying_t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pfr">
    <w:name w:val="upf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uttonbar1">
    <w:name w:val="buttonbar1"/>
    <w:basedOn w:val="a"/>
    <w:rsid w:val="006E5E02"/>
    <w:pPr>
      <w:widowControl/>
      <w:pBdr>
        <w:top w:val="single" w:sz="18" w:space="0" w:color="FFBE7B"/>
      </w:pBdr>
      <w:shd w:val="clear" w:color="auto" w:fill="FFA239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dv2">
    <w:name w:val="adv2"/>
    <w:basedOn w:val="a"/>
    <w:rsid w:val="006E5E02"/>
    <w:pPr>
      <w:widowControl/>
      <w:spacing w:before="30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activedtab2">
    <w:name w:val="actived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bw">
    <w:name w:val="bw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mainbox">
    <w:name w:val="main_box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tbb">
    <w:name w:val="tbb"/>
    <w:basedOn w:val="a"/>
    <w:rsid w:val="006E5E02"/>
    <w:pPr>
      <w:widowControl/>
      <w:pBdr>
        <w:top w:val="single" w:sz="6" w:space="0" w:color="4E8AC6"/>
        <w:left w:val="single" w:sz="6" w:space="0" w:color="4E8AC6"/>
        <w:bottom w:val="single" w:sz="6" w:space="0" w:color="4E8AC6"/>
        <w:right w:val="single" w:sz="6" w:space="0" w:color="4E8AC6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12">
    <w:name w:val="gray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midbar">
    <w:name w:val="midbar"/>
    <w:basedOn w:val="a"/>
    <w:rsid w:val="006E5E02"/>
    <w:pPr>
      <w:widowControl/>
      <w:pBdr>
        <w:bottom w:val="single" w:sz="18" w:space="0" w:color="CC00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">
    <w:name w:val="tb_bgcolor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ashsep1">
    <w:name w:val="dashsep1"/>
    <w:basedOn w:val="a"/>
    <w:rsid w:val="006E5E02"/>
    <w:pPr>
      <w:widowControl/>
      <w:pBdr>
        <w:top w:val="dashed" w:sz="6" w:space="7" w:color="878684"/>
      </w:pBdr>
      <w:spacing w:before="120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prmbg">
    <w:name w:val="prmbg"/>
    <w:basedOn w:val="a"/>
    <w:rsid w:val="006E5E02"/>
    <w:pPr>
      <w:widowControl/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otjiaojufont">
    <w:name w:val="hot_jiaoju_f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1D4C"/>
      <w:kern w:val="0"/>
      <w:sz w:val="24"/>
    </w:rPr>
  </w:style>
  <w:style w:type="paragraph" w:customStyle="1" w:styleId="h">
    <w:name w:val="h"/>
    <w:basedOn w:val="a"/>
    <w:rsid w:val="006E5E02"/>
    <w:pPr>
      <w:widowControl/>
      <w:spacing w:before="100" w:beforeAutospacing="1" w:after="100" w:afterAutospacing="1" w:line="360" w:lineRule="atLeast"/>
      <w:jc w:val="left"/>
    </w:pPr>
    <w:rPr>
      <w:rFonts w:ascii="宋体" w:hAnsi="宋体"/>
      <w:kern w:val="0"/>
      <w:sz w:val="24"/>
    </w:rPr>
  </w:style>
  <w:style w:type="paragraph" w:customStyle="1" w:styleId="blue-title-d">
    <w:name w:val="blue-title-d"/>
    <w:basedOn w:val="a"/>
    <w:rsid w:val="006E5E02"/>
    <w:pPr>
      <w:widowControl/>
      <w:shd w:val="clear" w:color="auto" w:fill="96BDDA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upfr1">
    <w:name w:val="upf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tab2">
    <w:name w:val="n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">
    <w:name w:val="p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15">
    <w:name w:val="日期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18"/>
    </w:rPr>
  </w:style>
  <w:style w:type="paragraph" w:customStyle="1" w:styleId="z1">
    <w:name w:val="z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</w:rPr>
  </w:style>
  <w:style w:type="paragraph" w:customStyle="1" w:styleId="sm">
    <w:name w:val="s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8"/>
    </w:rPr>
  </w:style>
  <w:style w:type="paragraph" w:customStyle="1" w:styleId="lt">
    <w:name w:val="lt"/>
    <w:basedOn w:val="a"/>
    <w:rsid w:val="006E5E02"/>
    <w:pPr>
      <w:widowControl/>
      <w:spacing w:line="270" w:lineRule="atLeast"/>
      <w:jc w:val="left"/>
    </w:pPr>
    <w:rPr>
      <w:rFonts w:ascii="ˎ̥" w:hAnsi="ˎ̥"/>
      <w:kern w:val="0"/>
      <w:sz w:val="18"/>
    </w:rPr>
  </w:style>
  <w:style w:type="paragraph" w:customStyle="1" w:styleId="h3">
    <w:name w:val="h3"/>
    <w:basedOn w:val="a"/>
    <w:rsid w:val="006E5E02"/>
    <w:pPr>
      <w:widowControl/>
      <w:spacing w:before="100" w:beforeAutospacing="1" w:after="100" w:afterAutospacing="1" w:line="525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sea">
    <w:name w:val="sea"/>
    <w:basedOn w:val="a"/>
    <w:rsid w:val="006E5E02"/>
    <w:pPr>
      <w:widowControl/>
      <w:pBdr>
        <w:top w:val="single" w:sz="18" w:space="0" w:color="CC0000"/>
        <w:left w:val="single" w:sz="24" w:space="0" w:color="CC0000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2">
    <w:name w:val="xb2"/>
    <w:basedOn w:val="a"/>
    <w:rsid w:val="006E5E02"/>
    <w:pPr>
      <w:widowControl/>
      <w:pBdr>
        <w:left w:val="single" w:sz="12" w:space="0" w:color="FF6600"/>
        <w:right w:val="single" w:sz="12" w:space="0" w:color="FF6600"/>
      </w:pBdr>
      <w:shd w:val="clear" w:color="auto" w:fill="E3E3E3"/>
      <w:ind w:left="41" w:right="41"/>
      <w:jc w:val="left"/>
    </w:pPr>
    <w:rPr>
      <w:rFonts w:ascii="宋体" w:hAnsi="宋体"/>
      <w:kern w:val="0"/>
      <w:sz w:val="24"/>
    </w:rPr>
  </w:style>
  <w:style w:type="paragraph" w:customStyle="1" w:styleId="orange">
    <w:name w:val="oran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">
    <w:name w:val="navlogo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hln">
    <w:name w:val="whln"/>
    <w:basedOn w:val="a"/>
    <w:rsid w:val="006E5E02"/>
    <w:pPr>
      <w:widowControl/>
      <w:shd w:val="clear" w:color="auto" w:fill="FFFFFF"/>
      <w:spacing w:before="360" w:after="360" w:line="375" w:lineRule="atLeast"/>
      <w:ind w:left="225" w:right="225"/>
      <w:jc w:val="left"/>
    </w:pPr>
    <w:rPr>
      <w:rFonts w:ascii="宋体" w:hAnsi="宋体"/>
      <w:kern w:val="0"/>
    </w:rPr>
  </w:style>
  <w:style w:type="paragraph" w:customStyle="1" w:styleId="m">
    <w:name w:val="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999999"/>
      <w:kern w:val="0"/>
      <w:sz w:val="19"/>
    </w:rPr>
  </w:style>
  <w:style w:type="paragraph" w:customStyle="1" w:styleId="dt-cxt-index">
    <w:name w:val="dt-cxt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001D4C"/>
      <w:kern w:val="0"/>
      <w:sz w:val="24"/>
    </w:rPr>
  </w:style>
  <w:style w:type="paragraph" w:customStyle="1" w:styleId="k">
    <w:name w:val="k"/>
    <w:basedOn w:val="a"/>
    <w:rsid w:val="006E5E02"/>
    <w:pPr>
      <w:widowControl/>
      <w:pBdr>
        <w:top w:val="single" w:sz="6" w:space="2" w:color="DEDEDE"/>
        <w:left w:val="single" w:sz="6" w:space="0" w:color="DEDEDE"/>
        <w:bottom w:val="single" w:sz="6" w:space="0" w:color="DEDEDE"/>
        <w:right w:val="single" w:sz="6" w:space="0" w:color="DEDED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ctivedbar">
    <w:name w:val="activedbar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ogotext1">
    <w:name w:val="logotext1"/>
    <w:basedOn w:val="a"/>
    <w:rsid w:val="006E5E02"/>
    <w:pPr>
      <w:widowControl/>
      <w:pBdr>
        <w:left w:val="single" w:sz="6" w:space="7" w:color="999999"/>
      </w:pBdr>
      <w:spacing w:before="100" w:beforeAutospacing="1" w:after="100" w:afterAutospacing="1"/>
      <w:ind w:left="105"/>
      <w:jc w:val="left"/>
    </w:pPr>
    <w:rPr>
      <w:rFonts w:ascii="宋体" w:hAnsi="宋体"/>
      <w:spacing w:val="-15"/>
      <w:kern w:val="0"/>
      <w:sz w:val="38"/>
    </w:rPr>
  </w:style>
  <w:style w:type="paragraph" w:customStyle="1" w:styleId="bt">
    <w:name w:val="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ont">
    <w:name w:val="c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ottom">
    <w:name w:val="xbotto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dt-tip">
    <w:name w:val="dt-tip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/>
      <w:vanish/>
      <w:kern w:val="0"/>
      <w:sz w:val="24"/>
    </w:rPr>
  </w:style>
  <w:style w:type="paragraph" w:customStyle="1" w:styleId="navlinks">
    <w:name w:val="nav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otab2">
    <w:name w:val="o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inks1">
    <w:name w:val="navlinks1"/>
    <w:basedOn w:val="a"/>
    <w:rsid w:val="006E5E02"/>
    <w:pPr>
      <w:widowControl/>
      <w:spacing w:before="30" w:line="525" w:lineRule="atLeast"/>
      <w:jc w:val="left"/>
    </w:pPr>
    <w:rPr>
      <w:rFonts w:ascii="宋体" w:hAnsi="宋体"/>
      <w:kern w:val="0"/>
      <w:sz w:val="18"/>
    </w:rPr>
  </w:style>
  <w:style w:type="paragraph" w:customStyle="1" w:styleId="copyright">
    <w:name w:val="copy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2">
    <w:name w:val="leftmen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hackbox">
    <w:name w:val="hack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">
    <w:name w:val="call-action-right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dt-gallery-img">
    <w:name w:val="dt-gallery-img"/>
    <w:basedOn w:val="a"/>
    <w:rsid w:val="006E5E02"/>
    <w:pPr>
      <w:widowControl/>
      <w:pBdr>
        <w:top w:val="single" w:sz="6" w:space="0" w:color="B8B9BB"/>
        <w:left w:val="single" w:sz="6" w:space="0" w:color="B8B9BB"/>
        <w:bottom w:val="single" w:sz="6" w:space="0" w:color="B8B9BB"/>
        <w:right w:val="single" w:sz="6" w:space="0" w:color="B8B9BB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een-title-l">
    <w:name w:val="green-title-l"/>
    <w:basedOn w:val="a"/>
    <w:rsid w:val="006E5E02"/>
    <w:pPr>
      <w:widowControl/>
      <w:pBdr>
        <w:bottom w:val="single" w:sz="6" w:space="0" w:color="6E9E0C"/>
      </w:pBdr>
      <w:shd w:val="clear" w:color="auto" w:fill="FFFFFF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s">
    <w:name w:val="ts"/>
    <w:basedOn w:val="a"/>
    <w:rsid w:val="006E5E02"/>
    <w:pPr>
      <w:widowControl/>
      <w:pBdr>
        <w:top w:val="single" w:sz="6" w:space="0" w:color="F2D975"/>
        <w:left w:val="single" w:sz="6" w:space="0" w:color="F2D975"/>
        <w:bottom w:val="single" w:sz="6" w:space="0" w:color="F2D975"/>
        <w:right w:val="single" w:sz="6" w:space="0" w:color="F2D975"/>
      </w:pBdr>
      <w:shd w:val="clear" w:color="auto" w:fill="FFFFF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ritetext">
    <w:name w:val="write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activedbar1">
    <w:name w:val="activedbar1"/>
    <w:basedOn w:val="a"/>
    <w:rsid w:val="006E5E02"/>
    <w:pPr>
      <w:widowControl/>
      <w:pBdr>
        <w:top w:val="single" w:sz="18" w:space="0" w:color="FFA854"/>
      </w:pBdr>
      <w:shd w:val="clear" w:color="auto" w:fill="FF7300"/>
      <w:spacing w:line="525" w:lineRule="atLeast"/>
      <w:jc w:val="left"/>
    </w:pPr>
    <w:rPr>
      <w:rFonts w:ascii="宋体" w:hAnsi="宋体"/>
      <w:color w:val="FFFFFF"/>
      <w:kern w:val="0"/>
      <w:sz w:val="18"/>
    </w:rPr>
  </w:style>
  <w:style w:type="paragraph" w:customStyle="1" w:styleId="buttonbara">
    <w:name w:val="buttonbara"/>
    <w:basedOn w:val="a"/>
    <w:rsid w:val="006E5E02"/>
    <w:pPr>
      <w:widowControl/>
      <w:pBdr>
        <w:top w:val="single" w:sz="24" w:space="0" w:color="767676"/>
      </w:pBdr>
      <w:shd w:val="clear" w:color="auto" w:fill="CC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6">
    <w:name w:val="text16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b/>
      <w:kern w:val="0"/>
      <w:sz w:val="22"/>
    </w:rPr>
  </w:style>
  <w:style w:type="paragraph" w:customStyle="1" w:styleId="dt-nav">
    <w:name w:val="dt-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hoisbox1">
    <w:name w:val="whois_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AAAAAA"/>
      <w:kern w:val="0"/>
      <w:sz w:val="18"/>
    </w:rPr>
  </w:style>
  <w:style w:type="paragraph" w:customStyle="1" w:styleId="blue-title-l">
    <w:name w:val="blue-title-l"/>
    <w:basedOn w:val="a"/>
    <w:rsid w:val="006E5E02"/>
    <w:pPr>
      <w:widowControl/>
      <w:pBdr>
        <w:bottom w:val="single" w:sz="6" w:space="0" w:color="167CC6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ubmenu1">
    <w:name w:val="submenu_1"/>
    <w:basedOn w:val="a"/>
    <w:rsid w:val="006E5E02"/>
    <w:pPr>
      <w:widowControl/>
      <w:pBdr>
        <w:top w:val="single" w:sz="6" w:space="4" w:color="D5D5D5"/>
        <w:left w:val="single" w:sz="6" w:space="2" w:color="D5D5D5"/>
        <w:right w:val="single" w:sz="6" w:space="2" w:color="D5D5D5"/>
      </w:pBdr>
      <w:shd w:val="clear" w:color="auto" w:fill="EDEDED"/>
      <w:spacing w:line="525" w:lineRule="atLeast"/>
      <w:jc w:val="left"/>
    </w:pPr>
    <w:rPr>
      <w:rFonts w:ascii="宋体" w:hAnsi="宋体"/>
      <w:b/>
      <w:color w:val="000000"/>
      <w:kern w:val="0"/>
    </w:rPr>
  </w:style>
  <w:style w:type="paragraph" w:customStyle="1" w:styleId="tbc">
    <w:name w:val="tbc"/>
    <w:basedOn w:val="a"/>
    <w:rsid w:val="006E5E02"/>
    <w:pPr>
      <w:widowControl/>
      <w:pBdr>
        <w:top w:val="single" w:sz="6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">
    <w:name w:val="w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99"/>
      <w:kern w:val="0"/>
      <w:sz w:val="24"/>
    </w:rPr>
  </w:style>
  <w:style w:type="paragraph" w:customStyle="1" w:styleId="red-title">
    <w:name w:val="red-title"/>
    <w:basedOn w:val="a"/>
    <w:rsid w:val="006E5E02"/>
    <w:pPr>
      <w:widowControl/>
      <w:pBdr>
        <w:bottom w:val="single" w:sz="6" w:space="0" w:color="CC0000"/>
      </w:pBdr>
      <w:shd w:val="clear" w:color="auto" w:fill="EEEEEE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mallheader">
    <w:name w:val="smallheader"/>
    <w:basedOn w:val="a"/>
    <w:rsid w:val="006E5E02"/>
    <w:pPr>
      <w:widowControl/>
      <w:pBdr>
        <w:top w:val="single" w:sz="12" w:space="0" w:color="CC0000"/>
      </w:pBdr>
      <w:shd w:val="clear" w:color="auto" w:fill="CCCCCC"/>
      <w:spacing w:before="100" w:beforeAutospacing="1" w:after="100" w:afterAutospacing="1"/>
      <w:jc w:val="left"/>
    </w:pPr>
    <w:rPr>
      <w:rFonts w:ascii="????" w:hAnsi="????"/>
      <w:b/>
      <w:color w:val="000000"/>
      <w:kern w:val="0"/>
      <w:sz w:val="19"/>
    </w:rPr>
  </w:style>
  <w:style w:type="paragraph" w:customStyle="1" w:styleId="ctable">
    <w:name w:val="ctable"/>
    <w:basedOn w:val="a"/>
    <w:rsid w:val="006E5E02"/>
    <w:pPr>
      <w:widowControl/>
      <w:pBdr>
        <w:top w:val="single" w:sz="6" w:space="0" w:color="auto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">
    <w:name w:val="b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">
    <w:name w:val="noww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1">
    <w:name w:val="pright1"/>
    <w:basedOn w:val="a"/>
    <w:rsid w:val="006E5E02"/>
    <w:pPr>
      <w:widowControl/>
      <w:spacing w:line="525" w:lineRule="atLeast"/>
      <w:jc w:val="right"/>
    </w:pPr>
    <w:rPr>
      <w:rFonts w:ascii="宋体" w:hAnsi="宋体"/>
      <w:color w:val="666666"/>
      <w:kern w:val="0"/>
      <w:sz w:val="18"/>
    </w:rPr>
  </w:style>
  <w:style w:type="paragraph" w:customStyle="1" w:styleId="indetail">
    <w:name w:val="indetail"/>
    <w:basedOn w:val="a"/>
    <w:rsid w:val="006E5E02"/>
    <w:pPr>
      <w:widowControl/>
      <w:pBdr>
        <w:top w:val="single" w:sz="6" w:space="0" w:color="E2E2E2"/>
      </w:pBdr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boardmains">
    <w:name w:val="boardmains"/>
    <w:basedOn w:val="a"/>
    <w:rsid w:val="006E5E02"/>
    <w:pPr>
      <w:widowControl/>
      <w:pBdr>
        <w:top w:val="single" w:sz="6" w:space="3" w:color="FF5050"/>
        <w:left w:val="single" w:sz="6" w:space="0" w:color="FF5050"/>
        <w:bottom w:val="single" w:sz="6" w:space="3" w:color="CC3300"/>
        <w:right w:val="single" w:sz="6" w:space="0" w:color="FF5050"/>
      </w:pBdr>
      <w:shd w:val="clear" w:color="auto" w:fill="FE852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nrb1">
    <w:name w:val="nrb1"/>
    <w:basedOn w:val="a"/>
    <w:rsid w:val="006E5E02"/>
    <w:pPr>
      <w:widowControl/>
      <w:pBdr>
        <w:top w:val="single" w:sz="24" w:space="0" w:color="FFFFFF"/>
        <w:bottom w:val="single" w:sz="12" w:space="0" w:color="CCCCCC"/>
        <w:right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xb1">
    <w:name w:val="xb1"/>
    <w:basedOn w:val="a"/>
    <w:rsid w:val="006E5E02"/>
    <w:pPr>
      <w:widowControl/>
      <w:shd w:val="clear" w:color="auto" w:fill="FF6600"/>
      <w:ind w:left="68" w:right="68"/>
      <w:jc w:val="left"/>
    </w:pPr>
    <w:rPr>
      <w:rFonts w:ascii="宋体" w:hAnsi="宋体"/>
      <w:kern w:val="0"/>
      <w:sz w:val="24"/>
    </w:rPr>
  </w:style>
  <w:style w:type="paragraph" w:customStyle="1" w:styleId="imgbt1">
    <w:name w:val="img_bt1"/>
    <w:basedOn w:val="a"/>
    <w:rsid w:val="006E5E02"/>
    <w:pPr>
      <w:widowControl/>
      <w:ind w:left="-75" w:right="-75"/>
      <w:jc w:val="left"/>
    </w:pPr>
    <w:rPr>
      <w:rFonts w:ascii="宋体" w:hAnsi="宋体"/>
      <w:kern w:val="0"/>
      <w:sz w:val="24"/>
    </w:rPr>
  </w:style>
  <w:style w:type="paragraph" w:customStyle="1" w:styleId="table003">
    <w:name w:val="table003"/>
    <w:basedOn w:val="a"/>
    <w:rsid w:val="006E5E02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dt-reg">
    <w:name w:val="dt-reg"/>
    <w:basedOn w:val="a"/>
    <w:rsid w:val="006E5E02"/>
    <w:pPr>
      <w:widowControl/>
      <w:spacing w:before="75" w:after="100" w:afterAutospacing="1"/>
      <w:ind w:firstLine="525"/>
      <w:jc w:val="left"/>
    </w:pPr>
    <w:rPr>
      <w:rFonts w:ascii="宋体" w:hAnsi="宋体"/>
      <w:kern w:val="0"/>
      <w:sz w:val="24"/>
    </w:rPr>
  </w:style>
  <w:style w:type="paragraph" w:customStyle="1" w:styleId="topbargray">
    <w:name w:val="top_bar_gray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newsdetailcontentshijian">
    <w:name w:val="newsdetail_content_shijian"/>
    <w:basedOn w:val="a"/>
    <w:rsid w:val="006E5E02"/>
    <w:pPr>
      <w:widowControl/>
      <w:spacing w:before="285" w:after="100" w:afterAutospacing="1"/>
      <w:jc w:val="center"/>
    </w:pPr>
    <w:rPr>
      <w:rFonts w:ascii="宋体" w:hAnsi="宋体"/>
      <w:color w:val="70665C"/>
      <w:kern w:val="0"/>
      <w:sz w:val="24"/>
    </w:rPr>
  </w:style>
  <w:style w:type="paragraph" w:customStyle="1" w:styleId="smalltitle">
    <w:name w:val="smalltitle"/>
    <w:basedOn w:val="a"/>
    <w:rsid w:val="006E5E02"/>
    <w:pPr>
      <w:widowControl/>
      <w:pBdr>
        <w:left w:val="single" w:sz="18" w:space="10" w:color="FF7300"/>
      </w:pBdr>
      <w:shd w:val="clear" w:color="auto" w:fill="F6F6F6"/>
      <w:spacing w:before="100" w:beforeAutospacing="1" w:after="100" w:afterAutospacing="1"/>
      <w:jc w:val="left"/>
    </w:pPr>
    <w:rPr>
      <w:rFonts w:ascii="宋体" w:hAnsi="宋体"/>
      <w:b/>
      <w:color w:val="333333"/>
      <w:kern w:val="0"/>
      <w:sz w:val="19"/>
    </w:rPr>
  </w:style>
  <w:style w:type="paragraph" w:customStyle="1" w:styleId="dt-btn">
    <w:name w:val="dt-bt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xtop">
    <w:name w:val="x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jnfont4">
    <w:name w:val="jnfont4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F375F"/>
      <w:kern w:val="0"/>
      <w:sz w:val="14"/>
    </w:rPr>
  </w:style>
  <w:style w:type="paragraph" w:customStyle="1" w:styleId="bluezt01">
    <w:name w:val="blue_zt01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tlihp1">
    <w:name w:val="tli_hp1"/>
    <w:basedOn w:val="a"/>
    <w:rsid w:val="006E5E02"/>
    <w:pPr>
      <w:widowControl/>
      <w:pBdr>
        <w:left w:val="single" w:sz="6" w:space="0" w:color="E7B56C"/>
        <w:bottom w:val="single" w:sz="6" w:space="0" w:color="E7B56C"/>
      </w:pBdr>
      <w:shd w:val="clear" w:color="auto" w:fill="F4F2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yahoodiv">
    <w:name w:val="yahoo_div"/>
    <w:basedOn w:val="a"/>
    <w:rsid w:val="006E5E02"/>
    <w:pPr>
      <w:widowControl/>
      <w:pBdr>
        <w:top w:val="single" w:sz="6" w:space="0" w:color="C5BEB8"/>
        <w:left w:val="single" w:sz="6" w:space="0" w:color="C5BEB8"/>
        <w:bottom w:val="single" w:sz="6" w:space="0" w:color="C5BEB8"/>
        <w:right w:val="single" w:sz="6" w:space="0" w:color="C5BEB8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">
    <w:name w:val="cardnormal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">
    <w:name w:val="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bh">
    <w:name w:val="tbh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downleft2">
    <w:name w:val="kd_down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d">
    <w:name w:val="tbd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ogotext">
    <w:name w:val="logo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description">
    <w:name w:val="tip-descriptio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insertborder">
    <w:name w:val="insertborder"/>
    <w:basedOn w:val="a"/>
    <w:rsid w:val="006E5E02"/>
    <w:pPr>
      <w:widowControl/>
      <w:pBdr>
        <w:left w:val="single" w:sz="6" w:space="0" w:color="B0B0B0"/>
        <w:bottom w:val="single" w:sz="6" w:space="0" w:color="CCCCCC"/>
        <w:right w:val="single" w:sz="6" w:space="0" w:color="B0B0B0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lihc">
    <w:name w:val="tli_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2">
    <w:name w:val="tb_bgcolo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s">
    <w:name w:val="cardnormals"/>
    <w:basedOn w:val="a"/>
    <w:rsid w:val="006E5E02"/>
    <w:pPr>
      <w:widowControl/>
      <w:pBdr>
        <w:top w:val="single" w:sz="18" w:space="0" w:color="F7F7F7"/>
        <w:bottom w:val="single" w:sz="2" w:space="0" w:color="FF6600"/>
        <w:right w:val="single" w:sz="6" w:space="0" w:color="B1B0B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more">
    <w:name w:val="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p01">
    <w:name w:val="m_p01"/>
    <w:basedOn w:val="a"/>
    <w:rsid w:val="006E5E02"/>
    <w:pPr>
      <w:widowControl/>
      <w:ind w:left="510"/>
      <w:jc w:val="left"/>
    </w:pPr>
    <w:rPr>
      <w:rFonts w:ascii="宋体" w:hAnsi="宋体"/>
      <w:kern w:val="0"/>
      <w:sz w:val="24"/>
    </w:rPr>
  </w:style>
  <w:style w:type="paragraph" w:customStyle="1" w:styleId="lh15">
    <w:name w:val="lh15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bgcolor4">
    <w:name w:val="tb_bgcolor4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orductborder">
    <w:name w:val="porductborder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onborder">
    <w:name w:val="headon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hd w:val="clear" w:color="auto" w:fill="FF7300"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selected1">
    <w:name w:val="cardselected1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noborder">
    <w:name w:val="no_bor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2">
    <w:name w:val="h2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p0">
    <w:name w:val="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ewsdetailcontentzihao">
    <w:name w:val="newsdetail_content_zihao"/>
    <w:basedOn w:val="a"/>
    <w:rsid w:val="006E5E02"/>
    <w:pPr>
      <w:widowControl/>
      <w:spacing w:before="210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clr">
    <w:name w:val="cl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img-wrap">
    <w:name w:val="dt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1">
    <w:name w:val="b1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9AA37F"/>
        <w:right w:val="single" w:sz="6" w:space="0" w:color="9AA37F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999999"/>
      <w:kern w:val="0"/>
      <w:sz w:val="24"/>
    </w:rPr>
  </w:style>
  <w:style w:type="paragraph" w:customStyle="1" w:styleId="newsdetailcontentlaiyuan">
    <w:name w:val="newsdetail_content_laiyuan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quicklinks1">
    <w:name w:val="quicklinks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tablecenter">
    <w:name w:val="table_center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advright">
    <w:name w:val="ad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b">
    <w:name w:val="nb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dt-btn1">
    <w:name w:val="dt-btn1"/>
    <w:basedOn w:val="a"/>
    <w:rsid w:val="006E5E02"/>
    <w:pPr>
      <w:widowControl/>
      <w:spacing w:before="45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noborder1">
    <w:name w:val="no_bor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ight">
    <w:name w:val="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xiangguanbangbang2">
    <w:name w:val="xiangguan_bangbang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conright">
    <w:name w:val="kd_con_right"/>
    <w:basedOn w:val="a"/>
    <w:rsid w:val="006E5E02"/>
    <w:pPr>
      <w:widowControl/>
      <w:spacing w:before="100" w:beforeAutospacing="1" w:after="100" w:afterAutospacing="1"/>
      <w:ind w:left="225"/>
      <w:jc w:val="left"/>
    </w:pPr>
    <w:rPr>
      <w:rFonts w:ascii="宋体" w:hAnsi="宋体"/>
      <w:kern w:val="0"/>
      <w:sz w:val="24"/>
    </w:rPr>
  </w:style>
  <w:style w:type="paragraph" w:customStyle="1" w:styleId="dt-info-right">
    <w:name w:val="dt-info-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lear-both">
    <w:name w:val="clear-both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ip-img-wrap1">
    <w:name w:val="tip-img-wrap1"/>
    <w:basedOn w:val="a"/>
    <w:rsid w:val="006E5E02"/>
    <w:pPr>
      <w:widowControl/>
      <w:spacing w:before="100" w:beforeAutospacing="1" w:after="45"/>
      <w:jc w:val="left"/>
    </w:pPr>
    <w:rPr>
      <w:rFonts w:ascii="宋体" w:hAnsi="宋体"/>
      <w:kern w:val="0"/>
      <w:sz w:val="24"/>
    </w:rPr>
  </w:style>
  <w:style w:type="paragraph" w:customStyle="1" w:styleId="jnfont7">
    <w:name w:val="jnfont7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navsubject">
    <w:name w:val="nav_subject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1">
    <w:name w:val="nowwd1"/>
    <w:basedOn w:val="a"/>
    <w:rsid w:val="006E5E02"/>
    <w:pPr>
      <w:widowControl/>
      <w:spacing w:before="75" w:after="75"/>
      <w:jc w:val="left"/>
    </w:pPr>
    <w:rPr>
      <w:rFonts w:ascii="宋体" w:hAnsi="宋体"/>
      <w:b/>
      <w:kern w:val="0"/>
      <w:sz w:val="24"/>
    </w:rPr>
  </w:style>
  <w:style w:type="paragraph" w:customStyle="1" w:styleId="b2">
    <w:name w:val="b2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686E58"/>
        <w:right w:val="single" w:sz="6" w:space="0" w:color="686E58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000066"/>
      <w:kern w:val="0"/>
      <w:sz w:val="24"/>
    </w:rPr>
  </w:style>
  <w:style w:type="paragraph" w:customStyle="1" w:styleId="numbg">
    <w:name w:val="num_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dt-gray">
    <w:name w:val="dt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brown-title-d">
    <w:name w:val="brown-title-d"/>
    <w:basedOn w:val="a"/>
    <w:rsid w:val="006E5E02"/>
    <w:pPr>
      <w:widowControl/>
      <w:shd w:val="clear" w:color="auto" w:fill="B69993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bluelink2">
    <w:name w:val="blue_link_2"/>
    <w:basedOn w:val="a"/>
    <w:rsid w:val="006E5E02"/>
    <w:pPr>
      <w:widowControl/>
      <w:spacing w:line="525" w:lineRule="atLeast"/>
      <w:jc w:val="left"/>
    </w:pPr>
    <w:rPr>
      <w:rFonts w:ascii="宋体" w:hAnsi="宋体"/>
      <w:color w:val="004A8C"/>
      <w:kern w:val="0"/>
      <w:sz w:val="18"/>
    </w:rPr>
  </w:style>
  <w:style w:type="paragraph" w:customStyle="1" w:styleId="p17">
    <w:name w:val="p17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igheader">
    <w:name w:val="bigheader"/>
    <w:basedOn w:val="a"/>
    <w:rsid w:val="006E5E02"/>
    <w:pPr>
      <w:widowControl/>
      <w:pBdr>
        <w:top w:val="single" w:sz="18" w:space="2" w:color="F1F1F1"/>
        <w:bottom w:val="single" w:sz="18" w:space="0" w:color="BEBEBE"/>
      </w:pBdr>
      <w:shd w:val="clear" w:color="auto" w:fill="E7E7E7"/>
      <w:spacing w:before="100" w:beforeAutospacing="1" w:after="100" w:afterAutospacing="1"/>
      <w:jc w:val="left"/>
    </w:pPr>
    <w:rPr>
      <w:rFonts w:ascii="????" w:hAnsi="????" w:cs="宋体"/>
      <w:b/>
      <w:bCs/>
      <w:kern w:val="0"/>
      <w:sz w:val="34"/>
      <w:szCs w:val="34"/>
    </w:rPr>
  </w:style>
  <w:style w:type="paragraph" w:customStyle="1" w:styleId="blackborder">
    <w:name w:val="blackborder"/>
    <w:basedOn w:val="a"/>
    <w:rsid w:val="006E5E02"/>
    <w:pPr>
      <w:widowControl/>
      <w:pBdr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ar-big">
    <w:name w:val="black-bar-big"/>
    <w:basedOn w:val="a"/>
    <w:rsid w:val="006E5E02"/>
    <w:pPr>
      <w:widowControl/>
      <w:pBdr>
        <w:top w:val="single" w:sz="24" w:space="0" w:color="767676"/>
      </w:pBdr>
      <w:shd w:val="clear" w:color="auto" w:fill="66666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-bottom-333">
    <w:name w:val="black-border-bottom-333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15">
    <w:name w:val="p15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lackbordertop">
    <w:name w:val="blackbordertop"/>
    <w:basedOn w:val="a"/>
    <w:rsid w:val="006E5E02"/>
    <w:pPr>
      <w:widowControl/>
      <w:pBdr>
        <w:top w:val="single" w:sz="6" w:space="0" w:color="999999"/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">
    <w:name w:val="black-border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525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6">
    <w:name w:val="样式 标题 1 + 小五"/>
    <w:basedOn w:val="3"/>
    <w:rsid w:val="006E5E02"/>
    <w:rPr>
      <w:bCs/>
      <w:sz w:val="21"/>
    </w:rPr>
  </w:style>
  <w:style w:type="paragraph" w:customStyle="1" w:styleId="110">
    <w:name w:val="普通(网站)1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11">
    <w:name w:val="z-窗体顶端1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11">
    <w:name w:val="HTML 预设格式1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110">
    <w:name w:val="z-窗体底端11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1">
    <w:name w:val="普通(网站)2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2">
    <w:name w:val="z-窗体顶端2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20">
    <w:name w:val="HTML 预设格式2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20">
    <w:name w:val="z-窗体底端2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111">
    <w:name w:val="日期11"/>
    <w:basedOn w:val="a"/>
    <w:next w:val="a"/>
    <w:link w:val="Char10"/>
    <w:rsid w:val="006E5E02"/>
    <w:pPr>
      <w:ind w:leftChars="2500" w:left="100"/>
    </w:pPr>
    <w:rPr>
      <w:rFonts w:ascii="Tahoma" w:eastAsia="微软雅黑" w:hAnsi="Tahoma"/>
      <w:szCs w:val="22"/>
    </w:rPr>
  </w:style>
  <w:style w:type="character" w:customStyle="1" w:styleId="Char10">
    <w:name w:val="日期 Char1"/>
    <w:basedOn w:val="a0"/>
    <w:link w:val="111"/>
    <w:rsid w:val="006E5E02"/>
    <w:rPr>
      <w:rFonts w:ascii="Tahoma" w:eastAsia="微软雅黑" w:hAnsi="Tahoma"/>
      <w:kern w:val="2"/>
      <w:sz w:val="21"/>
      <w:szCs w:val="22"/>
      <w:lang w:bidi="ar-SA"/>
    </w:rPr>
  </w:style>
  <w:style w:type="paragraph" w:customStyle="1" w:styleId="ae">
    <w:name w:val="表格内容"/>
    <w:rsid w:val="006E5E02"/>
    <w:pPr>
      <w:jc w:val="center"/>
    </w:pPr>
    <w:rPr>
      <w:sz w:val="18"/>
    </w:rPr>
  </w:style>
  <w:style w:type="paragraph" w:customStyle="1" w:styleId="xl25">
    <w:name w:val="xl25"/>
    <w:basedOn w:val="a"/>
    <w:rsid w:val="006E5E02"/>
    <w:pPr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szCs w:val="21"/>
    </w:rPr>
  </w:style>
  <w:style w:type="paragraph" w:customStyle="1" w:styleId="font5">
    <w:name w:val="font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3">
    <w:name w:val="xl6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4">
    <w:name w:val="xl6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5">
    <w:name w:val="xl65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6">
    <w:name w:val="xl6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7">
    <w:name w:val="xl6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8">
    <w:name w:val="xl6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69">
    <w:name w:val="xl6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0">
    <w:name w:val="xl7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1">
    <w:name w:val="xl7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2">
    <w:name w:val="xl7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23">
    <w:name w:val="xl2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4">
    <w:name w:val="xl2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6">
    <w:name w:val="xl2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7">
    <w:name w:val="xl2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8">
    <w:name w:val="xl2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9">
    <w:name w:val="xl2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0">
    <w:name w:val="xl3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31">
    <w:name w:val="xl3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32">
    <w:name w:val="xl3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3">
    <w:name w:val="xl3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34">
    <w:name w:val="xl3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d-p1">
    <w:name w:val="d-p1"/>
    <w:basedOn w:val="a"/>
    <w:rsid w:val="006E5E02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ear">
    <w:name w:val="clear"/>
    <w:basedOn w:val="a"/>
    <w:rsid w:val="006E5E02"/>
    <w:pPr>
      <w:widowControl/>
      <w:spacing w:before="100" w:beforeAutospacing="1" w:after="100" w:afterAutospacing="1" w:line="15" w:lineRule="atLeast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efont">
    <w:name w:val="efont"/>
    <w:basedOn w:val="a"/>
    <w:rsid w:val="006E5E02"/>
    <w:pPr>
      <w:widowControl/>
      <w:spacing w:before="100" w:beforeAutospacing="1" w:after="100" w:afterAutospacing="1"/>
      <w:jc w:val="left"/>
    </w:pPr>
    <w:rPr>
      <w:rFonts w:ascii="Verdana" w:hAnsi="Verdana" w:cs="宋体"/>
      <w:kern w:val="0"/>
      <w:sz w:val="24"/>
      <w:szCs w:val="24"/>
    </w:rPr>
  </w:style>
  <w:style w:type="paragraph" w:customStyle="1" w:styleId="vmiddle">
    <w:name w:val="vmiddle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oright">
    <w:name w:val="logoright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banner">
    <w:name w:val="banner"/>
    <w:basedOn w:val="a"/>
    <w:rsid w:val="006E5E02"/>
    <w:pPr>
      <w:widowControl/>
      <w:spacing w:before="75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naverad">
    <w:name w:val="naverad"/>
    <w:basedOn w:val="a"/>
    <w:rsid w:val="006E5E02"/>
    <w:pPr>
      <w:widowControl/>
      <w:spacing w:before="30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style">
    <w:name w:val="inputstyle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C0C0C0"/>
        <w:right w:val="single" w:sz="6" w:space="0" w:color="C0C0C0"/>
      </w:pBdr>
      <w:spacing w:before="100" w:beforeAutospacing="1" w:after="100" w:afterAutospacing="1" w:line="315" w:lineRule="atLeast"/>
      <w:jc w:val="left"/>
    </w:pPr>
    <w:rPr>
      <w:rFonts w:ascii="宋体" w:hAnsi="宋体" w:cs="宋体"/>
      <w:color w:val="A1A1A1"/>
      <w:kern w:val="0"/>
      <w:sz w:val="24"/>
      <w:szCs w:val="24"/>
    </w:rPr>
  </w:style>
  <w:style w:type="paragraph" w:customStyle="1" w:styleId="searchbtnw60">
    <w:name w:val="searchbtnw60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tn">
    <w:name w:val="searchbtn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osolink">
    <w:name w:val="soso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FF"/>
      <w:kern w:val="0"/>
      <w:sz w:val="24"/>
      <w:szCs w:val="24"/>
    </w:rPr>
  </w:style>
  <w:style w:type="paragraph" w:customStyle="1" w:styleId="adh">
    <w:name w:val="adh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bar">
    <w:name w:val="lbar"/>
    <w:basedOn w:val="a"/>
    <w:rsid w:val="006E5E02"/>
    <w:pPr>
      <w:widowControl/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gg">
    <w:name w:val="lef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ist">
    <w:name w:val="clist"/>
    <w:basedOn w:val="a"/>
    <w:rsid w:val="006E5E02"/>
    <w:pPr>
      <w:widowControl/>
      <w:pBdr>
        <w:top w:val="dashed" w:sz="6" w:space="0" w:color="CCCCCC"/>
      </w:pBdr>
      <w:spacing w:before="100" w:beforeAutospacing="1" w:after="15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rrorinfo">
    <w:name w:val="errorinfo"/>
    <w:basedOn w:val="a"/>
    <w:rsid w:val="006E5E02"/>
    <w:pPr>
      <w:widowControl/>
      <w:pBdr>
        <w:top w:val="single" w:sz="6" w:space="8" w:color="FAA78B"/>
        <w:left w:val="single" w:sz="6" w:space="8" w:color="FAA78B"/>
        <w:bottom w:val="single" w:sz="6" w:space="8" w:color="FAA78B"/>
        <w:right w:val="single" w:sz="6" w:space="8" w:color="FAA78B"/>
      </w:pBdr>
      <w:shd w:val="clear" w:color="auto" w:fill="FDF7CB"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main">
    <w:name w:val="loginma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7">
    <w:name w:val="列表1"/>
    <w:basedOn w:val="a"/>
    <w:rsid w:val="006E5E02"/>
    <w:pPr>
      <w:widowControl/>
      <w:pBdr>
        <w:bottom w:val="dashed" w:sz="6" w:space="4" w:color="A0A0A0"/>
      </w:pBdr>
      <w:wordWrap w:val="0"/>
      <w:spacing w:before="150" w:after="150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top">
    <w:name w:val="list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listmain">
    <w:name w:val="listmain"/>
    <w:basedOn w:val="a"/>
    <w:rsid w:val="006E5E02"/>
    <w:pPr>
      <w:widowControl/>
      <w:wordWrap w:val="0"/>
      <w:spacing w:before="100" w:beforeAutospacing="1" w:after="100" w:afterAutospacing="1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end">
    <w:name w:val="listend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gailou">
    <w:name w:val="gailou"/>
    <w:basedOn w:val="a"/>
    <w:rsid w:val="006E5E02"/>
    <w:pPr>
      <w:widowControl/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FFFFEE"/>
      <w:spacing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">
    <w:name w:val="log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plytextarea">
    <w:name w:val="replytext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bar">
    <w:name w:val="rb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ightgg">
    <w:name w:val="righ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inner">
    <w:name w:val="login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">
    <w:name w:val="login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btn">
    <w:name w:val="log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">
    <w:name w:val="jo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">
    <w:name w:val="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">
    <w:name w:val="quick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line">
    <w:name w:val="hot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">
    <w:name w:val="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mmary">
    <w:name w:val="summar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ext">
    <w:name w:val="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">
    <w:name w:val="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">
    <w:name w:val="box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">
    <w:name w:val="n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">
    <w:name w:val="a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">
    <w:name w:val="s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1">
    <w:name w:val="quickbt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1">
    <w:name w:val="sinput1"/>
    <w:basedOn w:val="a"/>
    <w:rsid w:val="006E5E02"/>
    <w:pPr>
      <w:widowControl/>
      <w:jc w:val="left"/>
    </w:pPr>
    <w:rPr>
      <w:rFonts w:ascii="ˎ̥" w:hAnsi="ˎ̥" w:cs="宋体"/>
      <w:kern w:val="0"/>
      <w:sz w:val="24"/>
      <w:szCs w:val="24"/>
    </w:rPr>
  </w:style>
  <w:style w:type="paragraph" w:customStyle="1" w:styleId="hotline1">
    <w:name w:val="hotline1"/>
    <w:basedOn w:val="a"/>
    <w:rsid w:val="006E5E02"/>
    <w:pPr>
      <w:widowControl/>
      <w:spacing w:before="100" w:beforeAutospacing="1" w:after="100" w:afterAutospacing="1" w:line="450" w:lineRule="atLeast"/>
      <w:ind w:right="150"/>
      <w:jc w:val="left"/>
    </w:pPr>
    <w:rPr>
      <w:rFonts w:ascii="Verdana" w:hAnsi="Verdana" w:cs="宋体"/>
      <w:color w:val="FFFFFF"/>
      <w:kern w:val="0"/>
      <w:sz w:val="24"/>
      <w:szCs w:val="24"/>
    </w:rPr>
  </w:style>
  <w:style w:type="paragraph" w:customStyle="1" w:styleId="info1">
    <w:name w:val="info1"/>
    <w:basedOn w:val="a"/>
    <w:rsid w:val="006E5E02"/>
    <w:pPr>
      <w:widowControl/>
      <w:pBdr>
        <w:bottom w:val="dashed" w:sz="6" w:space="0" w:color="CCCCCC"/>
      </w:pBdr>
      <w:spacing w:before="100" w:beforeAutospacing="1" w:after="100" w:afterAutospacing="1" w:line="30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ummary1">
    <w:name w:val="summary1"/>
    <w:basedOn w:val="a"/>
    <w:rsid w:val="006E5E02"/>
    <w:pPr>
      <w:widowControl/>
      <w:pBdr>
        <w:top w:val="single" w:sz="6" w:space="8" w:color="DCDDDD"/>
        <w:left w:val="single" w:sz="6" w:space="4" w:color="DCDDDD"/>
        <w:bottom w:val="single" w:sz="6" w:space="8" w:color="DCDDDD"/>
        <w:right w:val="single" w:sz="6" w:space="4" w:color="DCDDDD"/>
      </w:pBdr>
      <w:shd w:val="clear" w:color="auto" w:fill="F7FCFF"/>
      <w:spacing w:before="150" w:line="315" w:lineRule="atLeast"/>
      <w:ind w:firstLine="480"/>
    </w:pPr>
    <w:rPr>
      <w:rFonts w:ascii="宋体" w:hAnsi="宋体" w:cs="宋体"/>
      <w:kern w:val="0"/>
      <w:szCs w:val="21"/>
    </w:rPr>
  </w:style>
  <w:style w:type="paragraph" w:customStyle="1" w:styleId="box1">
    <w:name w:val="box1"/>
    <w:basedOn w:val="a"/>
    <w:rsid w:val="006E5E02"/>
    <w:pPr>
      <w:widowControl/>
      <w:pBdr>
        <w:top w:val="single" w:sz="6" w:space="0" w:color="DDDEDE"/>
        <w:left w:val="single" w:sz="6" w:space="0" w:color="DDDEDE"/>
        <w:bottom w:val="single" w:sz="6" w:space="0" w:color="DDDEDE"/>
        <w:right w:val="single" w:sz="6" w:space="0" w:color="DDDEDE"/>
      </w:pBdr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1">
    <w:name w:val="boxcontent1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1">
    <w:name w:val="n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1">
    <w:name w:val="am1"/>
    <w:basedOn w:val="a"/>
    <w:rsid w:val="006E5E02"/>
    <w:pPr>
      <w:widowControl/>
      <w:spacing w:before="100" w:beforeAutospacing="1" w:after="75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logininner1">
    <w:name w:val="loginin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1">
    <w:name w:val="logintitle1"/>
    <w:basedOn w:val="a"/>
    <w:rsid w:val="006E5E02"/>
    <w:pPr>
      <w:widowControl/>
      <w:spacing w:after="75" w:line="450" w:lineRule="atLeast"/>
      <w:ind w:left="225"/>
      <w:jc w:val="left"/>
    </w:pPr>
    <w:rPr>
      <w:rFonts w:ascii="宋体" w:hAnsi="宋体" w:cs="宋体"/>
      <w:b/>
      <w:bCs/>
      <w:color w:val="FC5F0A"/>
      <w:kern w:val="0"/>
      <w:szCs w:val="21"/>
    </w:rPr>
  </w:style>
  <w:style w:type="paragraph" w:customStyle="1" w:styleId="input11">
    <w:name w:val="input11"/>
    <w:basedOn w:val="a"/>
    <w:rsid w:val="006E5E02"/>
    <w:pPr>
      <w:widowControl/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pacing w:before="100" w:beforeAutospacing="1" w:after="100" w:afterAutospacing="1" w:line="360" w:lineRule="atLeast"/>
      <w:ind w:left="105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inbtn1">
    <w:name w:val="loginbtn1"/>
    <w:basedOn w:val="a"/>
    <w:rsid w:val="006E5E02"/>
    <w:pPr>
      <w:widowControl/>
      <w:spacing w:before="60"/>
      <w:ind w:left="750" w:right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1">
    <w:name w:val="joinbtn1"/>
    <w:basedOn w:val="a"/>
    <w:rsid w:val="006E5E02"/>
    <w:pPr>
      <w:widowControl/>
      <w:spacing w:before="6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">
    <w:name w:val="shiyou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">
    <w:name w:val="shiyoutop_zhuce"/>
    <w:basedOn w:val="a"/>
    <w:rsid w:val="006E5E02"/>
    <w:pPr>
      <w:widowControl/>
      <w:spacing w:before="100" w:beforeAutospacing="1" w:after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left">
    <w:name w:val="shiyoutop_zhuce_left"/>
    <w:basedOn w:val="a"/>
    <w:rsid w:val="006E5E02"/>
    <w:pPr>
      <w:widowControl/>
      <w:spacing w:before="75"/>
      <w:ind w:left="150" w:righ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ming">
    <w:name w:val="yonghuming"/>
    <w:basedOn w:val="a"/>
    <w:rsid w:val="006E5E02"/>
    <w:pPr>
      <w:widowControl/>
      <w:spacing w:before="100" w:beforeAutospacing="1"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yonghuming">
    <w:name w:val="input_yonghuming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mima">
    <w:name w:val="input_mima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zhuwo">
    <w:name w:val="jizhuwo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land">
    <w:name w:val="yonghu_land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shiyong">
    <w:name w:val="yonghu_shiyong"/>
    <w:basedOn w:val="a"/>
    <w:rsid w:val="006E5E02"/>
    <w:pPr>
      <w:widowControl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right">
    <w:name w:val="shiyoutop_zhuce_right"/>
    <w:basedOn w:val="a"/>
    <w:rsid w:val="006E5E02"/>
    <w:pPr>
      <w:widowControl/>
      <w:spacing w:before="45" w:after="100" w:afterAutospacing="1" w:line="37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">
    <w:name w:val="a_hong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shiyoumtopmenu">
    <w:name w:val="shiyoum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menu">
    <w:name w:val="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">
    <w:name w:val="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cu2">
    <w:name w:val="menu_c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menucu">
    <w:name w:val="menu_c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shiyoumtopguanggao">
    <w:name w:val="shiyoumtop_guanggao"/>
    <w:basedOn w:val="a"/>
    <w:rsid w:val="006E5E02"/>
    <w:pPr>
      <w:widowControl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left">
    <w:name w:val="top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middle">
    <w:name w:val="topguanggao_middle"/>
    <w:basedOn w:val="a"/>
    <w:rsid w:val="006E5E02"/>
    <w:pPr>
      <w:widowControl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right">
    <w:name w:val="topguanggao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mtopnav">
    <w:name w:val="shiyoumtop_nav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">
    <w:name w:val="top_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">
    <w:name w:val="top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2">
    <w:name w:val="top_nav_left2"/>
    <w:basedOn w:val="a"/>
    <w:rsid w:val="006E5E02"/>
    <w:pPr>
      <w:widowControl/>
      <w:spacing w:before="100" w:beforeAutospacing="1" w:after="100" w:afterAutospacing="1" w:line="465" w:lineRule="atLeast"/>
      <w:ind w:left="375" w:right="300"/>
      <w:jc w:val="left"/>
    </w:pPr>
    <w:rPr>
      <w:rFonts w:ascii="宋体" w:hAnsi="宋体" w:cs="宋体"/>
      <w:b/>
      <w:bCs/>
      <w:color w:val="FCBE01"/>
      <w:kern w:val="0"/>
      <w:szCs w:val="21"/>
    </w:rPr>
  </w:style>
  <w:style w:type="paragraph" w:customStyle="1" w:styleId="content">
    <w:name w:val="content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FFFFFF"/>
      <w:spacing w:before="100" w:beforeAutospacing="1" w:after="100" w:afterAutospacing="1"/>
      <w:ind w:left="-54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topnavright">
    <w:name w:val="top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">
    <w:name w:val="top_search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topsearchleft">
    <w:name w:val="top_search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">
    <w:name w:val="searc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text">
    <w:name w:val="search_text"/>
    <w:basedOn w:val="a"/>
    <w:rsid w:val="006E5E02"/>
    <w:pPr>
      <w:widowControl/>
      <w:pBdr>
        <w:top w:val="single" w:sz="6" w:space="0" w:color="C6D8E0"/>
        <w:left w:val="single" w:sz="6" w:space="19" w:color="C6D8E0"/>
        <w:bottom w:val="single" w:sz="6" w:space="0" w:color="C6D8E0"/>
        <w:right w:val="single" w:sz="6" w:space="0" w:color="C6D8E0"/>
      </w:pBdr>
      <w:shd w:val="clear" w:color="auto" w:fill="FFFFFF"/>
      <w:spacing w:before="90" w:after="100" w:afterAutospacing="1" w:line="225" w:lineRule="atLeast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wei">
    <w:name w:val="shouyewei"/>
    <w:basedOn w:val="a"/>
    <w:rsid w:val="006E5E02"/>
    <w:pPr>
      <w:widowControl/>
      <w:spacing w:before="100" w:beforeAutospacing="1" w:after="100" w:afterAutospacing="1"/>
      <w:ind w:left="450" w:right="10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2">
    <w:name w:val="search2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searchanniu">
    <w:name w:val="search_anniu"/>
    <w:basedOn w:val="a"/>
    <w:rsid w:val="006E5E02"/>
    <w:pPr>
      <w:widowControl/>
      <w:spacing w:before="75" w:after="100" w:afterAutospacing="1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right">
    <w:name w:val="top_search_right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1">
    <w:name w:val="jianzhi_body_1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2">
    <w:name w:val="jianzhi_body_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left">
    <w:name w:val="body1_left"/>
    <w:basedOn w:val="a"/>
    <w:rsid w:val="006E5E02"/>
    <w:pPr>
      <w:widowControl/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middle">
    <w:name w:val="body1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tel">
    <w:name w:val="shouye_tel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">
    <w:name w:val="hangqing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1">
    <w:name w:val="hangqing_tel_1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news">
    <w:name w:val="hangqing_tel_news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2">
    <w:name w:val="hangqing_tel_2"/>
    <w:basedOn w:val="a"/>
    <w:rsid w:val="006E5E02"/>
    <w:pPr>
      <w:widowControl/>
      <w:spacing w:before="100" w:beforeAutospacing="1" w:after="100" w:afterAutospacing="1" w:line="450" w:lineRule="atLeast"/>
      <w:ind w:left="60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hangqingtel3">
    <w:name w:val="hangqing_tel_3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color w:val="05379A"/>
      <w:kern w:val="0"/>
      <w:szCs w:val="21"/>
    </w:rPr>
  </w:style>
  <w:style w:type="paragraph" w:customStyle="1" w:styleId="home-list3">
    <w:name w:val="home-list3"/>
    <w:basedOn w:val="a"/>
    <w:rsid w:val="006E5E02"/>
    <w:pPr>
      <w:widowControl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itle-txt">
    <w:name w:val="index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datenow">
    <w:name w:val="daten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right">
    <w:name w:val="shouye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righttel1">
    <w:name w:val="body1_right_tel_1"/>
    <w:basedOn w:val="a"/>
    <w:rsid w:val="006E5E02"/>
    <w:pPr>
      <w:widowControl/>
      <w:ind w:left="1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shouyeleft2">
    <w:name w:val="shouye_lef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lefttex">
    <w:name w:val="shouye_left_tex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">
    <w:name w:val="left_tex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2">
    <w:name w:val="left_tex2"/>
    <w:basedOn w:val="a"/>
    <w:rsid w:val="006E5E02"/>
    <w:pPr>
      <w:widowControl/>
      <w:spacing w:before="100" w:beforeAutospacing="1" w:after="100" w:afterAutospacing="1"/>
      <w:ind w:lef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1">
    <w:name w:val="left_tex_img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2">
    <w:name w:val="left_tex_img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3">
    <w:name w:val="left_tex_img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4">
    <w:name w:val="left_tex_img_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5">
    <w:name w:val="left_tex_img_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6">
    <w:name w:val="left_tex_img_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eilink">
    <w:name w:val="a_he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jingjippi">
    <w:name w:val="jingji_ppi"/>
    <w:basedOn w:val="a"/>
    <w:rsid w:val="006E5E02"/>
    <w:pPr>
      <w:widowControl/>
      <w:spacing w:before="100" w:beforeAutospacing="1" w:after="100" w:afterAutospacing="1" w:line="435" w:lineRule="atLeast"/>
      <w:ind w:lef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uilink">
    <w:name w:val="a_hu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A4A4A3"/>
      <w:kern w:val="0"/>
      <w:sz w:val="24"/>
      <w:szCs w:val="24"/>
    </w:rPr>
  </w:style>
  <w:style w:type="paragraph" w:customStyle="1" w:styleId="shouyeright2">
    <w:name w:val="shouye_righ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righttex2">
    <w:name w:val="shouright_tex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angping">
    <w:name w:val="wangping"/>
    <w:basedOn w:val="a"/>
    <w:rsid w:val="006E5E02"/>
    <w:pPr>
      <w:widowControl/>
      <w:pBdr>
        <w:bottom w:val="dashed" w:sz="6" w:space="0" w:color="C9DAE2"/>
      </w:pBdr>
      <w:spacing w:before="45" w:after="100" w:afterAutospacing="1" w:line="420" w:lineRule="atLeast"/>
      <w:jc w:val="center"/>
    </w:pPr>
    <w:rPr>
      <w:rFonts w:ascii="宋体" w:hAnsi="宋体" w:cs="宋体"/>
      <w:kern w:val="0"/>
      <w:sz w:val="23"/>
      <w:szCs w:val="23"/>
    </w:rPr>
  </w:style>
  <w:style w:type="paragraph" w:customStyle="1" w:styleId="wangpingtel">
    <w:name w:val="wangping_tel"/>
    <w:basedOn w:val="a"/>
    <w:rsid w:val="006E5E02"/>
    <w:pPr>
      <w:widowControl/>
      <w:spacing w:before="100" w:beforeAutospacing="1" w:after="100" w:afterAutospacing="1" w:line="405" w:lineRule="atLeast"/>
      <w:jc w:val="left"/>
    </w:pPr>
    <w:rPr>
      <w:rFonts w:ascii="宋体" w:hAnsi="宋体" w:cs="宋体"/>
      <w:b/>
      <w:bCs/>
      <w:color w:val="333333"/>
      <w:kern w:val="0"/>
      <w:sz w:val="23"/>
      <w:szCs w:val="23"/>
    </w:rPr>
  </w:style>
  <w:style w:type="paragraph" w:customStyle="1" w:styleId="wangpingtel2">
    <w:name w:val="wangping_te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86767"/>
      <w:kern w:val="0"/>
      <w:sz w:val="24"/>
      <w:szCs w:val="24"/>
    </w:rPr>
  </w:style>
  <w:style w:type="paragraph" w:customStyle="1" w:styleId="shouyebody3">
    <w:name w:val="shouye_body3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left">
    <w:name w:val="shouye_body3_left"/>
    <w:basedOn w:val="a"/>
    <w:rsid w:val="006E5E02"/>
    <w:pPr>
      <w:widowControl/>
      <w:pBdr>
        <w:top w:val="single" w:sz="6" w:space="1" w:color="CCCED2"/>
        <w:left w:val="single" w:sz="6" w:space="1" w:color="CCCED2"/>
        <w:bottom w:val="single" w:sz="6" w:space="1" w:color="CCCED2"/>
        <w:right w:val="single" w:sz="6" w:space="1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lefttel">
    <w:name w:val="body3_left_tel"/>
    <w:basedOn w:val="a"/>
    <w:rsid w:val="006E5E02"/>
    <w:pPr>
      <w:widowControl/>
      <w:spacing w:before="100" w:beforeAutospacing="1" w:after="100" w:afterAutospacing="1" w:line="375" w:lineRule="atLeast"/>
      <w:ind w:left="4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body3lefttex">
    <w:name w:val="body3_left_tex"/>
    <w:basedOn w:val="a"/>
    <w:rsid w:val="006E5E02"/>
    <w:pPr>
      <w:widowControl/>
      <w:spacing w:before="75" w:after="75"/>
      <w:ind w:left="75" w:right="75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inxitel">
    <w:name w:val="xinxi_tel"/>
    <w:basedOn w:val="a"/>
    <w:rsid w:val="006E5E02"/>
    <w:pPr>
      <w:widowControl/>
      <w:spacing w:before="100" w:beforeAutospacing="1" w:after="75" w:line="255" w:lineRule="atLeast"/>
      <w:jc w:val="left"/>
    </w:pPr>
    <w:rPr>
      <w:rFonts w:ascii="宋体" w:hAnsi="宋体" w:cs="宋体"/>
      <w:b/>
      <w:bCs/>
      <w:color w:val="004276"/>
      <w:kern w:val="0"/>
      <w:szCs w:val="21"/>
    </w:rPr>
  </w:style>
  <w:style w:type="paragraph" w:customStyle="1" w:styleId="shouyebody3right">
    <w:name w:val="shouye_body3_right"/>
    <w:basedOn w:val="a"/>
    <w:rsid w:val="006E5E02"/>
    <w:pPr>
      <w:widowControl/>
      <w:spacing w:before="100" w:beforeAutospacing="1" w:after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">
    <w:name w:val="shouye_body3_middle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">
    <w:name w:val="body3_tel"/>
    <w:basedOn w:val="a"/>
    <w:rsid w:val="006E5E02"/>
    <w:pPr>
      <w:widowControl/>
      <w:pBdr>
        <w:top w:val="single" w:sz="6" w:space="0" w:color="CCCED2"/>
        <w:left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1">
    <w:name w:val="body3_tel_1"/>
    <w:basedOn w:val="a"/>
    <w:rsid w:val="006E5E02"/>
    <w:pPr>
      <w:widowControl/>
      <w:spacing w:before="100" w:beforeAutospacing="1" w:after="100" w:afterAutospacing="1" w:line="270" w:lineRule="atLeast"/>
      <w:ind w:left="225"/>
      <w:jc w:val="center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body3tel2">
    <w:name w:val="body3_tel_2"/>
    <w:basedOn w:val="a"/>
    <w:rsid w:val="006E5E02"/>
    <w:pPr>
      <w:widowControl/>
      <w:spacing w:before="100" w:beforeAutospacing="1" w:after="100" w:afterAutospacing="1" w:line="435" w:lineRule="atLeast"/>
      <w:ind w:right="75"/>
      <w:jc w:val="righ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shouyeguanggao">
    <w:name w:val="shouye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middleleft">
    <w:name w:val="shouye_middle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2">
    <w:name w:val="shouye_body3_middle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3">
    <w:name w:val="body3_te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guanggaoz">
    <w:name w:val="shouye_guanggao_z"/>
    <w:basedOn w:val="a"/>
    <w:rsid w:val="006E5E02"/>
    <w:pPr>
      <w:widowControl/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qingfoot">
    <w:name w:val="liqing_foot"/>
    <w:basedOn w:val="a"/>
    <w:rsid w:val="006E5E02"/>
    <w:pPr>
      <w:widowControl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footlink">
    <w:name w:val="foot_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nk">
    <w:name w:val="link"/>
    <w:basedOn w:val="a"/>
    <w:rsid w:val="006E5E02"/>
    <w:pPr>
      <w:widowControl/>
      <w:spacing w:before="180" w:after="180"/>
      <w:ind w:right="150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footnav">
    <w:name w:val="foot_nav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20" w:after="120" w:line="405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footcontact">
    <w:name w:val="foot_contac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contactleft">
    <w:name w:val="foot_contact_left"/>
    <w:basedOn w:val="a"/>
    <w:rsid w:val="006E5E02"/>
    <w:pPr>
      <w:widowControl/>
      <w:spacing w:after="150"/>
      <w:ind w:left="1500" w:righ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beian">
    <w:name w:val="foot_beian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s6">
    <w:name w:val="tabs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ytabs">
    <w:name w:val="mytab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nglu">
    <w:name w:val="denglu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Arial" w:hAnsi="Arial" w:cs="Arial"/>
      <w:b/>
      <w:bCs/>
      <w:color w:val="FFFFFF"/>
      <w:kern w:val="0"/>
      <w:sz w:val="24"/>
      <w:szCs w:val="24"/>
    </w:rPr>
  </w:style>
  <w:style w:type="paragraph" w:customStyle="1" w:styleId="guanggaoleft">
    <w:name w:val="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guanggao2">
    <w:name w:val="shouye_body_guanggao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6E5E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6">
    <w:name w:val="xl76"/>
    <w:basedOn w:val="a"/>
    <w:rsid w:val="006E5E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7">
    <w:name w:val="xl77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8">
    <w:name w:val="xl78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9">
    <w:name w:val="xl79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0">
    <w:name w:val="xl80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1">
    <w:name w:val="xl81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2">
    <w:name w:val="xl82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3">
    <w:name w:val="xl8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4">
    <w:name w:val="xl8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bdsfl5">
    <w:name w:val="bds_f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buzz">
    <w:name w:val="bds_buz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zx">
    <w:name w:val="bds_z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fl51">
    <w:name w:val="bds_fl5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buzz1">
    <w:name w:val="bds_buzz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zx1">
    <w:name w:val="bds_zx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indextop">
    <w:name w:val="index_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">
    <w:name w:val="index_top_zhuce"/>
    <w:basedOn w:val="a"/>
    <w:rsid w:val="006E5E02"/>
    <w:pPr>
      <w:widowControl/>
      <w:spacing w:before="100" w:beforeAutospacing="1" w:after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left">
    <w:name w:val="index_top_zhuce_left"/>
    <w:basedOn w:val="a"/>
    <w:rsid w:val="006E5E02"/>
    <w:pPr>
      <w:widowControl/>
      <w:ind w:left="150" w:right="259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2">
    <w:name w:val="a_honglink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BB1301"/>
      <w:kern w:val="0"/>
      <w:sz w:val="24"/>
      <w:szCs w:val="24"/>
    </w:rPr>
  </w:style>
  <w:style w:type="paragraph" w:customStyle="1" w:styleId="indextopmenu">
    <w:name w:val="indextop_menu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">
    <w:name w:val="indextop_banner"/>
    <w:basedOn w:val="a"/>
    <w:rsid w:val="006E5E02"/>
    <w:pPr>
      <w:widowControl/>
      <w:spacing w:before="75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z">
    <w:name w:val="indextop_menu_l_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">
    <w:name w:val="indextop_menu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t">
    <w:name w:val="indextop_menu_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b">
    <w:name w:val="indextop_menu_b"/>
    <w:basedOn w:val="a"/>
    <w:rsid w:val="006E5E02"/>
    <w:pPr>
      <w:widowControl/>
      <w:spacing w:before="100" w:beforeAutospacing="1" w:after="100" w:afterAutospacing="1" w:line="45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">
    <w:name w:val="top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middle">
    <w:name w:val="search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sel">
    <w:name w:val="menusel"/>
    <w:basedOn w:val="a"/>
    <w:rsid w:val="006E5E02"/>
    <w:pPr>
      <w:widowControl/>
      <w:spacing w:before="100" w:beforeAutospacing="1" w:after="100" w:afterAutospacing="1" w:line="375" w:lineRule="atLeast"/>
      <w:ind w:left="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ypeul">
    <w:name w:val="typeu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i">
    <w:name w:val="fli"/>
    <w:basedOn w:val="a"/>
    <w:rsid w:val="006E5E02"/>
    <w:pPr>
      <w:widowControl/>
      <w:pBdr>
        <w:left w:val="single" w:sz="6" w:space="0" w:color="EEEEEE"/>
      </w:pBdr>
      <w:spacing w:before="100" w:beforeAutospacing="1" w:after="100" w:afterAutospacing="1"/>
      <w:ind w:left="-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">
    <w:name w:val="index_body"/>
    <w:basedOn w:val="a"/>
    <w:rsid w:val="006E5E02"/>
    <w:pPr>
      <w:widowControl/>
      <w:spacing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">
    <w:name w:val="index_body_left"/>
    <w:basedOn w:val="a"/>
    <w:rsid w:val="006E5E02"/>
    <w:pPr>
      <w:widowControl/>
      <w:spacing w:before="100" w:beforeAutospacing="1" w:after="100" w:afterAutospacing="1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1">
    <w:name w:val="index_body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date">
    <w:name w:val="body_date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909090"/>
      <w:kern w:val="0"/>
      <w:sz w:val="24"/>
      <w:szCs w:val="24"/>
    </w:rPr>
  </w:style>
  <w:style w:type="paragraph" w:customStyle="1" w:styleId="bodyleft1tel">
    <w:name w:val="body_left1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left1tel1">
    <w:name w:val="body_left1_tel_1"/>
    <w:basedOn w:val="a"/>
    <w:rsid w:val="006E5E02"/>
    <w:pPr>
      <w:widowControl/>
      <w:spacing w:before="100" w:beforeAutospacing="1" w:after="100" w:afterAutospacing="1" w:line="540" w:lineRule="atLeast"/>
      <w:ind w:left="525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index2013body1">
    <w:name w:val="index_2013_body1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">
    <w:name w:val="index_2013_body1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">
    <w:name w:val="index_2013_body1_left_tel"/>
    <w:basedOn w:val="a"/>
    <w:rsid w:val="006E5E02"/>
    <w:pPr>
      <w:widowControl/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">
    <w:name w:val="index_2013_body1_left_tel1"/>
    <w:basedOn w:val="a"/>
    <w:rsid w:val="006E5E02"/>
    <w:pPr>
      <w:widowControl/>
      <w:spacing w:before="100" w:beforeAutospacing="1" w:after="100" w:afterAutospacing="1" w:line="510" w:lineRule="atLeast"/>
      <w:ind w:left="525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shidian1">
    <w:name w:val="shid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hd w:val="clear" w:color="auto" w:fill="EDF3F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dian1img">
    <w:name w:val="shidian1_img"/>
    <w:basedOn w:val="a"/>
    <w:rsid w:val="006E5E02"/>
    <w:pPr>
      <w:widowControl/>
      <w:spacing w:before="100" w:beforeAutospacing="1" w:after="100" w:afterAutospacing="1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hidian1img2">
    <w:name w:val="shidian1_img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">
    <w:name w:val="index_2013_body1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">
    <w:name w:val="index_2013_body1_mid1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img">
    <w:name w:val="index_2013_body1_mid1_img"/>
    <w:basedOn w:val="a"/>
    <w:rsid w:val="006E5E02"/>
    <w:pPr>
      <w:widowControl/>
      <w:shd w:val="clear" w:color="auto" w:fill="EDF3F6"/>
      <w:spacing w:before="100" w:beforeAutospacing="1" w:after="100" w:afterAutospacing="1" w:line="285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index2013body1mid2">
    <w:name w:val="index_2013_body1_mid2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right">
    <w:name w:val="index_2013_body1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zhishuo">
    <w:name w:val="zhishuo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uojuku">
    <w:name w:val="shuojuku"/>
    <w:basedOn w:val="a"/>
    <w:rsid w:val="006E5E02"/>
    <w:pPr>
      <w:widowControl/>
      <w:spacing w:before="100" w:beforeAutospacing="1" w:after="100" w:afterAutospacing="1" w:line="510" w:lineRule="atLeast"/>
      <w:ind w:right="150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tablezhi">
    <w:name w:val="table_zhi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zhi1">
    <w:name w:val="table_zhi_1"/>
    <w:basedOn w:val="a"/>
    <w:rsid w:val="006E5E02"/>
    <w:pPr>
      <w:widowControl/>
      <w:shd w:val="clear" w:color="auto" w:fill="EDF3F6"/>
      <w:spacing w:before="100" w:beforeAutospacing="1" w:after="100" w:afterAutospacing="1"/>
      <w:jc w:val="left"/>
      <w:textAlignment w:val="bottom"/>
    </w:pPr>
    <w:rPr>
      <w:rFonts w:ascii="宋体" w:hAnsi="宋体" w:cs="宋体"/>
      <w:kern w:val="0"/>
      <w:sz w:val="24"/>
      <w:szCs w:val="24"/>
    </w:rPr>
  </w:style>
  <w:style w:type="paragraph" w:customStyle="1" w:styleId="index2013body2">
    <w:name w:val="index_2013_body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8">
    <w:name w:val="index_2013_body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">
    <w:name w:val="index_2013_body3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">
    <w:name w:val="index_2013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1">
    <w:name w:val="index_2013_body3_left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ianimg">
    <w:name w:val="bannian_img"/>
    <w:basedOn w:val="a"/>
    <w:rsid w:val="006E5E02"/>
    <w:pPr>
      <w:widowControl/>
      <w:spacing w:before="100" w:beforeAutospacing="1" w:after="100" w:afterAutospacing="1" w:line="240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bannianimg2">
    <w:name w:val="bannian_img2"/>
    <w:basedOn w:val="a"/>
    <w:rsid w:val="006E5E02"/>
    <w:pPr>
      <w:widowControl/>
      <w:spacing w:before="100" w:beforeAutospacing="1" w:after="100" w:afterAutospacing="1" w:line="330" w:lineRule="atLeast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uiyiimg2">
    <w:name w:val="huiyi_img2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2">
    <w:name w:val="index_2013_body3_left2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">
    <w:name w:val="index_2013_body3_left3"/>
    <w:basedOn w:val="a"/>
    <w:rsid w:val="006E5E02"/>
    <w:pPr>
      <w:widowControl/>
      <w:pBdr>
        <w:left w:val="single" w:sz="6" w:space="8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n">
    <w:name w:val="index_2013_body3_left3_n"/>
    <w:basedOn w:val="a"/>
    <w:rsid w:val="006E5E02"/>
    <w:pPr>
      <w:widowControl/>
      <w:pBdr>
        <w:left w:val="single" w:sz="6" w:space="0" w:color="C6D8E0"/>
        <w:bottom w:val="single" w:sz="6" w:space="8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mid">
    <w:name w:val="index_2013_body3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right">
    <w:name w:val="index_2013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ongyinglian1">
    <w:name w:val="gongyingl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lejin">
    <w:name w:val="table_jin"/>
    <w:basedOn w:val="a"/>
    <w:rsid w:val="006E5E02"/>
    <w:pPr>
      <w:widowControl/>
      <w:spacing w:before="75" w:after="100" w:afterAutospacing="1" w:line="315" w:lineRule="atLeast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jin1">
    <w:name w:val="table_jin_1"/>
    <w:basedOn w:val="a"/>
    <w:rsid w:val="006E5E02"/>
    <w:pPr>
      <w:widowControl/>
      <w:shd w:val="clear" w:color="auto" w:fill="CDE5FB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color w:val="18479B"/>
      <w:kern w:val="0"/>
      <w:sz w:val="24"/>
      <w:szCs w:val="24"/>
    </w:rPr>
  </w:style>
  <w:style w:type="paragraph" w:customStyle="1" w:styleId="tablejin2">
    <w:name w:val="table_jin_2"/>
    <w:basedOn w:val="a"/>
    <w:rsid w:val="006E5E02"/>
    <w:pPr>
      <w:widowControl/>
      <w:shd w:val="clear" w:color="auto" w:fill="FFFFFF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tablejin3">
    <w:name w:val="table_jin_3"/>
    <w:basedOn w:val="a"/>
    <w:rsid w:val="006E5E02"/>
    <w:pPr>
      <w:widowControl/>
      <w:shd w:val="clear" w:color="auto" w:fill="EDF3F6"/>
      <w:spacing w:before="100" w:beforeAutospacing="1" w:after="100" w:afterAutospacing="1" w:line="315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index2013body5left2">
    <w:name w:val="index_2013_body5_left2"/>
    <w:basedOn w:val="a"/>
    <w:rsid w:val="006E5E02"/>
    <w:pPr>
      <w:widowControl/>
      <w:pBdr>
        <w:left w:val="single" w:sz="6" w:space="8" w:color="C6D8E0"/>
        <w:bottom w:val="single" w:sz="6" w:space="6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yeyanjiu1">
    <w:name w:val="hangyeyanjiu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anjiuyuan2">
    <w:name w:val="yanjiuyuan2"/>
    <w:basedOn w:val="a"/>
    <w:rsid w:val="006E5E02"/>
    <w:pPr>
      <w:widowControl/>
      <w:pBdr>
        <w:left w:val="single" w:sz="6" w:space="23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enterleft">
    <w:name w:val="center_left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5right">
    <w:name w:val="index_2013_body5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">
    <w:name w:val="index_2013_body7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left">
    <w:name w:val="index_2013_body7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mid">
    <w:name w:val="index_2013_body7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right">
    <w:name w:val="index_2013_body7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9">
    <w:name w:val="index_2013_body9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">
    <w:name w:val="index_2013_body10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">
    <w:name w:val="index_2013_body10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0tel1">
    <w:name w:val="body10_tel_1"/>
    <w:basedOn w:val="a"/>
    <w:rsid w:val="006E5E02"/>
    <w:pPr>
      <w:widowControl/>
      <w:spacing w:before="100" w:beforeAutospacing="1" w:after="100" w:afterAutospacing="1" w:line="525" w:lineRule="atLeast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body10tel2">
    <w:name w:val="body10_tel_2"/>
    <w:basedOn w:val="a"/>
    <w:rsid w:val="006E5E02"/>
    <w:pPr>
      <w:widowControl/>
      <w:spacing w:before="100" w:beforeAutospacing="1" w:after="100" w:afterAutospacing="1" w:line="405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xian">
    <w:name w:val="xian"/>
    <w:basedOn w:val="a"/>
    <w:rsid w:val="006E5E02"/>
    <w:pPr>
      <w:widowControl/>
      <w:spacing w:before="100" w:beforeAutospacing="1" w:after="100" w:afterAutospacing="1"/>
      <w:jc w:val="left"/>
    </w:pPr>
    <w:rPr>
      <w:rFonts w:ascii="Arial" w:hAnsi="Arial" w:cs="Arial"/>
      <w:color w:val="89D1FC"/>
      <w:kern w:val="0"/>
      <w:sz w:val="15"/>
      <w:szCs w:val="15"/>
    </w:rPr>
  </w:style>
  <w:style w:type="paragraph" w:customStyle="1" w:styleId="index2013body10top">
    <w:name w:val="index_2013_body10_top"/>
    <w:basedOn w:val="a"/>
    <w:rsid w:val="006E5E02"/>
    <w:pPr>
      <w:widowControl/>
      <w:pBdr>
        <w:bottom w:val="dotted" w:sz="6" w:space="5" w:color="C6D8E0"/>
      </w:pBdr>
      <w:spacing w:before="100" w:beforeAutospacing="1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1">
    <w:name w:val="index_2013_body1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">
    <w:name w:val="jinyoug_body"/>
    <w:basedOn w:val="a"/>
    <w:rsid w:val="006E5E02"/>
    <w:pPr>
      <w:widowControl/>
      <w:spacing w:line="39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1">
    <w:name w:val="jinyoug_body1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2">
    <w:name w:val="jinyoug_body2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13">
    <w:name w:val="hong_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3300"/>
      <w:kern w:val="0"/>
      <w:szCs w:val="21"/>
    </w:rPr>
  </w:style>
  <w:style w:type="paragraph" w:customStyle="1" w:styleId="jinyougbody3">
    <w:name w:val="jinyoug_body3"/>
    <w:basedOn w:val="a"/>
    <w:rsid w:val="006E5E02"/>
    <w:pPr>
      <w:widowControl/>
      <w:pBdr>
        <w:top w:val="single" w:sz="6" w:space="31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">
    <w:name w:val="jinyoug_body3_m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1">
    <w:name w:val="jinyoug_body3_mid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left">
    <w:name w:val="jinyoug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right">
    <w:name w:val="jinyoug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4">
    <w:name w:val="jinyoug_body4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jinyougbank">
    <w:name w:val="jinyoug_bank"/>
    <w:basedOn w:val="a"/>
    <w:rsid w:val="006E5E02"/>
    <w:pPr>
      <w:widowControl/>
      <w:spacing w:before="150" w:after="150"/>
      <w:ind w:lef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l">
    <w:name w:val="jinyoug_bank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m">
    <w:name w:val="jinyoug_bank_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r">
    <w:name w:val="jinyoug_bank_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5">
    <w:name w:val="jinyoug_body5"/>
    <w:basedOn w:val="a"/>
    <w:rsid w:val="006E5E02"/>
    <w:pPr>
      <w:widowControl/>
      <w:pBdr>
        <w:top w:val="single" w:sz="6" w:space="0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left1">
    <w:name w:val="search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anlink6">
    <w:name w:val="a_lan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ahonglink6">
    <w:name w:val="a_hong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6600"/>
      <w:kern w:val="0"/>
      <w:szCs w:val="21"/>
    </w:rPr>
  </w:style>
  <w:style w:type="paragraph" w:customStyle="1" w:styleId="searchbodyright">
    <w:name w:val="search_body_right"/>
    <w:basedOn w:val="a"/>
    <w:rsid w:val="006E5E02"/>
    <w:pPr>
      <w:widowControl/>
      <w:spacing w:before="100" w:beforeAutospacing="1" w:after="100" w:afterAutospacing="1" w:line="375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searchimg">
    <w:name w:val="search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odyrighttel">
    <w:name w:val="search_body_right_tel"/>
    <w:basedOn w:val="a"/>
    <w:rsid w:val="006E5E02"/>
    <w:pPr>
      <w:widowControl/>
      <w:pBdr>
        <w:bottom w:val="single" w:sz="6" w:space="0" w:color="C9DAE2"/>
      </w:pBdr>
      <w:spacing w:before="100" w:beforeAutospacing="1" w:after="270" w:line="420" w:lineRule="atLeast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searchlan13">
    <w:name w:val="search_lan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352DE"/>
      <w:kern w:val="0"/>
      <w:sz w:val="18"/>
      <w:szCs w:val="18"/>
    </w:rPr>
  </w:style>
  <w:style w:type="paragraph" w:customStyle="1" w:styleId="searchlan14">
    <w:name w:val="search_lan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wei2">
    <w:name w:val="shouyewei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">
    <w:name w:val="blo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">
    <w:name w:val="ll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1">
    <w:name w:val="bloc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1">
    <w:name w:val="lli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">
    <w:name w:val="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news">
    <w:name w:val="title-txtnew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body">
    <w:name w:val="news_body"/>
    <w:basedOn w:val="a"/>
    <w:rsid w:val="006E5E02"/>
    <w:pPr>
      <w:widowControl/>
      <w:pBdr>
        <w:top w:val="single" w:sz="6" w:space="0" w:color="C9DAE2"/>
        <w:left w:val="single" w:sz="6" w:space="0" w:color="C9DAE2"/>
        <w:bottom w:val="single" w:sz="6" w:space="0" w:color="C9DAE2"/>
        <w:right w:val="single" w:sz="6" w:space="0" w:color="C9DAE2"/>
      </w:pBdr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lz">
    <w:name w:val="news_tel_z"/>
    <w:basedOn w:val="a"/>
    <w:rsid w:val="006E5E02"/>
    <w:pPr>
      <w:widowControl/>
      <w:pBdr>
        <w:top w:val="single" w:sz="18" w:space="0" w:color="C9DAE2"/>
        <w:left w:val="single" w:sz="18" w:space="0" w:color="C9DAE2"/>
        <w:bottom w:val="single" w:sz="18" w:space="0" w:color="C9DAE2"/>
        <w:right w:val="single" w:sz="18" w:space="0" w:color="C9DAE2"/>
      </w:pBdr>
      <w:spacing w:before="300" w:after="300"/>
      <w:ind w:left="450" w:right="45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newstel">
    <w:name w:val="news_tel"/>
    <w:basedOn w:val="a"/>
    <w:rsid w:val="006E5E02"/>
    <w:pPr>
      <w:widowControl/>
      <w:pBdr>
        <w:bottom w:val="dashed" w:sz="6" w:space="0" w:color="C9DAE2"/>
      </w:pBdr>
      <w:spacing w:before="150" w:after="150" w:line="525" w:lineRule="atLeast"/>
      <w:ind w:left="300" w:right="300"/>
      <w:jc w:val="center"/>
    </w:pPr>
    <w:rPr>
      <w:rFonts w:ascii="宋体" w:hAnsi="宋体" w:cs="宋体"/>
      <w:b/>
      <w:bCs/>
      <w:color w:val="000000"/>
      <w:kern w:val="0"/>
      <w:sz w:val="24"/>
      <w:szCs w:val="24"/>
    </w:rPr>
  </w:style>
  <w:style w:type="paragraph" w:customStyle="1" w:styleId="newstel2">
    <w:name w:val="news_tel_2"/>
    <w:basedOn w:val="a"/>
    <w:rsid w:val="006E5E02"/>
    <w:pPr>
      <w:widowControl/>
      <w:pBdr>
        <w:bottom w:val="dashed" w:sz="6" w:space="0" w:color="C9DAE2"/>
      </w:pBdr>
      <w:spacing w:before="150" w:after="150" w:line="285" w:lineRule="atLeast"/>
      <w:ind w:left="300" w:right="3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x">
    <w:name w:val="news_tex"/>
    <w:basedOn w:val="a"/>
    <w:rsid w:val="006E5E02"/>
    <w:pPr>
      <w:widowControl/>
      <w:pBdr>
        <w:bottom w:val="dashed" w:sz="6" w:space="0" w:color="C9DAE2"/>
      </w:pBdr>
      <w:spacing w:before="150" w:after="150" w:line="405" w:lineRule="atLeast"/>
      <w:ind w:left="300" w:right="300"/>
      <w:jc w:val="left"/>
    </w:pPr>
    <w:rPr>
      <w:rFonts w:ascii="宋体" w:hAnsi="宋体" w:cs="宋体"/>
      <w:kern w:val="0"/>
      <w:szCs w:val="21"/>
    </w:rPr>
  </w:style>
  <w:style w:type="paragraph" w:customStyle="1" w:styleId="alanlink7">
    <w:name w:val="a_lanlink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u w:val="single"/>
    </w:rPr>
  </w:style>
  <w:style w:type="paragraph" w:customStyle="1" w:styleId="fd-clear">
    <w:name w:val="fd-cle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hide">
    <w:name w:val="fd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fd-show">
    <w:name w:val="fd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inline">
    <w:name w:val="fd-i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cny">
    <w:name w:val="fd-cny"/>
    <w:basedOn w:val="a"/>
    <w:rsid w:val="006E5E02"/>
    <w:pPr>
      <w:widowControl/>
      <w:spacing w:before="100" w:beforeAutospacing="1" w:after="100" w:afterAutospacing="1"/>
      <w:jc w:val="left"/>
    </w:pPr>
    <w:rPr>
      <w:rFonts w:ascii="Helvetica" w:hAnsi="Helvetica" w:cs="宋体"/>
      <w:kern w:val="0"/>
      <w:sz w:val="24"/>
      <w:szCs w:val="24"/>
    </w:rPr>
  </w:style>
  <w:style w:type="paragraph" w:customStyle="1" w:styleId="fd-gray">
    <w:name w:val="fd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fd-bold">
    <w:name w:val="fd-bol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w952">
    <w:name w:val="w95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968">
    <w:name w:val="w96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index-nav">
    <w:name w:val="info-index-nav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">
    <w:name w:val="info-layout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px">
    <w:name w:val="bpx"/>
    <w:basedOn w:val="a"/>
    <w:rsid w:val="006E5E02"/>
    <w:pPr>
      <w:widowControl/>
      <w:pBdr>
        <w:top w:val="single" w:sz="6" w:space="0" w:color="E5EAEF"/>
        <w:left w:val="single" w:sz="6" w:space="0" w:color="E5EAEF"/>
        <w:bottom w:val="single" w:sz="6" w:space="0" w:color="E5EAEF"/>
        <w:right w:val="single" w:sz="6" w:space="0" w:color="E5EA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00">
    <w:name w:val="grid-30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0">
    <w:name w:val="grid-42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0">
    <w:name w:val="grid-25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30">
    <w:name w:val="grid-73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90">
    <w:name w:val="grid-99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80">
    <w:name w:val="grid-68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path">
    <w:name w:val="info-detail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nfo-detail-article">
    <w:name w:val="info-detail-article"/>
    <w:basedOn w:val="a"/>
    <w:rsid w:val="006E5E02"/>
    <w:pPr>
      <w:widowControl/>
      <w:pBdr>
        <w:top w:val="single" w:sz="6" w:space="0" w:color="E7E9EE"/>
        <w:left w:val="single" w:sz="6" w:space="0" w:color="E7E9EE"/>
        <w:bottom w:val="single" w:sz="6" w:space="0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ud">
    <w:name w:val="info-detail-ud"/>
    <w:basedOn w:val="a"/>
    <w:rsid w:val="006E5E02"/>
    <w:pPr>
      <w:widowControl/>
      <w:pBdr>
        <w:top w:val="single" w:sz="2" w:space="0" w:color="E7E9EE"/>
        <w:left w:val="single" w:sz="6" w:space="0" w:color="E7E9EE"/>
        <w:bottom w:val="single" w:sz="6" w:space="0" w:color="E7E9EE"/>
        <w:right w:val="single" w:sz="6" w:space="0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related-recommend">
    <w:name w:val="related-recommend"/>
    <w:basedOn w:val="a"/>
    <w:rsid w:val="006E5E02"/>
    <w:pPr>
      <w:widowControl/>
      <w:pBdr>
        <w:top w:val="single" w:sz="2" w:space="19" w:color="E7E9EE"/>
        <w:left w:val="single" w:sz="6" w:space="0" w:color="E7E9EE"/>
        <w:bottom w:val="single" w:sz="6" w:space="18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statement">
    <w:name w:val="the-statement"/>
    <w:basedOn w:val="a"/>
    <w:rsid w:val="006E5E02"/>
    <w:pPr>
      <w:widowControl/>
      <w:pBdr>
        <w:top w:val="single" w:sz="2" w:space="9" w:color="E7E9EE"/>
        <w:left w:val="single" w:sz="6" w:space="21" w:color="E7E9EE"/>
        <w:bottom w:val="single" w:sz="6" w:space="9" w:color="E7E9EE"/>
        <w:right w:val="single" w:sz="6" w:space="21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">
    <w:name w:val="the-wonderful"/>
    <w:basedOn w:val="a"/>
    <w:rsid w:val="006E5E02"/>
    <w:pPr>
      <w:widowControl/>
      <w:pBdr>
        <w:top w:val="single" w:sz="18" w:space="0" w:color="CC0000"/>
        <w:left w:val="single" w:sz="18" w:space="0" w:color="CC0000"/>
        <w:bottom w:val="single" w:sz="18" w:space="0" w:color="CC0000"/>
        <w:right w:val="single" w:sz="18" w:space="0" w:color="CC0000"/>
      </w:pBdr>
      <w:shd w:val="clear" w:color="auto" w:fill="FFFDF7"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share">
    <w:name w:val="detail-txt-share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like">
    <w:name w:val="detail-txt-lik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240">
    <w:name w:val="banner-300x240"/>
    <w:basedOn w:val="a"/>
    <w:rsid w:val="006E5E02"/>
    <w:pPr>
      <w:widowControl/>
      <w:spacing w:before="3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ek-hot-sort">
    <w:name w:val="week-hot-sort"/>
    <w:basedOn w:val="a"/>
    <w:rsid w:val="006E5E02"/>
    <w:pPr>
      <w:widowControl/>
      <w:pBdr>
        <w:top w:val="single" w:sz="18" w:space="0" w:color="D84600"/>
        <w:left w:val="single" w:sz="18" w:space="0" w:color="D84600"/>
        <w:bottom w:val="single" w:sz="18" w:space="0" w:color="D84600"/>
        <w:right w:val="single" w:sz="18" w:space="0" w:color="D84600"/>
      </w:pBdr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info-focus">
    <w:name w:val="div-info-focu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-pictorial">
    <w:name w:val="the-wonderful-pictorial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ctorial-box">
    <w:name w:val="pictorial-box"/>
    <w:basedOn w:val="a"/>
    <w:rsid w:val="006E5E02"/>
    <w:pPr>
      <w:widowControl/>
      <w:spacing w:before="30" w:after="90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recommend">
    <w:name w:val="div-recommend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180">
    <w:name w:val="banner-300x180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eing">
    <w:name w:val="seeing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products">
    <w:name w:val="the-product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area">
    <w:name w:val="comment-area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itle">
    <w:name w:val="share-title"/>
    <w:basedOn w:val="a"/>
    <w:rsid w:val="006E5E02"/>
    <w:pPr>
      <w:widowControl/>
      <w:spacing w:before="165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hare-set">
    <w:name w:val="share-se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i-simple-tip">
    <w:name w:val="ui-simple-tip"/>
    <w:basedOn w:val="a"/>
    <w:rsid w:val="006E5E02"/>
    <w:pPr>
      <w:widowControl/>
      <w:shd w:val="clear" w:color="auto" w:fill="7A7A7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ter">
    <w:name w:val="me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wk-snsdk-liketip">
    <w:name w:val="wk-snsdk-liketip"/>
    <w:basedOn w:val="a"/>
    <w:rsid w:val="006E5E02"/>
    <w:pPr>
      <w:widowControl/>
      <w:spacing w:before="100" w:beforeAutospacing="1" w:after="100" w:afterAutospacing="1" w:line="420" w:lineRule="atLeast"/>
      <w:jc w:val="left"/>
    </w:pPr>
    <w:rPr>
      <w:rFonts w:ascii="Arial" w:hAnsi="Arial" w:cs="Arial"/>
      <w:b/>
      <w:bCs/>
      <w:color w:val="D03B3B"/>
      <w:kern w:val="0"/>
      <w:sz w:val="30"/>
      <w:szCs w:val="30"/>
    </w:rPr>
  </w:style>
  <w:style w:type="paragraph" w:customStyle="1" w:styleId="layout">
    <w:name w:val="layo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">
    <w:name w:val="grid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">
    <w:name w:val="grid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">
    <w:name w:val="grid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">
    <w:name w:val="grid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">
    <w:name w:val="grid-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">
    <w:name w:val="grid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">
    <w:name w:val="grid-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">
    <w:name w:val="grid-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">
    <w:name w:val="grid-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">
    <w:name w:val="grid-1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">
    <w:name w:val="grid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">
    <w:name w:val="grid-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">
    <w:name w:val="grid-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">
    <w:name w:val="grid-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">
    <w:name w:val="grid-1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">
    <w:name w:val="grid-1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">
    <w:name w:val="grid-1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">
    <w:name w:val="grid-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">
    <w:name w:val="grid-1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">
    <w:name w:val="grid-2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">
    <w:name w:val="grid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">
    <w:name w:val="grid-2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">
    <w:name w:val="grid-2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">
    <w:name w:val="grid-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">
    <w:name w:val="nav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">
    <w:name w:val="info-channel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">
    <w:name w:val="info-par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">
    <w:name w:val="info-channel-metallurg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">
    <w:name w:val="info-channel-chemic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">
    <w:name w:val="info-channel-plasti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">
    <w:name w:val="info-channel-agricul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">
    <w:name w:val="info-channel-cloth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">
    <w:name w:val="info-channel-furni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">
    <w:name w:val="info-channel-commodit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">
    <w:name w:val="grid-2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8">
    <w:name w:val="标题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">
    <w:name w:val="detai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">
    <w:name w:val="float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">
    <w:name w:val="float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">
    <w:name w:val="float-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a">
    <w:name w:val="img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st">
    <w:name w:val="ll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">
    <w:name w:val="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">
    <w:name w:val="dow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">
    <w:name w:val="r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">
    <w:name w:val="rr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">
    <w:name w:val="li-od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">
    <w:name w:val="f-tab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t-box">
    <w:name w:val="tab-t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">
    <w:name w:val="tab-b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">
    <w:name w:val="f-tab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">
    <w:name w:val="img-h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">
    <w:name w:val="p4p_box_v_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">
    <w:name w:val="comment-hea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weibo">
    <w:name w:val="share-we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">
    <w:name w:val="share-qz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">
    <w:name w:val="share-jiangh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">
    <w:name w:val="share-tqq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">
    <w:name w:val="share-renre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">
    <w:name w:val="share-kaix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">
    <w:name w:val="share-alibab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">
    <w:name w:val="snsdk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show">
    <w:name w:val="snsdk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">
    <w:name w:val="widge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ent-wrap">
    <w:name w:val="conten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">
    <w:name w:val="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">
    <w:name w:val="icon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-btn">
    <w:name w:val="h-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">
    <w:name w:val="item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">
    <w:name w:val="btn-pan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">
    <w:name w:val="share-style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">
    <w:name w:val="share-style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">
    <w:name w:val="share-style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">
    <w:name w:val="like-style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">
    <w:name w:val="like-style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">
    <w:name w:val="t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">
    <w:name w:val="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">
    <w:name w:val="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">
    <w:name w:val="channel-curr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">
    <w:name w:val="nav-space-row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">
    <w:name w:val="nav-space-row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">
    <w:name w:val="po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">
    <w:name w:val="ti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">
    <w:name w:val="pr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">
    <w:name w:val="comm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">
    <w:name w:val="back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t">
    <w:name w:val="p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">
    <w:name w:val="h1-t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">
    <w:name w:val="ot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">
    <w:name w:val="mr5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">
    <w:name w:val="mr2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">
    <w:name w:val="mr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">
    <w:name w:val="sha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">
    <w:name w:val="span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">
    <w:name w:val="d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p">
    <w:name w:val="d-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ditor">
    <w:name w:val="edito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">
    <w:name w:val="pag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">
    <w:name w:val="paging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">
    <w:name w:val="d-foo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path">
    <w:name w:val="rr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">
    <w:name w:val="mr4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">
    <w:name w:val="p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">
    <w:name w:val="img-b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">
    <w:name w:val="part-m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">
    <w:name w:val="part-m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">
    <w:name w:val="part-m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">
    <w:name w:val="img-hd-ac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">
    <w:name w:val="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">
    <w:name w:val="s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">
    <w:name w:val="s-coun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">
    <w:name w:val="mr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">
    <w:name w:val="l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">
    <w:name w:val="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">
    <w:name w:val="s-t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">
    <w:name w:val="ali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">
    <w:name w:val="main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">
    <w:name w:val="sub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4">
    <w:name w:val="ali-search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">
    <w:name w:val="alisearch-type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">
    <w:name w:val="alisearch-container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">
    <w:name w:val="alisearch-keywords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">
    <w:name w:val="alisearch-category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">
    <w:name w:val="ali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">
    <w:name w:val="main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">
    <w:name w:val="sub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5">
    <w:name w:val="ali-search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">
    <w:name w:val="alisearch-type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">
    <w:name w:val="alisearch-container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">
    <w:name w:val="alisearch-keywords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">
    <w:name w:val="alisearch-category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">
    <w:name w:val="aliba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arrow">
    <w:name w:val="nav-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">
    <w:name w:val="account-sign-stat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">
    <w:name w:val="nav-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">
    <w:name w:val="nav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tips">
    <w:name w:val="alibar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">
    <w:name w:val="tips-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logo">
    <w:name w:val="tip-log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">
    <w:name w:val="tips-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text">
    <w:name w:val="tip-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link">
    <w:name w:val="detail-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loading">
    <w:name w:val="alibar-load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">
    <w:name w:val="mobi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">
    <w:name w:val="leve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wrapper">
    <w:name w:val="meda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">
    <w:name w:val="foote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">
    <w:name w:val="ali-page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">
    <w:name w:val="se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">
    <w:name w:val="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">
    <w:name w:val="messa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">
    <w:name w:val="reg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">
    <w:name w:val="rd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">
    <w:name w:val="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">
    <w:name w:val="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ne">
    <w:name w:val="d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witcher">
    <w:name w:val="switc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info">
    <w:name w:val="top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">
    <w:name w:val="logtype-alip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">
    <w:name w:val="logtype-taob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">
    <w:name w:val="alipay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content">
    <w:name w:val="alipay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">
    <w:name w:val="taobao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">
    <w:name w:val="quicklogin-for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">
    <w:name w:val="quicklogin-forthre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">
    <w:name w:val="quicklogin-for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">
    <w:name w:val="quicklogin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">
    <w:name w:val="contact-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">
    <w:name w:val="apply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">
    <w:name w:val="join-promo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">
    <w:name w:val="renewal-o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oduct-list">
    <w:name w:val="produc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">
    <w:name w:val="purchase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">
    <w:name w:val="modify_nick_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">
    <w:name w:val="sayhell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loginremind">
    <w:name w:val="reloginremi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">
    <w:name w:val="member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">
    <w:name w:val="lev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">
    <w:name w:val="med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">
    <w:name w:val="ali-gro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">
    <w:name w:val="btn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">
    <w:name w:val="btn-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">
    <w:name w:val="placehol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">
    <w:name w:val="quicklogin-login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">
    <w:name w:val="quicklogin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">
    <w:name w:val="ql-radi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">
    <w:name w:val="accou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vipclub">
    <w:name w:val="vipclu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comer">
    <w:name w:val="newcom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ecitem">
    <w:name w:val="spec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stitem">
    <w:name w:val="last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p">
    <w:name w:val="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yout1">
    <w:name w:val="layou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0">
    <w:name w:val="grid-110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6">
    <w:name w:val="grid-26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1">
    <w:name w:val="grid-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1">
    <w:name w:val="grid-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1">
    <w:name w:val="grid-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1">
    <w:name w:val="grid-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1">
    <w:name w:val="grid-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1">
    <w:name w:val="grid-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1">
    <w:name w:val="grid-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1">
    <w:name w:val="grid-1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1">
    <w:name w:val="grid-1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1">
    <w:name w:val="grid-1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1">
    <w:name w:val="grid-1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1">
    <w:name w:val="grid-1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1">
    <w:name w:val="grid-1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1">
    <w:name w:val="grid-1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1">
    <w:name w:val="grid-1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1">
    <w:name w:val="grid-1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1">
    <w:name w:val="grid-1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1">
    <w:name w:val="grid-2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1">
    <w:name w:val="grid-2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1">
    <w:name w:val="grid-2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1">
    <w:name w:val="grid-2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1">
    <w:name w:val="grid-2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1">
    <w:name w:val="ali-logo-v41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1">
    <w:name w:val="main-logo-v41"/>
    <w:basedOn w:val="a"/>
    <w:rsid w:val="006E5E02"/>
    <w:pPr>
      <w:widowControl/>
      <w:spacing w:before="60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1">
    <w:name w:val="sub-logo-v4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41">
    <w:name w:val="ali-search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1">
    <w:name w:val="alisearch-type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1">
    <w:name w:val="alisearch-container-v41"/>
    <w:basedOn w:val="a"/>
    <w:rsid w:val="006E5E02"/>
    <w:pPr>
      <w:widowControl/>
      <w:pBdr>
        <w:top w:val="single" w:sz="6" w:space="3" w:color="C9C9C9"/>
        <w:left w:val="single" w:sz="6" w:space="3" w:color="C9C9C9"/>
        <w:bottom w:val="single" w:sz="6" w:space="3" w:color="C9C9C9"/>
        <w:right w:val="single" w:sz="6" w:space="3" w:color="C9C9C9"/>
      </w:pBdr>
      <w:shd w:val="clear" w:color="auto" w:fill="F7F7F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1">
    <w:name w:val="alisearch-keywords-v41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2">
    <w:name w:val="alisearch-keywords-v42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1">
    <w:name w:val="alisearch-category-v41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42">
    <w:name w:val="alisearch-category-v42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1">
    <w:name w:val="ali-logo-v5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1">
    <w:name w:val="main-logo-v51"/>
    <w:basedOn w:val="a"/>
    <w:rsid w:val="006E5E02"/>
    <w:pPr>
      <w:widowControl/>
      <w:spacing w:before="105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1">
    <w:name w:val="sub-logo-v5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51">
    <w:name w:val="ali-search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1">
    <w:name w:val="alisearch-type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1">
    <w:name w:val="alisearch-container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1">
    <w:name w:val="alisearch-keywords-v51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2">
    <w:name w:val="alisearch-keywords-v52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1">
    <w:name w:val="alisearch-category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52">
    <w:name w:val="alisearch-category-v52"/>
    <w:basedOn w:val="a"/>
    <w:rsid w:val="006E5E02"/>
    <w:pPr>
      <w:widowControl/>
      <w:pBdr>
        <w:top w:val="single" w:sz="18" w:space="0" w:color="FF7300"/>
        <w:left w:val="single" w:sz="2" w:space="0" w:color="FF7300"/>
        <w:bottom w:val="single" w:sz="18" w:space="0" w:color="FF7300"/>
        <w:right w:val="single" w:sz="2" w:space="0" w:color="FF730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1">
    <w:name w:val="alibar-container1"/>
    <w:basedOn w:val="a"/>
    <w:rsid w:val="006E5E02"/>
    <w:pPr>
      <w:widowControl/>
      <w:spacing w:line="345" w:lineRule="atLeast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nav-arrow1">
    <w:name w:val="nav-arr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1">
    <w:name w:val="contact-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1">
    <w:name w:val="apply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1">
    <w:name w:val="join-promotio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1">
    <w:name w:val="renewal-onli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1">
    <w:name w:val="account-sign-stat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444444"/>
      <w:kern w:val="0"/>
      <w:sz w:val="24"/>
      <w:szCs w:val="24"/>
    </w:rPr>
  </w:style>
  <w:style w:type="paragraph" w:customStyle="1" w:styleId="nav-title1">
    <w:name w:val="nav-tit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1">
    <w:name w:val="nav-content1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2">
    <w:name w:val="nav-content2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3">
    <w:name w:val="nav-content3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product-list1">
    <w:name w:val="product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1">
    <w:name w:val="purchase-info1"/>
    <w:basedOn w:val="a"/>
    <w:rsid w:val="006E5E02"/>
    <w:pPr>
      <w:widowControl/>
      <w:shd w:val="clear" w:color="auto" w:fill="F7F7F7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pecitem1">
    <w:name w:val="specitem1"/>
    <w:basedOn w:val="a"/>
    <w:rsid w:val="006E5E02"/>
    <w:pPr>
      <w:widowControl/>
      <w:wordWrap w:val="0"/>
      <w:spacing w:before="100" w:beforeAutospacing="1" w:after="100" w:afterAutospacing="1"/>
      <w:ind w:right="150"/>
      <w:jc w:val="left"/>
    </w:pPr>
    <w:rPr>
      <w:rFonts w:ascii="宋体" w:hAnsi="宋体" w:cs="宋体"/>
      <w:color w:val="8C8C8C"/>
      <w:kern w:val="0"/>
      <w:sz w:val="24"/>
      <w:szCs w:val="24"/>
    </w:rPr>
  </w:style>
  <w:style w:type="paragraph" w:customStyle="1" w:styleId="lastitem1">
    <w:name w:val="lastitem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4">
    <w:name w:val="nav-content4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5">
    <w:name w:val="nav-content5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6">
    <w:name w:val="nav-content6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7">
    <w:name w:val="nav-content7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bar-tips1">
    <w:name w:val="alibar-tips1"/>
    <w:basedOn w:val="a"/>
    <w:rsid w:val="006E5E02"/>
    <w:pPr>
      <w:widowControl/>
      <w:pBdr>
        <w:top w:val="single" w:sz="6" w:space="8" w:color="E7D4AC"/>
        <w:left w:val="single" w:sz="6" w:space="6" w:color="E7D4AC"/>
        <w:bottom w:val="single" w:sz="6" w:space="3" w:color="E7D4AC"/>
        <w:right w:val="single" w:sz="6" w:space="6" w:color="E7D4AC"/>
      </w:pBdr>
      <w:shd w:val="clear" w:color="auto" w:fill="FFFCD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1">
    <w:name w:val="tips-to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logo1">
    <w:name w:val="tip-log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1">
    <w:name w:val="tips-clos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text1">
    <w:name w:val="tip-tex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1">
    <w:name w:val="modify_nick_btn1"/>
    <w:basedOn w:val="a"/>
    <w:rsid w:val="006E5E02"/>
    <w:pPr>
      <w:widowControl/>
      <w:shd w:val="clear" w:color="auto" w:fill="FF7300"/>
      <w:spacing w:before="150" w:after="150" w:line="27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detail-link1">
    <w:name w:val="detail-lin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6699"/>
      <w:kern w:val="0"/>
      <w:sz w:val="24"/>
      <w:szCs w:val="24"/>
    </w:rPr>
  </w:style>
  <w:style w:type="paragraph" w:customStyle="1" w:styleId="alibar-loading1">
    <w:name w:val="alibar-loading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1">
    <w:name w:val="mobi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1">
    <w:name w:val="sayhell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8">
    <w:name w:val="nav-content8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reloginremind1">
    <w:name w:val="reloginremin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2">
    <w:name w:val="nav-title2"/>
    <w:basedOn w:val="a"/>
    <w:rsid w:val="006E5E02"/>
    <w:pPr>
      <w:widowControl/>
      <w:pBdr>
        <w:left w:val="single" w:sz="6" w:space="7" w:color="D1D1D1"/>
        <w:right w:val="single" w:sz="6" w:space="7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9">
    <w:name w:val="nav-content9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1">
    <w:name w:val="levelwrapp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1">
    <w:name w:val="member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4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1">
    <w:name w:val="lev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1">
    <w:name w:val="account1"/>
    <w:basedOn w:val="a"/>
    <w:rsid w:val="006E5E02"/>
    <w:pPr>
      <w:widowControl/>
      <w:spacing w:before="100" w:beforeAutospacing="1" w:after="100" w:afterAutospacing="1" w:line="300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itle1">
    <w:name w:val="title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vipclub1">
    <w:name w:val="vipclub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b/>
      <w:bCs/>
      <w:color w:val="666666"/>
      <w:kern w:val="0"/>
      <w:sz w:val="24"/>
      <w:szCs w:val="24"/>
    </w:rPr>
  </w:style>
  <w:style w:type="paragraph" w:customStyle="1" w:styleId="newcomer1">
    <w:name w:val="newcomer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sep1">
    <w:name w:val="sep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EAEAEA"/>
      <w:kern w:val="0"/>
      <w:sz w:val="24"/>
      <w:szCs w:val="24"/>
    </w:rPr>
  </w:style>
  <w:style w:type="paragraph" w:customStyle="1" w:styleId="medalwrapper1">
    <w:name w:val="medalwrapper1"/>
    <w:basedOn w:val="a"/>
    <w:rsid w:val="006E5E02"/>
    <w:pPr>
      <w:widowControl/>
      <w:pBdr>
        <w:top w:val="dashed" w:sz="6" w:space="8" w:color="E0E0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1">
    <w:name w:val="medal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1">
    <w:name w:val="footer-container1"/>
    <w:basedOn w:val="a"/>
    <w:rsid w:val="006E5E02"/>
    <w:pPr>
      <w:widowControl/>
      <w:pBdr>
        <w:top w:val="single" w:sz="18" w:space="0" w:color="CCCCC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1">
    <w:name w:val="ali-page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2">
    <w:name w:val="ali-pages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1">
    <w:name w:val="ali-group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1">
    <w:name w:val="nav-space1"/>
    <w:basedOn w:val="a"/>
    <w:rsid w:val="006E5E02"/>
    <w:pPr>
      <w:widowControl/>
      <w:spacing w:before="9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1">
    <w:name w:val="info-channel-list1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1">
    <w:name w:val="channel-current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1">
    <w:name w:val="info-part-list1"/>
    <w:basedOn w:val="a"/>
    <w:rsid w:val="006E5E02"/>
    <w:pPr>
      <w:widowControl/>
      <w:pBdr>
        <w:top w:val="single" w:sz="2" w:space="3" w:color="E9E9E9"/>
        <w:left w:val="single" w:sz="6" w:space="14" w:color="E9E9E9"/>
        <w:bottom w:val="single" w:sz="6" w:space="4" w:color="E9E9E9"/>
        <w:right w:val="single" w:sz="6" w:space="8" w:color="E9E9E9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1">
    <w:name w:val="nav-space-row-1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1">
    <w:name w:val="nav-space-row-2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1">
    <w:name w:val="info-channel-metallurgy1"/>
    <w:basedOn w:val="a"/>
    <w:rsid w:val="006E5E02"/>
    <w:pPr>
      <w:widowControl/>
      <w:shd w:val="clear" w:color="auto" w:fill="3E587B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1">
    <w:name w:val="info-channel-chemical1"/>
    <w:basedOn w:val="a"/>
    <w:rsid w:val="006E5E02"/>
    <w:pPr>
      <w:widowControl/>
      <w:shd w:val="clear" w:color="auto" w:fill="37708E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1">
    <w:name w:val="info-channel-plastic1"/>
    <w:basedOn w:val="a"/>
    <w:rsid w:val="006E5E02"/>
    <w:pPr>
      <w:widowControl/>
      <w:shd w:val="clear" w:color="auto" w:fill="126DA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1">
    <w:name w:val="info-channel-agriculture1"/>
    <w:basedOn w:val="a"/>
    <w:rsid w:val="006E5E02"/>
    <w:pPr>
      <w:widowControl/>
      <w:shd w:val="clear" w:color="auto" w:fill="4A71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1">
    <w:name w:val="info-channel-clothing1"/>
    <w:basedOn w:val="a"/>
    <w:rsid w:val="006E5E02"/>
    <w:pPr>
      <w:widowControl/>
      <w:shd w:val="clear" w:color="auto" w:fill="CC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1">
    <w:name w:val="info-channel-furniture1"/>
    <w:basedOn w:val="a"/>
    <w:rsid w:val="006E5E02"/>
    <w:pPr>
      <w:widowControl/>
      <w:shd w:val="clear" w:color="auto" w:fill="DC164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1">
    <w:name w:val="info-channel-commodity1"/>
    <w:basedOn w:val="a"/>
    <w:rsid w:val="006E5E02"/>
    <w:pPr>
      <w:widowControl/>
      <w:shd w:val="clear" w:color="auto" w:fill="D53114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2">
    <w:name w:val="grid-1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7">
    <w:name w:val="grid-27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2">
    <w:name w:val="grid-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">
    <w:name w:val="grid-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2">
    <w:name w:val="grid-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2">
    <w:name w:val="grid-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2">
    <w:name w:val="grid-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2">
    <w:name w:val="grid-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2">
    <w:name w:val="grid-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2">
    <w:name w:val="grid-1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3">
    <w:name w:val="grid-113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2">
    <w:name w:val="grid-1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2">
    <w:name w:val="grid-1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2">
    <w:name w:val="grid-1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2">
    <w:name w:val="grid-1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2">
    <w:name w:val="grid-1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2">
    <w:name w:val="grid-1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2">
    <w:name w:val="grid-1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2">
    <w:name w:val="grid-1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2">
    <w:name w:val="grid-2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2">
    <w:name w:val="grid-2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2">
    <w:name w:val="grid-2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2">
    <w:name w:val="grid-2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2">
    <w:name w:val="grid-2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1">
    <w:name w:val="grid-2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1">
    <w:name w:val="info-layou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1">
    <w:name w:val="tf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2">
    <w:name w:val="title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detail1">
    <w:name w:val="detail1"/>
    <w:basedOn w:val="a"/>
    <w:rsid w:val="006E5E02"/>
    <w:pPr>
      <w:widowControl/>
      <w:pBdr>
        <w:top w:val="single" w:sz="2" w:space="0" w:color="D9DFEE"/>
        <w:left w:val="single" w:sz="2" w:space="0" w:color="D9DFEE"/>
        <w:bottom w:val="single" w:sz="12" w:space="0" w:color="D9DFEE"/>
        <w:right w:val="single" w:sz="12" w:space="0" w:color="D9DF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1">
    <w:name w:val="po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1">
    <w:name w:val="tip1"/>
    <w:basedOn w:val="a"/>
    <w:rsid w:val="006E5E02"/>
    <w:pPr>
      <w:widowControl/>
      <w:spacing w:before="100" w:beforeAutospacing="1" w:after="100" w:afterAutospacing="1"/>
      <w:ind w:left="255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i1">
    <w:name w:val="i1"/>
    <w:basedOn w:val="a"/>
    <w:rsid w:val="006E5E02"/>
    <w:pPr>
      <w:widowControl/>
      <w:spacing w:before="120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re2">
    <w:name w:val="more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1">
    <w:name w:val="pr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2">
    <w:name w:val="pri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1">
    <w:name w:val="comment1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1">
    <w:name w:val="back-inde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1">
    <w:name w:val="float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1">
    <w:name w:val="float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1">
    <w:name w:val="float-c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2">
    <w:name w:val="detail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mg-a1">
    <w:name w:val="img-a1"/>
    <w:basedOn w:val="a"/>
    <w:rsid w:val="006E5E02"/>
    <w:pPr>
      <w:widowControl/>
      <w:spacing w:before="90" w:after="100" w:afterAutospacing="1" w:line="330" w:lineRule="atLeast"/>
      <w:ind w:right="120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llst1">
    <w:name w:val="llst1"/>
    <w:basedOn w:val="a"/>
    <w:rsid w:val="006E5E02"/>
    <w:pPr>
      <w:widowControl/>
      <w:spacing w:before="15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pit1">
    <w:name w:val="pit1"/>
    <w:basedOn w:val="a"/>
    <w:rsid w:val="006E5E02"/>
    <w:pPr>
      <w:widowControl/>
      <w:spacing w:before="120" w:line="330" w:lineRule="atLeast"/>
      <w:ind w:right="75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title3">
    <w:name w:val="title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4">
    <w:name w:val="title4"/>
    <w:basedOn w:val="a"/>
    <w:rsid w:val="006E5E02"/>
    <w:pPr>
      <w:widowControl/>
      <w:pBdr>
        <w:bottom w:val="single" w:sz="6" w:space="7" w:color="E3E3E3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1">
    <w:name w:val="h1-t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1">
    <w:name w:val="other1"/>
    <w:basedOn w:val="a"/>
    <w:rsid w:val="006E5E02"/>
    <w:pPr>
      <w:widowControl/>
      <w:spacing w:before="43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1">
    <w:name w:val="mr521"/>
    <w:basedOn w:val="a"/>
    <w:rsid w:val="006E5E02"/>
    <w:pPr>
      <w:widowControl/>
      <w:spacing w:before="100" w:beforeAutospacing="1" w:after="100" w:afterAutospacing="1"/>
      <w:ind w:right="7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1">
    <w:name w:val="mr281"/>
    <w:basedOn w:val="a"/>
    <w:rsid w:val="006E5E02"/>
    <w:pPr>
      <w:widowControl/>
      <w:spacing w:before="100" w:beforeAutospacing="1" w:after="100" w:afterAutospacing="1"/>
      <w:ind w:right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1">
    <w:name w:val="mr181"/>
    <w:basedOn w:val="a"/>
    <w:rsid w:val="006E5E02"/>
    <w:pPr>
      <w:widowControl/>
      <w:spacing w:before="100" w:beforeAutospacing="1" w:after="100" w:afterAutospacing="1"/>
      <w:ind w:right="27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1">
    <w:name w:val="share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1">
    <w:name w:val="span-space1"/>
    <w:basedOn w:val="a"/>
    <w:rsid w:val="006E5E02"/>
    <w:pPr>
      <w:widowControl/>
      <w:shd w:val="clear" w:color="auto" w:fill="E3E3E3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3">
    <w:name w:val="detail3"/>
    <w:basedOn w:val="a"/>
    <w:rsid w:val="006E5E02"/>
    <w:pPr>
      <w:widowControl/>
      <w:pBdr>
        <w:top w:val="single" w:sz="12" w:space="4" w:color="EDEDED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1">
    <w:name w:val="d-conte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editor1">
    <w:name w:val="editor1"/>
    <w:basedOn w:val="a"/>
    <w:rsid w:val="006E5E02"/>
    <w:pPr>
      <w:widowControl/>
      <w:spacing w:before="120" w:after="585"/>
      <w:jc w:val="left"/>
    </w:pPr>
    <w:rPr>
      <w:rFonts w:ascii="宋体" w:hAnsi="宋体" w:cs="宋体"/>
      <w:color w:val="888888"/>
      <w:kern w:val="0"/>
      <w:sz w:val="18"/>
      <w:szCs w:val="18"/>
    </w:rPr>
  </w:style>
  <w:style w:type="paragraph" w:customStyle="1" w:styleId="paging1">
    <w:name w:val="paging1"/>
    <w:basedOn w:val="a"/>
    <w:rsid w:val="006E5E02"/>
    <w:pPr>
      <w:widowControl/>
      <w:spacing w:before="100" w:beforeAutospacing="1" w:after="780"/>
      <w:ind w:left="23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1">
    <w:name w:val="paging-box1"/>
    <w:basedOn w:val="a"/>
    <w:rsid w:val="006E5E02"/>
    <w:pPr>
      <w:widowControl/>
      <w:pBdr>
        <w:top w:val="single" w:sz="6" w:space="0" w:color="CCCCCC"/>
        <w:left w:val="single" w:sz="2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1">
    <w:name w:val="d-foot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2">
    <w:name w:val="span-space2"/>
    <w:basedOn w:val="a"/>
    <w:rsid w:val="006E5E02"/>
    <w:pPr>
      <w:widowControl/>
      <w:shd w:val="clear" w:color="auto" w:fill="DBDBDB"/>
      <w:spacing w:before="21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1">
    <w:name w:val="up1"/>
    <w:basedOn w:val="a"/>
    <w:rsid w:val="006E5E02"/>
    <w:pPr>
      <w:widowControl/>
      <w:pBdr>
        <w:right w:val="single" w:sz="6" w:space="0" w:color="E3E3E3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1">
    <w:name w:val="dow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1">
    <w:name w:val="r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5">
    <w:name w:val="title5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rr-path1">
    <w:name w:val="rr-path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1">
    <w:name w:val="mr401"/>
    <w:basedOn w:val="a"/>
    <w:rsid w:val="006E5E02"/>
    <w:pPr>
      <w:widowControl/>
      <w:spacing w:before="100" w:beforeAutospacing="1" w:after="100" w:afterAutospacing="1"/>
      <w:ind w:right="6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1">
    <w:name w:val="rr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6">
    <w:name w:val="title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3">
    <w:name w:val="span-space3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4">
    <w:name w:val="detail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1">
    <w:name w:val="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1">
    <w:name w:val="l-a1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1">
    <w:name w:val="p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4">
    <w:name w:val="span-space4"/>
    <w:basedOn w:val="a"/>
    <w:rsid w:val="006E5E02"/>
    <w:pPr>
      <w:widowControl/>
      <w:shd w:val="clear" w:color="auto" w:fill="DBDBDB"/>
      <w:spacing w:before="60" w:after="6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1">
    <w:name w:val="mr241"/>
    <w:basedOn w:val="a"/>
    <w:rsid w:val="006E5E02"/>
    <w:pPr>
      <w:widowControl/>
      <w:spacing w:before="100" w:beforeAutospacing="1" w:after="100" w:afterAutospacing="1"/>
      <w:ind w:right="3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5">
    <w:name w:val="span-space5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1">
    <w:name w:val="img-bb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2">
    <w:name w:val="block2"/>
    <w:basedOn w:val="a"/>
    <w:rsid w:val="006E5E02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7">
    <w:name w:val="title7"/>
    <w:basedOn w:val="a"/>
    <w:rsid w:val="006E5E02"/>
    <w:pPr>
      <w:widowControl/>
      <w:shd w:val="clear" w:color="auto" w:fill="D846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5">
    <w:name w:val="detai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1">
    <w:name w:val="li-odd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1">
    <w:name w:val="f-tab-t1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tab-t-box1">
    <w:name w:val="tab-t-box1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1">
    <w:name w:val="tab-b-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1">
    <w:name w:val="f-tab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6">
    <w:name w:val="detail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8">
    <w:name w:val="title8"/>
    <w:basedOn w:val="a"/>
    <w:rsid w:val="006E5E02"/>
    <w:pPr>
      <w:widowControl/>
      <w:shd w:val="clear" w:color="auto" w:fill="3B6C9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1">
    <w:name w:val="part-m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1">
    <w:name w:val="part-m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1">
    <w:name w:val="part-m-3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1">
    <w:name w:val="img-hd1"/>
    <w:basedOn w:val="a"/>
    <w:rsid w:val="006E5E02"/>
    <w:pPr>
      <w:widowControl/>
      <w:shd w:val="clear" w:color="auto" w:fill="F8F8F8"/>
      <w:spacing w:before="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1">
    <w:name w:val="img-hd-action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pan-space6">
    <w:name w:val="span-space6"/>
    <w:basedOn w:val="a"/>
    <w:rsid w:val="006E5E02"/>
    <w:pPr>
      <w:widowControl/>
      <w:spacing w:before="45"/>
      <w:ind w:left="120"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1">
    <w:name w:val="p4p_box_v_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1">
    <w:name w:val="comment-hea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30"/>
      <w:szCs w:val="30"/>
    </w:rPr>
  </w:style>
  <w:style w:type="paragraph" w:customStyle="1" w:styleId="share-weibo1">
    <w:name w:val="share-weib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1">
    <w:name w:val="share-qz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1">
    <w:name w:val="share-jiangh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1">
    <w:name w:val="share-tqq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1">
    <w:name w:val="share-renre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1">
    <w:name w:val="share-kaixi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1">
    <w:name w:val="share-alibab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1">
    <w:name w:val="snsdk-hid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nsdk-show1">
    <w:name w:val="snsdk-sh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1">
    <w:name w:val="widget-wra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content-wrap1">
    <w:name w:val="content-wrap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1">
    <w:name w:val="contai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1">
    <w:name w:val="arrow1"/>
    <w:basedOn w:val="a"/>
    <w:rsid w:val="006E5E02"/>
    <w:pPr>
      <w:widowControl/>
      <w:pBdr>
        <w:top w:val="single" w:sz="2" w:space="0" w:color="FFFFFF"/>
        <w:left w:val="single" w:sz="36" w:space="0" w:color="7A7A7A"/>
        <w:bottom w:val="single" w:sz="48" w:space="0" w:color="FFFFFF"/>
        <w:right w:val="single" w:sz="36" w:space="0" w:color="7A7A7A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1">
    <w:name w:val="close1"/>
    <w:basedOn w:val="a"/>
    <w:rsid w:val="006E5E02"/>
    <w:pPr>
      <w:widowControl/>
      <w:spacing w:before="12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1">
    <w:name w:val="icon-t1"/>
    <w:basedOn w:val="a"/>
    <w:rsid w:val="006E5E02"/>
    <w:pPr>
      <w:widowControl/>
      <w:spacing w:after="60"/>
      <w:ind w:left="120" w:right="120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h-btn1">
    <w:name w:val="h-btn1"/>
    <w:basedOn w:val="a"/>
    <w:rsid w:val="006E5E02"/>
    <w:pPr>
      <w:widowControl/>
      <w:spacing w:before="60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1">
    <w:name w:val="item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1">
    <w:name w:val="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1">
    <w:name w:val="btn-pan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2">
    <w:name w:val="s-txt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2">
    <w:name w:val="s-counter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1">
    <w:name w:val="share-style-1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1">
    <w:name w:val="share-style-2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1">
    <w:name w:val="share-style-6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1">
    <w:name w:val="s-t-container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2">
    <w:name w:val="s-t-container2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1">
    <w:name w:val="send1"/>
    <w:basedOn w:val="a"/>
    <w:rsid w:val="006E5E02"/>
    <w:pPr>
      <w:widowControl/>
      <w:spacing w:before="30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1">
    <w:name w:val="btn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1">
    <w:name w:val="btn-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1">
    <w:name w:val="wrap1"/>
    <w:basedOn w:val="a"/>
    <w:rsid w:val="006E5E02"/>
    <w:pPr>
      <w:widowControl/>
      <w:pBdr>
        <w:top w:val="single" w:sz="6" w:space="0" w:color="777777"/>
        <w:left w:val="single" w:sz="6" w:space="0" w:color="777777"/>
        <w:bottom w:val="single" w:sz="6" w:space="0" w:color="777777"/>
        <w:right w:val="single" w:sz="6" w:space="0" w:color="777777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9">
    <w:name w:val="title9"/>
    <w:basedOn w:val="a"/>
    <w:rsid w:val="006E5E02"/>
    <w:pPr>
      <w:widowControl/>
      <w:pBdr>
        <w:bottom w:val="single" w:sz="6" w:space="0" w:color="DCDC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2">
    <w:name w:val="close2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1">
    <w:name w:val="message1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login1">
    <w:name w:val="login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2">
    <w:name w:val="btn-l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2">
    <w:name w:val="btn-r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1">
    <w:name w:val="reg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3">
    <w:name w:val="btn-l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3">
    <w:name w:val="btn-r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1">
    <w:name w:val="rdo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1">
    <w:name w:val="y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1">
    <w:name w:val="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y2">
    <w:name w:val="y2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2">
    <w:name w:val="s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666666"/>
      <w:kern w:val="0"/>
      <w:sz w:val="24"/>
      <w:szCs w:val="24"/>
    </w:rPr>
  </w:style>
  <w:style w:type="paragraph" w:customStyle="1" w:styleId="text2">
    <w:name w:val="text2"/>
    <w:basedOn w:val="a"/>
    <w:rsid w:val="006E5E02"/>
    <w:pPr>
      <w:widowControl/>
      <w:pBdr>
        <w:top w:val="single" w:sz="6" w:space="3" w:color="ED8F8F"/>
        <w:left w:val="single" w:sz="6" w:space="2" w:color="ED8F8F"/>
        <w:bottom w:val="single" w:sz="6" w:space="3" w:color="ED8F8F"/>
        <w:right w:val="single" w:sz="6" w:space="2" w:color="ED8F8F"/>
      </w:pBdr>
      <w:shd w:val="clear" w:color="auto" w:fill="FFF2F2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2">
    <w:name w:val="n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FF0000"/>
      <w:kern w:val="0"/>
      <w:sz w:val="24"/>
      <w:szCs w:val="24"/>
    </w:rPr>
  </w:style>
  <w:style w:type="paragraph" w:customStyle="1" w:styleId="text3">
    <w:name w:val="text3"/>
    <w:basedOn w:val="a"/>
    <w:rsid w:val="006E5E02"/>
    <w:pPr>
      <w:widowControl/>
      <w:pBdr>
        <w:top w:val="single" w:sz="6" w:space="3" w:color="7B99DF"/>
        <w:left w:val="single" w:sz="6" w:space="2" w:color="7B99DF"/>
        <w:bottom w:val="single" w:sz="6" w:space="3" w:color="7B99DF"/>
        <w:right w:val="single" w:sz="6" w:space="2" w:color="7B99DF"/>
      </w:pBdr>
      <w:shd w:val="clear" w:color="auto" w:fill="E6EDFD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3">
    <w:name w:val="n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3">
    <w:name w:val="s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done1">
    <w:name w:val="done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witcher1">
    <w:name w:val="switcher1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opinfo1">
    <w:name w:val="topinfo1"/>
    <w:basedOn w:val="a"/>
    <w:rsid w:val="006E5E02"/>
    <w:pPr>
      <w:widowControl/>
      <w:pBdr>
        <w:top w:val="single" w:sz="6" w:space="1" w:color="FFC899"/>
        <w:left w:val="single" w:sz="6" w:space="19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5" w:line="330" w:lineRule="atLeast"/>
      <w:ind w:left="45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placeholder1">
    <w:name w:val="placeholde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2">
    <w:name w:val="placeholde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1">
    <w:name w:val="logtype-alipay1"/>
    <w:basedOn w:val="a"/>
    <w:rsid w:val="006E5E02"/>
    <w:pPr>
      <w:widowControl/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1">
    <w:name w:val="logtype-taobao1"/>
    <w:basedOn w:val="a"/>
    <w:rsid w:val="006E5E02"/>
    <w:pPr>
      <w:widowControl/>
      <w:pBdr>
        <w:right w:val="single" w:sz="6" w:space="0" w:color="A1A1A1"/>
      </w:pBdr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1">
    <w:name w:val="alipay-info1"/>
    <w:basedOn w:val="a"/>
    <w:rsid w:val="006E5E02"/>
    <w:pPr>
      <w:widowControl/>
      <w:pBdr>
        <w:top w:val="single" w:sz="6" w:space="1" w:color="FFC899"/>
        <w:left w:val="single" w:sz="6" w:space="17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80" w:line="330" w:lineRule="atLeast"/>
      <w:ind w:left="48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alipay-content1">
    <w:name w:val="alipay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1">
    <w:name w:val="taobao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1">
    <w:name w:val="quicklogin-for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1">
    <w:name w:val="quicklogin-logini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1">
    <w:name w:val="quicklogin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1">
    <w:name w:val="quicklogin-forthre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1">
    <w:name w:val="quicklogin-for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1">
    <w:name w:val="ql-radio1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2">
    <w:name w:val="ql-radio2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2">
    <w:name w:val="quicklogin-form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3">
    <w:name w:val="quicklogin-form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2">
    <w:name w:val="quicklogin-loginid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3">
    <w:name w:val="quicklogin-loginid3"/>
    <w:basedOn w:val="a"/>
    <w:rsid w:val="006E5E02"/>
    <w:pPr>
      <w:widowControl/>
      <w:pBdr>
        <w:top w:val="single" w:sz="6" w:space="6" w:color="CCCCCC"/>
        <w:left w:val="single" w:sz="6" w:space="5" w:color="CCCCCC"/>
        <w:bottom w:val="single" w:sz="6" w:space="6" w:color="CCCCCC"/>
        <w:right w:val="single" w:sz="6" w:space="5" w:color="CCCCCC"/>
      </w:pBdr>
      <w:spacing w:before="90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1">
    <w:name w:val="quicklogin-tips1"/>
    <w:basedOn w:val="a"/>
    <w:rsid w:val="006E5E02"/>
    <w:pPr>
      <w:widowControl/>
      <w:pBdr>
        <w:top w:val="single" w:sz="6" w:space="14" w:color="E5E5E5"/>
      </w:pBdr>
      <w:ind w:left="210" w:right="210"/>
      <w:jc w:val="left"/>
    </w:pPr>
    <w:rPr>
      <w:rFonts w:ascii="宋体" w:hAnsi="宋体" w:cs="宋体"/>
      <w:color w:val="999999"/>
      <w:kern w:val="0"/>
      <w:sz w:val="24"/>
      <w:szCs w:val="24"/>
    </w:rPr>
  </w:style>
  <w:style w:type="paragraph" w:customStyle="1" w:styleId="s-txt6">
    <w:name w:val="s-txt6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5">
    <w:name w:val="s-counter5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1">
    <w:name w:val="like-style-3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1">
    <w:name w:val="like-style-4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3">
    <w:name w:val="s-t-container3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4">
    <w:name w:val="s-t-container4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top">
    <w:name w:val="honguan_top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0"/>
    </w:rPr>
  </w:style>
  <w:style w:type="paragraph" w:customStyle="1" w:styleId="honguannavleft">
    <w:name w:val="honguan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middle">
    <w:name w:val="honguan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navright">
    <w:name w:val="honguan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nzhongquanhui">
    <w:name w:val="sanzhongquanhui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op">
    <w:name w:val="indextop_banner_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ex">
    <w:name w:val="indextop_banner_tex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EDF3F6"/>
      <w:spacing w:before="100" w:beforeAutospacing="1" w:after="100" w:afterAutospacing="1" w:line="375" w:lineRule="atLeast"/>
      <w:jc w:val="center"/>
    </w:pPr>
    <w:rPr>
      <w:rFonts w:ascii="宋体" w:hAnsi="宋体" w:cs="宋体"/>
      <w:b/>
      <w:bCs/>
      <w:color w:val="072379"/>
      <w:kern w:val="0"/>
      <w:szCs w:val="21"/>
    </w:rPr>
  </w:style>
  <w:style w:type="paragraph" w:customStyle="1" w:styleId="indextopmenul1">
    <w:name w:val="indextop_menu_l_1"/>
    <w:basedOn w:val="a"/>
    <w:rsid w:val="006E5E02"/>
    <w:pPr>
      <w:widowControl/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2">
    <w:name w:val="indextop_menu_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3">
    <w:name w:val="indextop_menu_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2">
    <w:name w:val="index_2013_body1_left_tel1_2"/>
    <w:basedOn w:val="a"/>
    <w:rsid w:val="006E5E02"/>
    <w:pPr>
      <w:widowControl/>
      <w:spacing w:before="100" w:beforeAutospacing="1" w:after="100" w:afterAutospacing="1" w:line="450" w:lineRule="atLeast"/>
      <w:ind w:left="225"/>
      <w:jc w:val="left"/>
    </w:pPr>
    <w:rPr>
      <w:rFonts w:ascii="微软雅黑" w:hAnsi="微软雅黑" w:cs="宋体"/>
      <w:color w:val="072379"/>
      <w:kern w:val="0"/>
      <w:sz w:val="24"/>
      <w:szCs w:val="24"/>
    </w:rPr>
  </w:style>
  <w:style w:type="paragraph" w:customStyle="1" w:styleId="tuijian2">
    <w:name w:val="tuijian2"/>
    <w:basedOn w:val="a"/>
    <w:rsid w:val="006E5E02"/>
    <w:pPr>
      <w:widowControl/>
      <w:pBdr>
        <w:bottom w:val="dotted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color w:val="999999"/>
      <w:kern w:val="0"/>
      <w:sz w:val="18"/>
      <w:szCs w:val="18"/>
    </w:rPr>
  </w:style>
  <w:style w:type="paragraph" w:customStyle="1" w:styleId="index2013body3left12">
    <w:name w:val="index_2013_body3_left1_2"/>
    <w:basedOn w:val="a"/>
    <w:rsid w:val="006E5E02"/>
    <w:pPr>
      <w:widowControl/>
      <w:pBdr>
        <w:bottom w:val="dotted" w:sz="6" w:space="4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">
    <w:name w:val="index_2013_body10_left"/>
    <w:basedOn w:val="a"/>
    <w:rsid w:val="006E5E02"/>
    <w:pPr>
      <w:widowControl/>
      <w:pBdr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2">
    <w:name w:val="index_2013_body10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mid">
    <w:name w:val="index_2013_body10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2">
    <w:name w:val="index_2013_body10_tel2"/>
    <w:basedOn w:val="a"/>
    <w:rsid w:val="006E5E02"/>
    <w:pPr>
      <w:widowControl/>
      <w:pBdr>
        <w:right w:val="single" w:sz="6" w:space="0" w:color="C6D8E0"/>
      </w:pBdr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right">
    <w:name w:val="index_2013_body10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2">
    <w:name w:val="top_guanggao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3">
    <w:name w:val="top_guanggao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form-field-content">
    <w:name w:val="form-field-content"/>
    <w:basedOn w:val="a0"/>
    <w:rsid w:val="006E5E02"/>
  </w:style>
  <w:style w:type="character" w:customStyle="1" w:styleId="businesscardmemberphonenum">
    <w:name w:val="businesscard_member_phone_num"/>
    <w:basedOn w:val="a0"/>
    <w:rsid w:val="006E5E02"/>
  </w:style>
  <w:style w:type="character" w:customStyle="1" w:styleId="companyname1">
    <w:name w:val="company_name1"/>
    <w:basedOn w:val="a0"/>
    <w:rsid w:val="006E5E02"/>
    <w:rPr>
      <w:rFonts w:ascii="黑体" w:eastAsia="黑体" w:hint="eastAsia"/>
      <w:color w:val="FFFFFF"/>
      <w:sz w:val="42"/>
      <w:szCs w:val="42"/>
    </w:rPr>
  </w:style>
  <w:style w:type="character" w:customStyle="1" w:styleId="font11">
    <w:name w:val="font11"/>
    <w:basedOn w:val="a0"/>
    <w:rsid w:val="006E5E02"/>
    <w:rPr>
      <w:rFonts w:ascii="宋体" w:eastAsia="宋体" w:hAnsi="宋体" w:hint="eastAsia"/>
      <w:b/>
      <w:dstrike/>
      <w:color w:val="000000"/>
      <w:sz w:val="18"/>
      <w:u w:val="none"/>
    </w:rPr>
  </w:style>
  <w:style w:type="character" w:customStyle="1" w:styleId="at2">
    <w:name w:val="at_2"/>
    <w:basedOn w:val="a0"/>
    <w:rsid w:val="006E5E02"/>
  </w:style>
  <w:style w:type="character" w:customStyle="1" w:styleId="at1">
    <w:name w:val="at_1"/>
    <w:basedOn w:val="a0"/>
    <w:rsid w:val="006E5E02"/>
  </w:style>
  <w:style w:type="character" w:customStyle="1" w:styleId="businesscardmembermobilenonum">
    <w:name w:val="businesscard_member_mobileno_num"/>
    <w:basedOn w:val="a0"/>
    <w:rsid w:val="006E5E02"/>
  </w:style>
  <w:style w:type="character" w:customStyle="1" w:styleId="de-pnum-ep">
    <w:name w:val="de-pnum-ep"/>
    <w:basedOn w:val="a0"/>
    <w:rsid w:val="006E5E02"/>
  </w:style>
  <w:style w:type="character" w:customStyle="1" w:styleId="businesscardmemberfaxnum">
    <w:name w:val="businesscard_member_fax_num"/>
    <w:basedOn w:val="a0"/>
    <w:rsid w:val="006E5E02"/>
  </w:style>
  <w:style w:type="character" w:customStyle="1" w:styleId="txtblack01">
    <w:name w:val="txt_black01"/>
    <w:basedOn w:val="a0"/>
    <w:rsid w:val="006E5E02"/>
  </w:style>
  <w:style w:type="character" w:customStyle="1" w:styleId="p2">
    <w:name w:val="p2"/>
    <w:basedOn w:val="a0"/>
    <w:rsid w:val="006E5E02"/>
  </w:style>
  <w:style w:type="character" w:customStyle="1" w:styleId="z-Char0">
    <w:name w:val="z-窗体底端 Char"/>
    <w:basedOn w:val="a0"/>
    <w:uiPriority w:val="99"/>
    <w:rsid w:val="006E5E02"/>
    <w:rPr>
      <w:rFonts w:ascii="Arial" w:hAnsi="Arial"/>
      <w:vanish/>
      <w:sz w:val="16"/>
      <w:lang w:bidi="ar-SA"/>
    </w:rPr>
  </w:style>
  <w:style w:type="character" w:customStyle="1" w:styleId="t21">
    <w:name w:val="t21"/>
    <w:basedOn w:val="a0"/>
    <w:rsid w:val="006E5E02"/>
    <w:rPr>
      <w:rFonts w:ascii="Verdana" w:hAnsi="Verdana" w:hint="default"/>
      <w:color w:val="333333"/>
      <w:sz w:val="17"/>
      <w:szCs w:val="17"/>
    </w:rPr>
  </w:style>
  <w:style w:type="character" w:customStyle="1" w:styleId="font91">
    <w:name w:val="font91"/>
    <w:basedOn w:val="a0"/>
    <w:rsid w:val="006E5E02"/>
    <w:rPr>
      <w:rFonts w:ascii="宋体" w:eastAsia="宋体" w:hAnsi="宋体" w:hint="eastAsia"/>
      <w:sz w:val="18"/>
    </w:rPr>
  </w:style>
  <w:style w:type="character" w:customStyle="1" w:styleId="chinaname1">
    <w:name w:val="chinaname1"/>
    <w:basedOn w:val="a0"/>
    <w:rsid w:val="006E5E02"/>
  </w:style>
  <w:style w:type="character" w:customStyle="1" w:styleId="spanpx">
    <w:name w:val="span_px"/>
    <w:basedOn w:val="a0"/>
    <w:rsid w:val="006E5E02"/>
  </w:style>
  <w:style w:type="character" w:customStyle="1" w:styleId="s1">
    <w:name w:val="s1"/>
    <w:basedOn w:val="a0"/>
    <w:rsid w:val="006E5E02"/>
    <w:rPr>
      <w:sz w:val="16"/>
    </w:rPr>
  </w:style>
  <w:style w:type="character" w:customStyle="1" w:styleId="keeptrend">
    <w:name w:val="keeptrend"/>
    <w:basedOn w:val="a0"/>
    <w:rsid w:val="006E5E02"/>
  </w:style>
  <w:style w:type="character" w:customStyle="1" w:styleId="par">
    <w:name w:val="par"/>
    <w:basedOn w:val="a0"/>
    <w:rsid w:val="006E5E02"/>
    <w:rPr>
      <w:rFonts w:hint="default"/>
    </w:rPr>
  </w:style>
  <w:style w:type="character" w:customStyle="1" w:styleId="gray">
    <w:name w:val="gray"/>
    <w:basedOn w:val="a0"/>
    <w:rsid w:val="006E5E02"/>
    <w:rPr>
      <w:rFonts w:hint="default"/>
    </w:rPr>
  </w:style>
  <w:style w:type="character" w:customStyle="1" w:styleId="btitlenamewangputoptitle">
    <w:name w:val="b titlename wangputoptitle"/>
    <w:basedOn w:val="a0"/>
    <w:rsid w:val="006E5E02"/>
  </w:style>
  <w:style w:type="character" w:customStyle="1" w:styleId="cred1">
    <w:name w:val="cred1"/>
    <w:basedOn w:val="a0"/>
    <w:rsid w:val="006E5E02"/>
    <w:rPr>
      <w:rFonts w:hint="default"/>
      <w:color w:val="auto"/>
    </w:rPr>
  </w:style>
  <w:style w:type="character" w:customStyle="1" w:styleId="19">
    <w:name w:val="已访问的超链接1"/>
    <w:basedOn w:val="a0"/>
    <w:rsid w:val="006E5E02"/>
    <w:rPr>
      <w:rFonts w:hint="default"/>
      <w:color w:val="800080"/>
      <w:u w:val="single"/>
    </w:rPr>
  </w:style>
  <w:style w:type="character" w:customStyle="1" w:styleId="value">
    <w:name w:val="value"/>
    <w:basedOn w:val="a0"/>
    <w:rsid w:val="006E5E02"/>
  </w:style>
  <w:style w:type="character" w:customStyle="1" w:styleId="f141">
    <w:name w:val="f141"/>
    <w:basedOn w:val="a0"/>
    <w:rsid w:val="006E5E02"/>
    <w:rPr>
      <w:color w:val="000000"/>
      <w:sz w:val="21"/>
    </w:rPr>
  </w:style>
  <w:style w:type="character" w:customStyle="1" w:styleId="lt-company-offerarrownow">
    <w:name w:val="lt-company-offer arrownow"/>
    <w:basedOn w:val="a0"/>
    <w:rsid w:val="006E5E02"/>
  </w:style>
  <w:style w:type="character" w:customStyle="1" w:styleId="biaoqianbackdropm">
    <w:name w:val="biaoqian_backdrop m"/>
    <w:basedOn w:val="a0"/>
    <w:rsid w:val="006E5E02"/>
    <w:rPr>
      <w:rFonts w:hint="default"/>
    </w:rPr>
  </w:style>
  <w:style w:type="character" w:customStyle="1" w:styleId="price-jg">
    <w:name w:val="price-jg"/>
    <w:basedOn w:val="a0"/>
    <w:rsid w:val="006E5E02"/>
  </w:style>
  <w:style w:type="character" w:customStyle="1" w:styleId="downtrend">
    <w:name w:val="downtrend"/>
    <w:basedOn w:val="a0"/>
    <w:rsid w:val="006E5E02"/>
  </w:style>
  <w:style w:type="character" w:customStyle="1" w:styleId="cgreen1">
    <w:name w:val="cgreen1"/>
    <w:basedOn w:val="a0"/>
    <w:rsid w:val="006E5E02"/>
    <w:rPr>
      <w:rFonts w:hint="default"/>
      <w:color w:val="auto"/>
    </w:rPr>
  </w:style>
  <w:style w:type="character" w:customStyle="1" w:styleId="uptrend">
    <w:name w:val="uptrend"/>
    <w:basedOn w:val="a0"/>
    <w:rsid w:val="006E5E02"/>
  </w:style>
  <w:style w:type="character" w:customStyle="1" w:styleId="lt-company-offer1">
    <w:name w:val="lt-company-offer1"/>
    <w:basedOn w:val="a0"/>
    <w:rsid w:val="006E5E02"/>
  </w:style>
  <w:style w:type="character" w:customStyle="1" w:styleId="2Char">
    <w:name w:val="标题 2 Char"/>
    <w:basedOn w:val="a0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bdsmore">
    <w:name w:val="bds_more"/>
    <w:basedOn w:val="a0"/>
    <w:rsid w:val="006E5E02"/>
  </w:style>
  <w:style w:type="character" w:customStyle="1" w:styleId="artibody">
    <w:name w:val="artibody"/>
    <w:basedOn w:val="a0"/>
    <w:rsid w:val="006E5E02"/>
  </w:style>
  <w:style w:type="character" w:customStyle="1" w:styleId="style11">
    <w:name w:val="style11"/>
    <w:basedOn w:val="a0"/>
    <w:rsid w:val="006E5E02"/>
    <w:rPr>
      <w:color w:val="FFFFFF"/>
    </w:rPr>
  </w:style>
  <w:style w:type="character" w:customStyle="1" w:styleId="160">
    <w:name w:val="16"/>
    <w:basedOn w:val="a0"/>
    <w:rsid w:val="006E5E0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CharChar11">
    <w:name w:val="Char Char11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CharChar112">
    <w:name w:val="Char Char112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112">
    <w:name w:val="已访问的超链接11"/>
    <w:basedOn w:val="a0"/>
    <w:rsid w:val="006E5E02"/>
    <w:rPr>
      <w:rFonts w:hint="default"/>
      <w:color w:val="800080"/>
      <w:u w:val="single"/>
    </w:rPr>
  </w:style>
  <w:style w:type="character" w:customStyle="1" w:styleId="22">
    <w:name w:val="已访问的超链接2"/>
    <w:basedOn w:val="a0"/>
    <w:rsid w:val="006E5E02"/>
    <w:rPr>
      <w:rFonts w:hint="default"/>
      <w:color w:val="800080"/>
      <w:u w:val="single"/>
    </w:rPr>
  </w:style>
  <w:style w:type="character" w:customStyle="1" w:styleId="businesscardmemberaddressfull">
    <w:name w:val="businesscard_member_address_full"/>
    <w:basedOn w:val="a0"/>
    <w:rsid w:val="006E5E02"/>
  </w:style>
  <w:style w:type="character" w:customStyle="1" w:styleId="z-Char10">
    <w:name w:val="z-窗体顶端 Char1"/>
    <w:basedOn w:val="a0"/>
    <w:rsid w:val="006E5E02"/>
    <w:rPr>
      <w:rFonts w:ascii="Arial" w:hAnsi="Arial" w:cs="Arial"/>
      <w:vanish/>
      <w:sz w:val="16"/>
      <w:szCs w:val="16"/>
    </w:rPr>
  </w:style>
  <w:style w:type="character" w:customStyle="1" w:styleId="HTMLChar1">
    <w:name w:val="HTML 预设格式 Char1"/>
    <w:basedOn w:val="a0"/>
    <w:rsid w:val="006E5E02"/>
    <w:rPr>
      <w:rFonts w:ascii="Courier New" w:hAnsi="Courier New" w:cs="Courier New"/>
      <w:sz w:val="20"/>
      <w:szCs w:val="20"/>
    </w:rPr>
  </w:style>
  <w:style w:type="character" w:customStyle="1" w:styleId="Char11">
    <w:name w:val="页眉 Char1"/>
    <w:basedOn w:val="a0"/>
    <w:rsid w:val="006E5E02"/>
    <w:rPr>
      <w:rFonts w:ascii="Tahoma" w:hAnsi="Tahoma"/>
      <w:sz w:val="18"/>
      <w:szCs w:val="18"/>
    </w:rPr>
  </w:style>
  <w:style w:type="character" w:customStyle="1" w:styleId="1a">
    <w:name w:val="页码1"/>
    <w:basedOn w:val="a0"/>
    <w:rsid w:val="006E5E02"/>
  </w:style>
  <w:style w:type="character" w:customStyle="1" w:styleId="Char12">
    <w:name w:val="页脚 Char1"/>
    <w:basedOn w:val="a0"/>
    <w:rsid w:val="006E5E02"/>
    <w:rPr>
      <w:rFonts w:ascii="Tahoma" w:hAnsi="Tahoma"/>
      <w:sz w:val="18"/>
      <w:szCs w:val="18"/>
    </w:rPr>
  </w:style>
  <w:style w:type="character" w:customStyle="1" w:styleId="form-field-content1">
    <w:name w:val="form-field-content1"/>
    <w:basedOn w:val="a0"/>
    <w:rsid w:val="006E5E02"/>
    <w:rPr>
      <w:color w:val="000000"/>
    </w:rPr>
  </w:style>
  <w:style w:type="character" w:customStyle="1" w:styleId="z-Char2">
    <w:name w:val="z-窗体底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HTMLChar2">
    <w:name w:val="HTML 预设格式 Char2"/>
    <w:basedOn w:val="a0"/>
    <w:semiHidden/>
    <w:rsid w:val="006E5E02"/>
    <w:rPr>
      <w:rFonts w:ascii="Courier New" w:eastAsia="微软雅黑" w:hAnsi="Courier New" w:cs="Courier New"/>
    </w:rPr>
  </w:style>
  <w:style w:type="character" w:customStyle="1" w:styleId="Char20">
    <w:name w:val="日期 Char2"/>
    <w:basedOn w:val="a0"/>
    <w:semiHidden/>
    <w:rsid w:val="006E5E02"/>
    <w:rPr>
      <w:rFonts w:ascii="Tahoma" w:eastAsia="微软雅黑" w:hAnsi="Tahoma"/>
      <w:sz w:val="22"/>
      <w:szCs w:val="22"/>
    </w:rPr>
  </w:style>
  <w:style w:type="character" w:customStyle="1" w:styleId="z-Char20">
    <w:name w:val="z-窗体顶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font6">
    <w:name w:val="font6"/>
    <w:basedOn w:val="a0"/>
    <w:rsid w:val="006E5E02"/>
  </w:style>
  <w:style w:type="character" w:customStyle="1" w:styleId="font7">
    <w:name w:val="font7"/>
    <w:basedOn w:val="a0"/>
    <w:rsid w:val="006E5E02"/>
  </w:style>
  <w:style w:type="character" w:customStyle="1" w:styleId="font0">
    <w:name w:val="font0"/>
    <w:basedOn w:val="a0"/>
    <w:rsid w:val="006E5E02"/>
  </w:style>
  <w:style w:type="character" w:customStyle="1" w:styleId="cred">
    <w:name w:val="cred"/>
    <w:basedOn w:val="a0"/>
    <w:rsid w:val="006E5E02"/>
  </w:style>
  <w:style w:type="character" w:customStyle="1" w:styleId="cgreen">
    <w:name w:val="cgreen"/>
    <w:basedOn w:val="a0"/>
    <w:rsid w:val="006E5E02"/>
  </w:style>
  <w:style w:type="character" w:customStyle="1" w:styleId="s-txt1">
    <w:name w:val="s-txt1"/>
    <w:basedOn w:val="a0"/>
    <w:rsid w:val="006E5E02"/>
  </w:style>
  <w:style w:type="character" w:customStyle="1" w:styleId="share-title1">
    <w:name w:val="share-title1"/>
    <w:basedOn w:val="a0"/>
    <w:rsid w:val="006E5E02"/>
    <w:rPr>
      <w:color w:val="888888"/>
    </w:rPr>
  </w:style>
  <w:style w:type="character" w:customStyle="1" w:styleId="s-countersnsdk-hide">
    <w:name w:val="s-counter snsdk-hide"/>
    <w:basedOn w:val="a0"/>
    <w:rsid w:val="006E5E02"/>
  </w:style>
  <w:style w:type="character" w:customStyle="1" w:styleId="font9">
    <w:name w:val="font9"/>
    <w:basedOn w:val="a0"/>
    <w:rsid w:val="006E5E02"/>
  </w:style>
  <w:style w:type="character" w:customStyle="1" w:styleId="font8">
    <w:name w:val="font8"/>
    <w:basedOn w:val="a0"/>
    <w:rsid w:val="006E5E02"/>
  </w:style>
  <w:style w:type="character" w:customStyle="1" w:styleId="font10">
    <w:name w:val="font10"/>
    <w:basedOn w:val="a0"/>
    <w:rsid w:val="006E5E02"/>
  </w:style>
  <w:style w:type="character" w:customStyle="1" w:styleId="bdsmore1">
    <w:name w:val="bds_more1"/>
    <w:basedOn w:val="a0"/>
    <w:rsid w:val="006E5E02"/>
    <w:rPr>
      <w:rFonts w:ascii="宋体" w:eastAsia="宋体" w:hAnsi="宋体" w:hint="eastAsia"/>
    </w:rPr>
  </w:style>
  <w:style w:type="character" w:customStyle="1" w:styleId="bdsmore2">
    <w:name w:val="bds_more2"/>
    <w:basedOn w:val="a0"/>
    <w:rsid w:val="006E5E02"/>
    <w:rPr>
      <w:rFonts w:ascii="宋体" w:eastAsia="宋体" w:hAnsi="宋体" w:hint="eastAsia"/>
    </w:rPr>
  </w:style>
  <w:style w:type="character" w:customStyle="1" w:styleId="bdsmore3">
    <w:name w:val="bds_more3"/>
    <w:basedOn w:val="a0"/>
    <w:rsid w:val="006E5E02"/>
    <w:rPr>
      <w:rFonts w:ascii="宋体" w:eastAsia="宋体" w:hAnsi="宋体" w:hint="eastAsia"/>
    </w:rPr>
  </w:style>
  <w:style w:type="character" w:customStyle="1" w:styleId="size671">
    <w:name w:val="size671"/>
    <w:basedOn w:val="a0"/>
    <w:rsid w:val="006E5E02"/>
    <w:rPr>
      <w:vanish/>
    </w:rPr>
  </w:style>
  <w:style w:type="character" w:customStyle="1" w:styleId="font-size">
    <w:name w:val="font-size"/>
    <w:basedOn w:val="a0"/>
    <w:rsid w:val="006E5E02"/>
  </w:style>
  <w:style w:type="character" w:customStyle="1" w:styleId="1CharChar">
    <w:name w:val="标题 1 Char Char"/>
    <w:basedOn w:val="a0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Char">
    <w:name w:val="标题 2 Char Char"/>
    <w:basedOn w:val="a0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size761">
    <w:name w:val="size761"/>
    <w:basedOn w:val="a0"/>
    <w:rsid w:val="006E5E02"/>
    <w:rPr>
      <w:vanish/>
    </w:rPr>
  </w:style>
  <w:style w:type="character" w:customStyle="1" w:styleId="adrstreet-address">
    <w:name w:val="adr street-address"/>
    <w:basedOn w:val="a0"/>
    <w:rsid w:val="006E5E02"/>
  </w:style>
  <w:style w:type="character" w:customStyle="1" w:styleId="tel">
    <w:name w:val="tel"/>
    <w:basedOn w:val="a0"/>
    <w:rsid w:val="006E5E02"/>
  </w:style>
  <w:style w:type="character" w:customStyle="1" w:styleId="c21">
    <w:name w:val="c21"/>
    <w:basedOn w:val="a0"/>
    <w:rsid w:val="006E5E02"/>
    <w:rPr>
      <w:color w:val="222222"/>
    </w:rPr>
  </w:style>
  <w:style w:type="character" w:customStyle="1" w:styleId="size661">
    <w:name w:val="size661"/>
    <w:basedOn w:val="a0"/>
    <w:rsid w:val="006E5E02"/>
    <w:rPr>
      <w:vanish/>
    </w:rPr>
  </w:style>
  <w:style w:type="character" w:customStyle="1" w:styleId="size321">
    <w:name w:val="size321"/>
    <w:basedOn w:val="a0"/>
    <w:rsid w:val="006E5E02"/>
    <w:rPr>
      <w:vanish/>
    </w:rPr>
  </w:style>
  <w:style w:type="character" w:customStyle="1" w:styleId="blk12h22">
    <w:name w:val="blk12_h22"/>
    <w:basedOn w:val="a0"/>
    <w:rsid w:val="006E5E02"/>
  </w:style>
  <w:style w:type="character" w:customStyle="1" w:styleId="kbz">
    <w:name w:val="kbz"/>
    <w:basedOn w:val="a0"/>
    <w:rsid w:val="006E5E02"/>
  </w:style>
  <w:style w:type="character" w:customStyle="1" w:styleId="meter-bar">
    <w:name w:val="meter-bar"/>
    <w:basedOn w:val="a0"/>
    <w:rsid w:val="006E5E02"/>
  </w:style>
  <w:style w:type="character" w:customStyle="1" w:styleId="strength-txt">
    <w:name w:val="strength-txt"/>
    <w:basedOn w:val="a0"/>
    <w:rsid w:val="006E5E02"/>
  </w:style>
  <w:style w:type="character" w:customStyle="1" w:styleId="s-counter1">
    <w:name w:val="s-counter1"/>
    <w:basedOn w:val="a0"/>
    <w:rsid w:val="006E5E02"/>
  </w:style>
  <w:style w:type="character" w:customStyle="1" w:styleId="s-txt3">
    <w:name w:val="s-txt3"/>
    <w:basedOn w:val="a0"/>
    <w:rsid w:val="006E5E02"/>
  </w:style>
  <w:style w:type="character" w:customStyle="1" w:styleId="s-txt4">
    <w:name w:val="s-txt4"/>
    <w:basedOn w:val="a0"/>
    <w:rsid w:val="006E5E02"/>
    <w:rPr>
      <w:u w:val="none"/>
    </w:rPr>
  </w:style>
  <w:style w:type="character" w:customStyle="1" w:styleId="s-txt5">
    <w:name w:val="s-txt5"/>
    <w:basedOn w:val="a0"/>
    <w:rsid w:val="006E5E02"/>
    <w:rPr>
      <w:u w:val="none"/>
    </w:rPr>
  </w:style>
  <w:style w:type="character" w:customStyle="1" w:styleId="s-counter3">
    <w:name w:val="s-counter3"/>
    <w:basedOn w:val="a0"/>
    <w:rsid w:val="006E5E02"/>
    <w:rPr>
      <w:color w:val="888888"/>
    </w:rPr>
  </w:style>
  <w:style w:type="character" w:customStyle="1" w:styleId="s-counter4">
    <w:name w:val="s-counter4"/>
    <w:basedOn w:val="a0"/>
    <w:rsid w:val="006E5E02"/>
    <w:rPr>
      <w:color w:val="888888"/>
    </w:rPr>
  </w:style>
  <w:style w:type="character" w:customStyle="1" w:styleId="meter-bar1">
    <w:name w:val="meter-bar1"/>
    <w:basedOn w:val="a0"/>
    <w:rsid w:val="006E5E02"/>
  </w:style>
  <w:style w:type="character" w:customStyle="1" w:styleId="strength-txt1">
    <w:name w:val="strength-txt1"/>
    <w:basedOn w:val="a0"/>
    <w:rsid w:val="006E5E02"/>
  </w:style>
  <w:style w:type="character" w:customStyle="1" w:styleId="s-txt7">
    <w:name w:val="s-txt7"/>
    <w:basedOn w:val="a0"/>
    <w:rsid w:val="006E5E02"/>
  </w:style>
  <w:style w:type="character" w:customStyle="1" w:styleId="s-txt8">
    <w:name w:val="s-txt8"/>
    <w:basedOn w:val="a0"/>
    <w:rsid w:val="006E5E02"/>
    <w:rPr>
      <w:u w:val="none"/>
    </w:rPr>
  </w:style>
  <w:style w:type="character" w:customStyle="1" w:styleId="s-counter6">
    <w:name w:val="s-counter6"/>
    <w:basedOn w:val="a0"/>
    <w:rsid w:val="006E5E02"/>
    <w:rPr>
      <w:color w:val="888888"/>
    </w:rPr>
  </w:style>
  <w:style w:type="character" w:customStyle="1" w:styleId="s-counter7">
    <w:name w:val="s-counter7"/>
    <w:basedOn w:val="a0"/>
    <w:rsid w:val="006E5E02"/>
    <w:rPr>
      <w:color w:val="888888"/>
    </w:rPr>
  </w:style>
  <w:style w:type="character" w:customStyle="1" w:styleId="x">
    <w:name w:val="x"/>
    <w:basedOn w:val="a0"/>
    <w:rsid w:val="006E5E02"/>
  </w:style>
  <w:style w:type="character" w:customStyle="1" w:styleId="font1">
    <w:name w:val="font1"/>
    <w:basedOn w:val="a0"/>
    <w:rsid w:val="006E5E02"/>
  </w:style>
  <w:style w:type="character" w:customStyle="1" w:styleId="jo263q63">
    <w:name w:val="jo_263q63"/>
    <w:basedOn w:val="a0"/>
    <w:rsid w:val="006E5E02"/>
  </w:style>
  <w:style w:type="character" w:customStyle="1" w:styleId="jo264q63">
    <w:name w:val="jo_264q63"/>
    <w:basedOn w:val="a0"/>
    <w:rsid w:val="006E5E02"/>
  </w:style>
  <w:style w:type="character" w:customStyle="1" w:styleId="jo265q63">
    <w:name w:val="jo_265q63"/>
    <w:basedOn w:val="a0"/>
    <w:rsid w:val="006E5E02"/>
  </w:style>
  <w:style w:type="character" w:customStyle="1" w:styleId="jo267q63">
    <w:name w:val="jo_267q63"/>
    <w:basedOn w:val="a0"/>
    <w:rsid w:val="006E5E02"/>
  </w:style>
  <w:style w:type="character" w:customStyle="1" w:styleId="jo268q63">
    <w:name w:val="jo_268q63"/>
    <w:basedOn w:val="a0"/>
    <w:rsid w:val="006E5E02"/>
  </w:style>
  <w:style w:type="character" w:customStyle="1" w:styleId="jo269q63">
    <w:name w:val="jo_269q63"/>
    <w:basedOn w:val="a0"/>
    <w:rsid w:val="006E5E02"/>
  </w:style>
  <w:style w:type="character" w:customStyle="1" w:styleId="apple-converted-space">
    <w:name w:val="apple-converted-space"/>
    <w:basedOn w:val="a0"/>
    <w:rsid w:val="006E5E02"/>
  </w:style>
  <w:style w:type="character" w:customStyle="1" w:styleId="de-pnum">
    <w:name w:val="de-pnum"/>
    <w:basedOn w:val="a0"/>
    <w:rsid w:val="006E5E02"/>
  </w:style>
  <w:style w:type="character" w:customStyle="1" w:styleId="unit">
    <w:name w:val="unit"/>
    <w:basedOn w:val="a0"/>
    <w:rsid w:val="006E5E02"/>
  </w:style>
  <w:style w:type="character" w:customStyle="1" w:styleId="CharChar111">
    <w:name w:val="Char Char111"/>
    <w:basedOn w:val="a0"/>
    <w:rsid w:val="00F45BCF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23">
    <w:name w:val="页码2"/>
    <w:basedOn w:val="a0"/>
    <w:rsid w:val="00F45BCF"/>
  </w:style>
  <w:style w:type="character" w:customStyle="1" w:styleId="31">
    <w:name w:val="已访问的超链接3"/>
    <w:basedOn w:val="a0"/>
    <w:rsid w:val="00F45BCF"/>
    <w:rPr>
      <w:rFonts w:hint="default"/>
      <w:color w:val="800080"/>
      <w:u w:val="single"/>
    </w:rPr>
  </w:style>
  <w:style w:type="paragraph" w:customStyle="1" w:styleId="24">
    <w:name w:val="无间隔2"/>
    <w:rsid w:val="00F45BCF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32">
    <w:name w:val="普通(网站)3"/>
    <w:basedOn w:val="a"/>
    <w:rsid w:val="00F45BCF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styleId="z-">
    <w:name w:val="HTML Top of Form"/>
    <w:basedOn w:val="a"/>
    <w:next w:val="a"/>
    <w:link w:val="z-Char3"/>
    <w:rsid w:val="00F45BCF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3">
    <w:name w:val="z-窗体顶端 Char3"/>
    <w:basedOn w:val="a0"/>
    <w:link w:val="z-"/>
    <w:rsid w:val="00F45BCF"/>
    <w:rPr>
      <w:rFonts w:ascii="Arial" w:hAnsi="Arial" w:cs="Arial"/>
      <w:vanish/>
      <w:kern w:val="2"/>
      <w:sz w:val="16"/>
      <w:szCs w:val="16"/>
    </w:rPr>
  </w:style>
  <w:style w:type="paragraph" w:customStyle="1" w:styleId="z-3">
    <w:name w:val="z-窗体底端3"/>
    <w:basedOn w:val="a"/>
    <w:next w:val="a"/>
    <w:rsid w:val="00F45BCF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HTML30">
    <w:name w:val="HTML 预设格式3"/>
    <w:basedOn w:val="a"/>
    <w:rsid w:val="00F45B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30">
    <w:name w:val="z-窗体顶端3"/>
    <w:basedOn w:val="a"/>
    <w:next w:val="a"/>
    <w:rsid w:val="00F45BCF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5">
    <w:name w:val="日期2"/>
    <w:basedOn w:val="a"/>
    <w:next w:val="a"/>
    <w:rsid w:val="00F45BCF"/>
    <w:pPr>
      <w:ind w:leftChars="2500" w:left="100"/>
    </w:pPr>
    <w:rPr>
      <w:rFonts w:ascii="Tahoma" w:eastAsia="微软雅黑" w:hAnsi="Tahoma"/>
      <w:szCs w:val="22"/>
    </w:rPr>
  </w:style>
  <w:style w:type="paragraph" w:styleId="af">
    <w:name w:val="List Paragraph"/>
    <w:basedOn w:val="a"/>
    <w:uiPriority w:val="99"/>
    <w:qFormat/>
    <w:rsid w:val="00C674B2"/>
    <w:pPr>
      <w:ind w:firstLineChars="200" w:firstLine="420"/>
    </w:pPr>
  </w:style>
  <w:style w:type="paragraph" w:customStyle="1" w:styleId="Default">
    <w:name w:val="Default"/>
    <w:rsid w:val="00AC5D6B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</w:rPr>
  </w:style>
  <w:style w:type="paragraph" w:customStyle="1" w:styleId="p">
    <w:name w:val="p"/>
    <w:basedOn w:val="a"/>
    <w:rsid w:val="00C02C2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TOC">
    <w:name w:val="TOC Heading"/>
    <w:basedOn w:val="1"/>
    <w:next w:val="a"/>
    <w:uiPriority w:val="39"/>
    <w:qFormat/>
    <w:rsid w:val="00FB172D"/>
    <w:pPr>
      <w:keepNext/>
      <w:keepLines/>
      <w:widowControl w:val="0"/>
      <w:spacing w:before="340" w:beforeAutospacing="0" w:after="330" w:afterAutospacing="0" w:line="578" w:lineRule="auto"/>
      <w:jc w:val="both"/>
      <w:outlineLvl w:val="9"/>
    </w:pPr>
    <w:rPr>
      <w:rFonts w:ascii="Times New Roman" w:hAnsi="Times New Roman"/>
      <w:bCs/>
      <w:kern w:val="44"/>
      <w:sz w:val="44"/>
      <w:szCs w:val="44"/>
    </w:rPr>
  </w:style>
  <w:style w:type="character" w:customStyle="1" w:styleId="op-mapdots-bold">
    <w:name w:val="op-mapdots-bold"/>
    <w:basedOn w:val="a0"/>
    <w:rsid w:val="000026C0"/>
  </w:style>
  <w:style w:type="paragraph" w:customStyle="1" w:styleId="opmapdotsleft">
    <w:name w:val="op_mapdots_left"/>
    <w:basedOn w:val="a"/>
    <w:rsid w:val="000026C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-gap-right-small">
    <w:name w:val="c-gap-right-small"/>
    <w:basedOn w:val="a0"/>
    <w:rsid w:val="000026C0"/>
  </w:style>
  <w:style w:type="character" w:customStyle="1" w:styleId="style6">
    <w:name w:val="style6"/>
    <w:basedOn w:val="a0"/>
    <w:rsid w:val="000026C0"/>
  </w:style>
  <w:style w:type="character" w:customStyle="1" w:styleId="sycongat">
    <w:name w:val="sycongat"/>
    <w:basedOn w:val="a0"/>
    <w:rsid w:val="000026C0"/>
  </w:style>
  <w:style w:type="character" w:customStyle="1" w:styleId="sycontact">
    <w:name w:val="sycontact"/>
    <w:basedOn w:val="a0"/>
    <w:rsid w:val="000026C0"/>
  </w:style>
  <w:style w:type="character" w:customStyle="1" w:styleId="style16">
    <w:name w:val="style16"/>
    <w:basedOn w:val="a0"/>
    <w:rsid w:val="00D4480B"/>
  </w:style>
  <w:style w:type="character" w:customStyle="1" w:styleId="innerno">
    <w:name w:val="inner_no"/>
    <w:basedOn w:val="a0"/>
    <w:rsid w:val="00426969"/>
  </w:style>
  <w:style w:type="character" w:customStyle="1" w:styleId="c-gap-right">
    <w:name w:val="c-gap-right"/>
    <w:basedOn w:val="a0"/>
    <w:rsid w:val="0060337B"/>
  </w:style>
  <w:style w:type="character" w:customStyle="1" w:styleId="Char3">
    <w:name w:val="文档结构图 Char"/>
    <w:basedOn w:val="a0"/>
    <w:link w:val="af0"/>
    <w:uiPriority w:val="99"/>
    <w:rsid w:val="00DA3F7C"/>
    <w:rPr>
      <w:rFonts w:ascii="宋体"/>
      <w:sz w:val="18"/>
      <w:szCs w:val="18"/>
    </w:rPr>
  </w:style>
  <w:style w:type="paragraph" w:styleId="af0">
    <w:name w:val="Document Map"/>
    <w:basedOn w:val="a"/>
    <w:link w:val="Char3"/>
    <w:uiPriority w:val="99"/>
    <w:unhideWhenUsed/>
    <w:rsid w:val="00DA3F7C"/>
    <w:rPr>
      <w:rFonts w:ascii="宋体"/>
      <w:kern w:val="0"/>
      <w:sz w:val="18"/>
      <w:szCs w:val="18"/>
    </w:rPr>
  </w:style>
  <w:style w:type="character" w:customStyle="1" w:styleId="Char13">
    <w:name w:val="文档结构图 Char1"/>
    <w:basedOn w:val="a0"/>
    <w:rsid w:val="00DA3F7C"/>
    <w:rPr>
      <w:rFonts w:ascii="宋体"/>
      <w:kern w:val="2"/>
      <w:sz w:val="18"/>
      <w:szCs w:val="18"/>
    </w:rPr>
  </w:style>
  <w:style w:type="character" w:customStyle="1" w:styleId="textcolorth">
    <w:name w:val="text_color_th"/>
    <w:basedOn w:val="a0"/>
    <w:rsid w:val="00DA3F7C"/>
  </w:style>
  <w:style w:type="character" w:customStyle="1" w:styleId="linker">
    <w:name w:val="linker"/>
    <w:basedOn w:val="a0"/>
    <w:rsid w:val="00DA3F7C"/>
  </w:style>
  <w:style w:type="character" w:customStyle="1" w:styleId="phdh">
    <w:name w:val="phdh"/>
    <w:basedOn w:val="a0"/>
    <w:rsid w:val="00DA3F7C"/>
  </w:style>
  <w:style w:type="character" w:customStyle="1" w:styleId="numl">
    <w:name w:val="num_l"/>
    <w:basedOn w:val="a0"/>
    <w:rsid w:val="00DA3F7C"/>
  </w:style>
  <w:style w:type="character" w:customStyle="1" w:styleId="numr">
    <w:name w:val="num_r"/>
    <w:basedOn w:val="a0"/>
    <w:rsid w:val="00DA3F7C"/>
  </w:style>
  <w:style w:type="character" w:customStyle="1" w:styleId="disc">
    <w:name w:val="disc"/>
    <w:basedOn w:val="a0"/>
    <w:rsid w:val="00DA3F7C"/>
  </w:style>
  <w:style w:type="character" w:customStyle="1" w:styleId="small">
    <w:name w:val="small"/>
    <w:basedOn w:val="a0"/>
    <w:rsid w:val="00DA3F7C"/>
  </w:style>
  <w:style w:type="paragraph" w:customStyle="1" w:styleId="rd">
    <w:name w:val="rd"/>
    <w:basedOn w:val="a"/>
    <w:rsid w:val="00B62E3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sonormal0">
    <w:name w:val="msonormal"/>
    <w:basedOn w:val="a"/>
    <w:rsid w:val="0045748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blogtitdetail">
    <w:name w:val="blog_tit_detail"/>
    <w:basedOn w:val="a0"/>
    <w:rsid w:val="00092C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5312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2247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407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474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4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7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6015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21058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5343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08638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869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145">
          <w:marLeft w:val="374"/>
          <w:marRight w:val="374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97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850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6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0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148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4273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94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92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33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76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22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6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34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08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55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98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26205">
          <w:marLeft w:val="272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5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68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5465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89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9441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6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86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05320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56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56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47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29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01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89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5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1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20836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44048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088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5056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8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006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142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8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6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6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035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5550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1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001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47057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8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805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28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7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9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97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0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7245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97804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4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511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6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4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06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3672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40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042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435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9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9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836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08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2902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9783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1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30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9736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63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623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0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476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59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7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36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0357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7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4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9677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897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9240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681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0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91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72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69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4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6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099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596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9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671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1096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1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1122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454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8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447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8056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7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38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75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4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8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73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44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7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9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8093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63010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6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829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83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3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7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8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6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5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1800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6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1846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7958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8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05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235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537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675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2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258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86256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85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942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50749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0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5717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5595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756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0732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4217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1379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5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8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6938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2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0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1944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795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4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0969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309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4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1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485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818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6831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0325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827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1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8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930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8821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3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291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52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9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7465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28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730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5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2778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844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4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5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116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1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567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5398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4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601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1058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9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2831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6367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0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0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050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3459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095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353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0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040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555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18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3335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1262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6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83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80897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0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11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10898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8104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9554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4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229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2341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121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155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0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7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55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70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6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739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252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6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4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3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8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0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763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329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7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0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968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53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58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7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8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380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093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7935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40554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5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854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716543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7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402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9135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2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014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592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5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9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771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8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28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571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6964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1811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01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6206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4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78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27513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8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842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720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20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55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04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39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7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4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55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1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09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98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5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64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481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1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0504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266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3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99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3265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4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201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440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5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9011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16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09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283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977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30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2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6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14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30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43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44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50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191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877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3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7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3955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454576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4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3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01488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4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9948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6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150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735453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8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699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804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0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194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7002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1174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72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6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356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4428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52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902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3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84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56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029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90522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2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3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9158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8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52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3755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2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9789">
          <w:marLeft w:val="0"/>
          <w:marRight w:val="0"/>
          <w:marTop w:val="4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1511">
          <w:marLeft w:val="0"/>
          <w:marRight w:val="0"/>
          <w:marTop w:val="270"/>
          <w:marBottom w:val="225"/>
          <w:divBdr>
            <w:top w:val="none" w:sz="0" w:space="0" w:color="auto"/>
            <w:left w:val="single" w:sz="48" w:space="13" w:color="666666"/>
            <w:bottom w:val="none" w:sz="0" w:space="0" w:color="auto"/>
            <w:right w:val="none" w:sz="0" w:space="0" w:color="auto"/>
          </w:divBdr>
        </w:div>
      </w:divsChild>
    </w:div>
    <w:div w:id="20578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03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5764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4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50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98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32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6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86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18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00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24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0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3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0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48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318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6875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3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218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1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9335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5440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892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6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48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2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2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55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0417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9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61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715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5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831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7023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45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7991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4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package" Target="embeddings/Microsoft_Office_Excel____2.xlsx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package" Target="embeddings/Microsoft_Office_Excel____3.xlsx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Excel____1.xlsx"/><Relationship Id="rId20" Type="http://schemas.openxmlformats.org/officeDocument/2006/relationships/image" Target="media/image11.emf"/><Relationship Id="rId29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package" Target="embeddings/Microsoft_Office_Excel____4.xlsx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3.emf"/><Relationship Id="rId28" Type="http://schemas.openxmlformats.org/officeDocument/2006/relationships/package" Target="embeddings/Microsoft_Office_Excel____5.xlsx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emf"/><Relationship Id="rId30" Type="http://schemas.openxmlformats.org/officeDocument/2006/relationships/package" Target="embeddings/Microsoft_Office_Excel____6.xlsx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70454-1B9B-4AB4-9905-D6EF81EC4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46</Pages>
  <Words>6214</Words>
  <Characters>35423</Characters>
  <Application>Microsoft Office Word</Application>
  <DocSecurity>0</DocSecurity>
  <Lines>295</Lines>
  <Paragraphs>83</Paragraphs>
  <ScaleCrop>false</ScaleCrop>
  <Company>微软公司</Company>
  <LinksUpToDate>false</LinksUpToDate>
  <CharactersWithSpaces>41554</CharactersWithSpaces>
  <SharedDoc>false</SharedDoc>
  <HLinks>
    <vt:vector size="456" baseType="variant">
      <vt:variant>
        <vt:i4>3801148</vt:i4>
      </vt:variant>
      <vt:variant>
        <vt:i4>441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438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3801148</vt:i4>
      </vt:variant>
      <vt:variant>
        <vt:i4>435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432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3538994</vt:i4>
      </vt:variant>
      <vt:variant>
        <vt:i4>429</vt:i4>
      </vt:variant>
      <vt:variant>
        <vt:i4>0</vt:i4>
      </vt:variant>
      <vt:variant>
        <vt:i4>5</vt:i4>
      </vt:variant>
      <vt:variant>
        <vt:lpwstr>http://baike.sososteel.com/doc/view/43798.html</vt:lpwstr>
      </vt:variant>
      <vt:variant>
        <vt:lpwstr/>
      </vt:variant>
      <vt:variant>
        <vt:i4>1900593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_Toc19707201</vt:lpwstr>
      </vt:variant>
      <vt:variant>
        <vt:i4>1835057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_Toc19707200</vt:lpwstr>
      </vt:variant>
      <vt:variant>
        <vt:i4>1441848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_Toc19707199</vt:lpwstr>
      </vt:variant>
      <vt:variant>
        <vt:i4>1507384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_Toc19707198</vt:lpwstr>
      </vt:variant>
      <vt:variant>
        <vt:i4>1572920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_Toc19707197</vt:lpwstr>
      </vt:variant>
      <vt:variant>
        <vt:i4>1638456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_Toc19707196</vt:lpwstr>
      </vt:variant>
      <vt:variant>
        <vt:i4>1703992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_Toc19707195</vt:lpwstr>
      </vt:variant>
      <vt:variant>
        <vt:i4>1769528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_Toc19707194</vt:lpwstr>
      </vt:variant>
      <vt:variant>
        <vt:i4>1835064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_Toc19707193</vt:lpwstr>
      </vt:variant>
      <vt:variant>
        <vt:i4>1900600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_Toc19707192</vt:lpwstr>
      </vt:variant>
      <vt:variant>
        <vt:i4>1966136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_Toc19707191</vt:lpwstr>
      </vt:variant>
      <vt:variant>
        <vt:i4>2031672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_Toc19707190</vt:lpwstr>
      </vt:variant>
      <vt:variant>
        <vt:i4>1441849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_Toc19707189</vt:lpwstr>
      </vt:variant>
      <vt:variant>
        <vt:i4>1507385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_Toc19707188</vt:lpwstr>
      </vt:variant>
      <vt:variant>
        <vt:i4>1572921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_Toc19707187</vt:lpwstr>
      </vt:variant>
      <vt:variant>
        <vt:i4>1638457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_Toc19707186</vt:lpwstr>
      </vt:variant>
      <vt:variant>
        <vt:i4>1703993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_Toc19707185</vt:lpwstr>
      </vt:variant>
      <vt:variant>
        <vt:i4>1769529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_Toc19707184</vt:lpwstr>
      </vt:variant>
      <vt:variant>
        <vt:i4>1835065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_Toc19707183</vt:lpwstr>
      </vt:variant>
      <vt:variant>
        <vt:i4>1900601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_Toc19707182</vt:lpwstr>
      </vt:variant>
      <vt:variant>
        <vt:i4>1966137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_Toc19707181</vt:lpwstr>
      </vt:variant>
      <vt:variant>
        <vt:i4>2031673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_Toc19707180</vt:lpwstr>
      </vt:variant>
      <vt:variant>
        <vt:i4>1441846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_Toc19707179</vt:lpwstr>
      </vt:variant>
      <vt:variant>
        <vt:i4>1507382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_Toc19707178</vt:lpwstr>
      </vt:variant>
      <vt:variant>
        <vt:i4>1572918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_Toc19707177</vt:lpwstr>
      </vt:variant>
      <vt:variant>
        <vt:i4>1638454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_Toc19707176</vt:lpwstr>
      </vt:variant>
      <vt:variant>
        <vt:i4>1703990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_Toc19707175</vt:lpwstr>
      </vt:variant>
      <vt:variant>
        <vt:i4>1769526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_Toc19707174</vt:lpwstr>
      </vt:variant>
      <vt:variant>
        <vt:i4>1835062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_Toc19707173</vt:lpwstr>
      </vt:variant>
      <vt:variant>
        <vt:i4>1900598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_Toc19707172</vt:lpwstr>
      </vt:variant>
      <vt:variant>
        <vt:i4>1966134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_Toc19707171</vt:lpwstr>
      </vt:variant>
      <vt:variant>
        <vt:i4>2031670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_Toc19707170</vt:lpwstr>
      </vt:variant>
      <vt:variant>
        <vt:i4>1441847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_Toc19707169</vt:lpwstr>
      </vt:variant>
      <vt:variant>
        <vt:i4>1507383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_Toc19707168</vt:lpwstr>
      </vt:variant>
      <vt:variant>
        <vt:i4>1572919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_Toc19707167</vt:lpwstr>
      </vt:variant>
      <vt:variant>
        <vt:i4>1638455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_Toc19707166</vt:lpwstr>
      </vt:variant>
      <vt:variant>
        <vt:i4>1703991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_Toc19707165</vt:lpwstr>
      </vt:variant>
      <vt:variant>
        <vt:i4>1769527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_Toc19707164</vt:lpwstr>
      </vt:variant>
      <vt:variant>
        <vt:i4>1835063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_Toc19707163</vt:lpwstr>
      </vt:variant>
      <vt:variant>
        <vt:i4>1900599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_Toc19707162</vt:lpwstr>
      </vt:variant>
      <vt:variant>
        <vt:i4>1966135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_Toc19707161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_Toc19707160</vt:lpwstr>
      </vt:variant>
      <vt:variant>
        <vt:i4>1441844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_Toc19707159</vt:lpwstr>
      </vt:variant>
      <vt:variant>
        <vt:i4>1507380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_Toc19707158</vt:lpwstr>
      </vt:variant>
      <vt:variant>
        <vt:i4>1572916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_Toc19707157</vt:lpwstr>
      </vt:variant>
      <vt:variant>
        <vt:i4>1638452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_Toc19707156</vt:lpwstr>
      </vt:variant>
      <vt:variant>
        <vt:i4>1703988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_Toc19707155</vt:lpwstr>
      </vt:variant>
      <vt:variant>
        <vt:i4>1769524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_Toc19707154</vt:lpwstr>
      </vt:variant>
      <vt:variant>
        <vt:i4>1835060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_Toc19707153</vt:lpwstr>
      </vt:variant>
      <vt:variant>
        <vt:i4>1900596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_Toc19707152</vt:lpwstr>
      </vt:variant>
      <vt:variant>
        <vt:i4>1966132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_Toc19707151</vt:lpwstr>
      </vt:variant>
      <vt:variant>
        <vt:i4>2031668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_Toc19707150</vt:lpwstr>
      </vt:variant>
      <vt:variant>
        <vt:i4>1441845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_Toc19707149</vt:lpwstr>
      </vt:variant>
      <vt:variant>
        <vt:i4>1507381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_Toc19707148</vt:lpwstr>
      </vt:variant>
      <vt:variant>
        <vt:i4>1572917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_Toc19707147</vt:lpwstr>
      </vt:variant>
      <vt:variant>
        <vt:i4>1638453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_Toc19707146</vt:lpwstr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_Toc19707145</vt:lpwstr>
      </vt:variant>
      <vt:variant>
        <vt:i4>1769525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_Toc19707144</vt:lpwstr>
      </vt:variant>
      <vt:variant>
        <vt:i4>1835061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_Toc19707143</vt:lpwstr>
      </vt:variant>
      <vt:variant>
        <vt:i4>1900597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_Toc19707142</vt:lpwstr>
      </vt:variant>
      <vt:variant>
        <vt:i4>1966133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_Toc19707141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_Toc19707140</vt:lpwstr>
      </vt:variant>
      <vt:variant>
        <vt:i4>1441842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_Toc19707139</vt:lpwstr>
      </vt:variant>
      <vt:variant>
        <vt:i4>1507378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_Toc19707138</vt:lpwstr>
      </vt:variant>
      <vt:variant>
        <vt:i4>1572914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_Toc19707137</vt:lpwstr>
      </vt:variant>
      <vt:variant>
        <vt:i4>1638450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_Toc19707136</vt:lpwstr>
      </vt:variant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_Toc19707135</vt:lpwstr>
      </vt:variant>
      <vt:variant>
        <vt:i4>1769522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_Toc19707134</vt:lpwstr>
      </vt:variant>
      <vt:variant>
        <vt:i4>1835058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_Toc19707133</vt:lpwstr>
      </vt:variant>
      <vt:variant>
        <vt:i4>1900594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_Toc19707132</vt:lpwstr>
      </vt:variant>
      <vt:variant>
        <vt:i4>1966130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_Toc19707131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物资价格周刊</dc:title>
  <dc:creator>admin</dc:creator>
  <cp:lastModifiedBy>Administrator</cp:lastModifiedBy>
  <cp:revision>3</cp:revision>
  <dcterms:created xsi:type="dcterms:W3CDTF">2020-08-06T01:56:00Z</dcterms:created>
  <dcterms:modified xsi:type="dcterms:W3CDTF">2020-08-06T01:58:00Z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2052-9.1.0.5113</vt:lpwstr>
  </property>
</Properties>
</file>